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6973A" w14:textId="55ACE8E0" w:rsidR="00F623AE" w:rsidRPr="006448AE" w:rsidRDefault="46FF0C94" w:rsidP="00435595">
      <w:pPr>
        <w:spacing w:after="0" w:line="240" w:lineRule="auto"/>
        <w:jc w:val="center"/>
        <w:rPr>
          <w:rFonts w:ascii="Times New Roman" w:eastAsia="Times New Roman" w:hAnsi="Times New Roman" w:cs="Times New Roman"/>
          <w:b/>
          <w:bCs/>
          <w:color w:val="000000" w:themeColor="text1"/>
          <w:sz w:val="32"/>
          <w:szCs w:val="32"/>
          <w:lang w:eastAsia="lv-LV"/>
        </w:rPr>
      </w:pPr>
      <w:bookmarkStart w:id="0" w:name="_GoBack"/>
      <w:r w:rsidRPr="26309D25">
        <w:rPr>
          <w:rFonts w:ascii="Times New Roman" w:eastAsia="Times New Roman" w:hAnsi="Times New Roman" w:cs="Times New Roman"/>
          <w:b/>
          <w:bCs/>
          <w:color w:val="000000" w:themeColor="text1"/>
          <w:sz w:val="32"/>
          <w:szCs w:val="32"/>
          <w:lang w:eastAsia="lv-LV"/>
        </w:rPr>
        <w:t>Informatīvais ziņojums</w:t>
      </w:r>
    </w:p>
    <w:p w14:paraId="74B484DA" w14:textId="46DDF901" w:rsidR="00F623AE" w:rsidRPr="006448AE" w:rsidRDefault="46FF0C94" w:rsidP="00F623AE">
      <w:pPr>
        <w:spacing w:after="0" w:line="240" w:lineRule="auto"/>
        <w:jc w:val="center"/>
        <w:rPr>
          <w:rFonts w:ascii="Times New Roman" w:hAnsi="Times New Roman" w:cs="Times New Roman"/>
          <w:b/>
          <w:bCs/>
          <w:sz w:val="32"/>
          <w:szCs w:val="32"/>
        </w:rPr>
      </w:pPr>
      <w:r w:rsidRPr="26309D25">
        <w:rPr>
          <w:rFonts w:ascii="Times New Roman" w:hAnsi="Times New Roman" w:cs="Times New Roman"/>
          <w:b/>
          <w:bCs/>
          <w:sz w:val="32"/>
          <w:szCs w:val="32"/>
        </w:rPr>
        <w:t>“Par atbalsta sniegšanu tūrisma nozarei</w:t>
      </w:r>
      <w:bookmarkEnd w:id="0"/>
      <w:r w:rsidRPr="26309D25">
        <w:rPr>
          <w:rFonts w:ascii="Times New Roman" w:hAnsi="Times New Roman" w:cs="Times New Roman"/>
          <w:b/>
          <w:bCs/>
          <w:sz w:val="32"/>
          <w:szCs w:val="32"/>
        </w:rPr>
        <w:t>”</w:t>
      </w:r>
    </w:p>
    <w:p w14:paraId="050B130C" w14:textId="77777777" w:rsidR="00F623AE" w:rsidRDefault="00F623AE" w:rsidP="26309D25">
      <w:pPr>
        <w:spacing w:after="0" w:line="240" w:lineRule="auto"/>
        <w:rPr>
          <w:rFonts w:ascii="Times New Roman" w:eastAsia="Times New Roman" w:hAnsi="Times New Roman" w:cs="Times New Roman"/>
          <w:b/>
          <w:bCs/>
          <w:sz w:val="24"/>
          <w:szCs w:val="24"/>
        </w:rPr>
      </w:pPr>
    </w:p>
    <w:p w14:paraId="4E1081CC" w14:textId="77777777" w:rsidR="00741EB4" w:rsidRDefault="00741EB4" w:rsidP="26309D25">
      <w:pPr>
        <w:spacing w:after="0" w:line="240" w:lineRule="auto"/>
        <w:rPr>
          <w:rFonts w:ascii="Times New Roman" w:eastAsia="Times New Roman" w:hAnsi="Times New Roman" w:cs="Times New Roman"/>
          <w:b/>
          <w:bCs/>
          <w:sz w:val="24"/>
          <w:szCs w:val="24"/>
        </w:rPr>
      </w:pPr>
    </w:p>
    <w:p w14:paraId="56EE409B" w14:textId="7CD8F0FE" w:rsidR="00741EB4" w:rsidRPr="00741EB4" w:rsidRDefault="48C5B193" w:rsidP="26309D25">
      <w:pPr>
        <w:spacing w:after="0" w:line="240" w:lineRule="auto"/>
        <w:ind w:firstLine="567"/>
        <w:jc w:val="both"/>
        <w:rPr>
          <w:rFonts w:ascii="Times New Roman" w:eastAsia="Times New Roman" w:hAnsi="Times New Roman" w:cs="Times New Roman"/>
          <w:color w:val="000000" w:themeColor="text1"/>
          <w:sz w:val="24"/>
          <w:szCs w:val="24"/>
        </w:rPr>
      </w:pPr>
      <w:r w:rsidRPr="26309D25">
        <w:rPr>
          <w:rFonts w:ascii="Times New Roman" w:eastAsia="Times New Roman" w:hAnsi="Times New Roman" w:cs="Times New Roman"/>
          <w:sz w:val="24"/>
          <w:szCs w:val="24"/>
        </w:rPr>
        <w:t xml:space="preserve">Informatīvais ziņojums “Par atbalsta sniegšanu tūrisma nozarei” (turpmāk – Informatīvais ziņojums) izstrādāts, atsaucoties uz Ekonomikas ministrijas iniciatīvu atbalstīt tūrisma nozari pilnvērtīga darba atsākšanai, kā arī uz </w:t>
      </w:r>
      <w:r w:rsidR="0A0F01F2" w:rsidRPr="26309D25">
        <w:rPr>
          <w:rFonts w:ascii="Times New Roman" w:eastAsia="Times New Roman" w:hAnsi="Times New Roman" w:cs="Times New Roman"/>
          <w:color w:val="000000" w:themeColor="text1"/>
          <w:sz w:val="24"/>
          <w:szCs w:val="24"/>
        </w:rPr>
        <w:t>Latvijas Tūrisma konsultatīvās padomes 2022.</w:t>
      </w:r>
      <w:r w:rsidR="43B46269" w:rsidRPr="26309D25">
        <w:rPr>
          <w:rFonts w:ascii="Times New Roman" w:eastAsia="Times New Roman" w:hAnsi="Times New Roman" w:cs="Times New Roman"/>
          <w:color w:val="000000" w:themeColor="text1"/>
          <w:sz w:val="24"/>
          <w:szCs w:val="24"/>
        </w:rPr>
        <w:t xml:space="preserve"> </w:t>
      </w:r>
      <w:r w:rsidR="0A0F01F2" w:rsidRPr="26309D25">
        <w:rPr>
          <w:rFonts w:ascii="Times New Roman" w:eastAsia="Times New Roman" w:hAnsi="Times New Roman" w:cs="Times New Roman"/>
          <w:color w:val="000000" w:themeColor="text1"/>
          <w:sz w:val="24"/>
          <w:szCs w:val="24"/>
        </w:rPr>
        <w:t>gada 1.</w:t>
      </w:r>
      <w:r w:rsidR="43B46269" w:rsidRPr="26309D25">
        <w:rPr>
          <w:rFonts w:ascii="Times New Roman" w:eastAsia="Times New Roman" w:hAnsi="Times New Roman" w:cs="Times New Roman"/>
          <w:color w:val="000000" w:themeColor="text1"/>
          <w:sz w:val="24"/>
          <w:szCs w:val="24"/>
        </w:rPr>
        <w:t xml:space="preserve"> </w:t>
      </w:r>
      <w:r w:rsidR="0A0F01F2" w:rsidRPr="26309D25">
        <w:rPr>
          <w:rFonts w:ascii="Times New Roman" w:eastAsia="Times New Roman" w:hAnsi="Times New Roman" w:cs="Times New Roman"/>
          <w:color w:val="000000" w:themeColor="text1"/>
          <w:sz w:val="24"/>
          <w:szCs w:val="24"/>
        </w:rPr>
        <w:t>februāra sēdē nozares pārstāvju pausto.</w:t>
      </w:r>
    </w:p>
    <w:p w14:paraId="6926FD10" w14:textId="77777777" w:rsidR="00741EB4" w:rsidRDefault="00741EB4" w:rsidP="26309D25">
      <w:pPr>
        <w:spacing w:after="0" w:line="240" w:lineRule="auto"/>
        <w:rPr>
          <w:rFonts w:ascii="Times New Roman" w:eastAsia="Times New Roman" w:hAnsi="Times New Roman" w:cs="Times New Roman"/>
          <w:b/>
          <w:bCs/>
          <w:sz w:val="24"/>
          <w:szCs w:val="24"/>
        </w:rPr>
      </w:pPr>
    </w:p>
    <w:p w14:paraId="68B012A2" w14:textId="77777777" w:rsidR="00F623AE" w:rsidRDefault="00F623AE" w:rsidP="26309D25">
      <w:pPr>
        <w:spacing w:after="0" w:line="240" w:lineRule="auto"/>
        <w:rPr>
          <w:rFonts w:ascii="Times New Roman" w:eastAsia="Times New Roman" w:hAnsi="Times New Roman" w:cs="Times New Roman"/>
          <w:b/>
          <w:bCs/>
          <w:sz w:val="24"/>
          <w:szCs w:val="24"/>
        </w:rPr>
      </w:pPr>
    </w:p>
    <w:p w14:paraId="4DE963A6" w14:textId="68A47F6D" w:rsidR="001F3572" w:rsidRPr="00741EB4" w:rsidRDefault="05D24143" w:rsidP="26309D25">
      <w:pPr>
        <w:spacing w:after="0" w:line="240" w:lineRule="auto"/>
        <w:jc w:val="center"/>
        <w:rPr>
          <w:rFonts w:ascii="Times New Roman" w:eastAsia="Times New Roman" w:hAnsi="Times New Roman" w:cs="Times New Roman"/>
          <w:b/>
          <w:sz w:val="28"/>
          <w:szCs w:val="28"/>
        </w:rPr>
      </w:pPr>
      <w:r w:rsidRPr="26309D25">
        <w:rPr>
          <w:rFonts w:ascii="Times New Roman" w:eastAsia="Times New Roman" w:hAnsi="Times New Roman" w:cs="Times New Roman"/>
          <w:b/>
          <w:bCs/>
          <w:sz w:val="28"/>
          <w:szCs w:val="28"/>
        </w:rPr>
        <w:t>1</w:t>
      </w:r>
      <w:r w:rsidR="4AB3F447" w:rsidRPr="26309D25">
        <w:rPr>
          <w:rFonts w:ascii="Times New Roman" w:eastAsia="Times New Roman" w:hAnsi="Times New Roman" w:cs="Times New Roman"/>
          <w:b/>
          <w:bCs/>
          <w:sz w:val="28"/>
          <w:szCs w:val="28"/>
        </w:rPr>
        <w:t xml:space="preserve">. </w:t>
      </w:r>
      <w:r w:rsidR="48C5B193" w:rsidRPr="26309D25">
        <w:rPr>
          <w:rFonts w:ascii="Times New Roman" w:eastAsia="Times New Roman" w:hAnsi="Times New Roman" w:cs="Times New Roman"/>
          <w:b/>
          <w:bCs/>
          <w:sz w:val="28"/>
          <w:szCs w:val="28"/>
        </w:rPr>
        <w:t>Esošās s</w:t>
      </w:r>
      <w:r w:rsidR="4AB3F447" w:rsidRPr="26309D25">
        <w:rPr>
          <w:rFonts w:ascii="Times New Roman" w:eastAsia="Times New Roman" w:hAnsi="Times New Roman" w:cs="Times New Roman"/>
          <w:b/>
          <w:bCs/>
          <w:sz w:val="28"/>
          <w:szCs w:val="28"/>
        </w:rPr>
        <w:t>ituācijas apraksts</w:t>
      </w:r>
    </w:p>
    <w:p w14:paraId="588B8DB4" w14:textId="77777777" w:rsidR="007F1E34" w:rsidRPr="007F1E34" w:rsidRDefault="007F1E34" w:rsidP="007F1E34">
      <w:pPr>
        <w:spacing w:after="0" w:line="240" w:lineRule="auto"/>
        <w:rPr>
          <w:rFonts w:ascii="Times New Roman" w:eastAsia="Times New Roman" w:hAnsi="Times New Roman" w:cs="Times New Roman"/>
          <w:b/>
          <w:bCs/>
          <w:sz w:val="24"/>
          <w:szCs w:val="24"/>
          <w:lang w:eastAsia="lv-LV"/>
        </w:rPr>
      </w:pPr>
    </w:p>
    <w:p w14:paraId="03BD4AE9" w14:textId="36887D53" w:rsidR="00E95E8A" w:rsidRPr="001259F0" w:rsidRDefault="004D7B82" w:rsidP="001259F0">
      <w:pPr>
        <w:spacing w:after="120" w:line="257"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Covid</w:t>
      </w:r>
      <w:r w:rsidR="2A4DA55A" w:rsidRPr="38F4FF16">
        <w:rPr>
          <w:rFonts w:ascii="Times New Roman" w:eastAsia="Times New Roman" w:hAnsi="Times New Roman" w:cs="Times New Roman"/>
          <w:sz w:val="24"/>
          <w:szCs w:val="24"/>
        </w:rPr>
        <w:t>-19 pandēmija</w:t>
      </w:r>
      <w:r w:rsidR="0563947D" w:rsidRPr="38F4FF16">
        <w:rPr>
          <w:rFonts w:ascii="Times New Roman" w:eastAsia="Times New Roman" w:hAnsi="Times New Roman" w:cs="Times New Roman"/>
          <w:sz w:val="24"/>
          <w:szCs w:val="24"/>
        </w:rPr>
        <w:t>, kas</w:t>
      </w:r>
      <w:r w:rsidR="2A4DA55A" w:rsidRPr="38F4FF16">
        <w:rPr>
          <w:rFonts w:ascii="Times New Roman" w:eastAsia="Times New Roman" w:hAnsi="Times New Roman" w:cs="Times New Roman"/>
          <w:sz w:val="24"/>
          <w:szCs w:val="24"/>
        </w:rPr>
        <w:t xml:space="preserve"> </w:t>
      </w:r>
      <w:r w:rsidR="7217396F" w:rsidRPr="38F4FF16">
        <w:rPr>
          <w:rFonts w:ascii="Times New Roman" w:eastAsia="Times New Roman" w:hAnsi="Times New Roman" w:cs="Times New Roman"/>
          <w:sz w:val="24"/>
          <w:szCs w:val="24"/>
        </w:rPr>
        <w:t xml:space="preserve">pasaules mērogā radīja </w:t>
      </w:r>
      <w:r w:rsidR="2A4DA55A" w:rsidRPr="38F4FF16">
        <w:rPr>
          <w:rFonts w:ascii="Times New Roman" w:eastAsia="Times New Roman" w:hAnsi="Times New Roman" w:cs="Times New Roman"/>
          <w:sz w:val="24"/>
          <w:szCs w:val="24"/>
        </w:rPr>
        <w:t>vēsturiski ilgāko, plašāko un dziļāko krīzi tūrisma industrijā</w:t>
      </w:r>
      <w:r w:rsidR="7FAC0F2B" w:rsidRPr="38F4FF16">
        <w:rPr>
          <w:rFonts w:ascii="Times New Roman" w:eastAsia="Times New Roman" w:hAnsi="Times New Roman" w:cs="Times New Roman"/>
          <w:sz w:val="24"/>
          <w:szCs w:val="24"/>
        </w:rPr>
        <w:t>, arī Latvijā tūri</w:t>
      </w:r>
      <w:r w:rsidR="0563947D" w:rsidRPr="38F4FF16">
        <w:rPr>
          <w:rFonts w:ascii="Times New Roman" w:eastAsia="Times New Roman" w:hAnsi="Times New Roman" w:cs="Times New Roman"/>
          <w:sz w:val="24"/>
          <w:szCs w:val="24"/>
        </w:rPr>
        <w:t>smu ir padarījusi par vienu no visvairāk skartajām nozarēm</w:t>
      </w:r>
      <w:r w:rsidR="2E3E4CCB" w:rsidRPr="38F4FF16">
        <w:rPr>
          <w:rFonts w:ascii="Times New Roman" w:eastAsia="Times New Roman" w:hAnsi="Times New Roman" w:cs="Times New Roman"/>
          <w:sz w:val="24"/>
          <w:szCs w:val="24"/>
        </w:rPr>
        <w:t xml:space="preserve">. </w:t>
      </w:r>
      <w:r w:rsidR="55231129" w:rsidRPr="38F4FF16">
        <w:rPr>
          <w:rFonts w:ascii="Times New Roman" w:eastAsia="Times New Roman" w:hAnsi="Times New Roman" w:cs="Times New Roman"/>
          <w:sz w:val="24"/>
          <w:szCs w:val="24"/>
        </w:rPr>
        <w:t>Tūrism</w:t>
      </w:r>
      <w:r w:rsidR="3ED6ED10" w:rsidRPr="38F4FF16">
        <w:rPr>
          <w:rFonts w:ascii="Times New Roman" w:eastAsia="Times New Roman" w:hAnsi="Times New Roman" w:cs="Times New Roman"/>
          <w:sz w:val="24"/>
          <w:szCs w:val="24"/>
        </w:rPr>
        <w:t>a pakalpojumi</w:t>
      </w:r>
      <w:r w:rsidR="55231129" w:rsidRPr="38F4FF16">
        <w:rPr>
          <w:rFonts w:ascii="Times New Roman" w:eastAsia="Times New Roman" w:hAnsi="Times New Roman" w:cs="Times New Roman"/>
          <w:sz w:val="24"/>
          <w:szCs w:val="24"/>
        </w:rPr>
        <w:t xml:space="preserve"> </w:t>
      </w:r>
      <w:r w:rsidR="3F638B67" w:rsidRPr="38F4FF16">
        <w:rPr>
          <w:rFonts w:ascii="Times New Roman" w:eastAsia="Times New Roman" w:hAnsi="Times New Roman" w:cs="Times New Roman"/>
          <w:sz w:val="24"/>
          <w:szCs w:val="24"/>
        </w:rPr>
        <w:t>vērtējam</w:t>
      </w:r>
      <w:r w:rsidR="2531649A" w:rsidRPr="38F4FF16">
        <w:rPr>
          <w:rFonts w:ascii="Times New Roman" w:eastAsia="Times New Roman" w:hAnsi="Times New Roman" w:cs="Times New Roman"/>
          <w:sz w:val="24"/>
          <w:szCs w:val="24"/>
        </w:rPr>
        <w:t>i</w:t>
      </w:r>
      <w:r w:rsidR="3F638B67" w:rsidRPr="38F4FF16">
        <w:rPr>
          <w:rFonts w:ascii="Times New Roman" w:eastAsia="Times New Roman" w:hAnsi="Times New Roman" w:cs="Times New Roman"/>
          <w:sz w:val="24"/>
          <w:szCs w:val="24"/>
        </w:rPr>
        <w:t xml:space="preserve"> kā viena</w:t>
      </w:r>
      <w:r w:rsidR="55231129" w:rsidRPr="38F4FF16">
        <w:rPr>
          <w:rFonts w:ascii="Times New Roman" w:eastAsia="Times New Roman" w:hAnsi="Times New Roman" w:cs="Times New Roman"/>
          <w:sz w:val="24"/>
          <w:szCs w:val="24"/>
        </w:rPr>
        <w:t xml:space="preserve"> no Latvijas ekonomiskās attīstības iespējām. </w:t>
      </w:r>
      <w:r w:rsidR="67844F54" w:rsidRPr="38F4FF16">
        <w:rPr>
          <w:rFonts w:ascii="Times New Roman" w:eastAsia="Times New Roman" w:hAnsi="Times New Roman" w:cs="Times New Roman"/>
          <w:sz w:val="24"/>
          <w:szCs w:val="24"/>
        </w:rPr>
        <w:t xml:space="preserve">Tie </w:t>
      </w:r>
      <w:r w:rsidR="55231129" w:rsidRPr="38F4FF16">
        <w:rPr>
          <w:rFonts w:ascii="Times New Roman" w:eastAsia="Times New Roman" w:hAnsi="Times New Roman" w:cs="Times New Roman"/>
          <w:sz w:val="24"/>
          <w:szCs w:val="24"/>
        </w:rPr>
        <w:t xml:space="preserve">ir nozīmīgs eksporta ieņēmumu avots un </w:t>
      </w:r>
      <w:r w:rsidR="55231129" w:rsidRPr="19C9493D">
        <w:rPr>
          <w:rFonts w:ascii="Times New Roman" w:eastAsia="Times New Roman" w:hAnsi="Times New Roman" w:cs="Times New Roman"/>
          <w:sz w:val="24"/>
          <w:szCs w:val="24"/>
        </w:rPr>
        <w:t xml:space="preserve">iekšzemes </w:t>
      </w:r>
      <w:r w:rsidR="55231129" w:rsidRPr="352D3DFF">
        <w:rPr>
          <w:rFonts w:ascii="Times New Roman" w:eastAsia="Times New Roman" w:hAnsi="Times New Roman" w:cs="Times New Roman"/>
          <w:sz w:val="24"/>
          <w:szCs w:val="24"/>
        </w:rPr>
        <w:t>kopprodukta (</w:t>
      </w:r>
      <w:r w:rsidRPr="006E35DA">
        <w:rPr>
          <w:rFonts w:ascii="Times New Roman" w:eastAsia="Times New Roman" w:hAnsi="Times New Roman" w:cs="Times New Roman"/>
          <w:sz w:val="24"/>
          <w:szCs w:val="24"/>
        </w:rPr>
        <w:t>Iekšzemes kopprodukts (turpmāk –</w:t>
      </w:r>
      <w:r w:rsidRPr="00435595">
        <w:rPr>
          <w:rFonts w:ascii="Times New Roman" w:eastAsia="Times New Roman" w:hAnsi="Times New Roman" w:cs="Times New Roman"/>
          <w:sz w:val="24"/>
          <w:szCs w:val="24"/>
          <w:vertAlign w:val="subscript"/>
        </w:rPr>
        <w:t xml:space="preserve"> </w:t>
      </w:r>
      <w:r w:rsidR="55231129" w:rsidRPr="38F4FF16">
        <w:rPr>
          <w:rFonts w:ascii="Times New Roman" w:eastAsia="Times New Roman" w:hAnsi="Times New Roman" w:cs="Times New Roman"/>
          <w:sz w:val="24"/>
          <w:szCs w:val="24"/>
        </w:rPr>
        <w:t>IKP</w:t>
      </w:r>
      <w:r>
        <w:rPr>
          <w:rFonts w:ascii="Times New Roman" w:eastAsia="Times New Roman" w:hAnsi="Times New Roman" w:cs="Times New Roman"/>
          <w:sz w:val="24"/>
          <w:szCs w:val="24"/>
        </w:rPr>
        <w:t>)</w:t>
      </w:r>
      <w:r w:rsidR="55231129" w:rsidRPr="38F4FF16">
        <w:rPr>
          <w:rFonts w:ascii="Times New Roman" w:eastAsia="Times New Roman" w:hAnsi="Times New Roman" w:cs="Times New Roman"/>
          <w:sz w:val="24"/>
          <w:szCs w:val="24"/>
        </w:rPr>
        <w:t xml:space="preserve"> izaugsmes veicinātājs. </w:t>
      </w:r>
      <w:r w:rsidRPr="796516B0">
        <w:rPr>
          <w:rFonts w:ascii="Times New Roman" w:eastAsia="Times New Roman" w:hAnsi="Times New Roman" w:cs="Times New Roman"/>
          <w:color w:val="000000" w:themeColor="text1"/>
          <w:sz w:val="24"/>
          <w:szCs w:val="24"/>
        </w:rPr>
        <w:t>Covid</w:t>
      </w:r>
      <w:r w:rsidR="55231129" w:rsidRPr="38F4FF16">
        <w:rPr>
          <w:rFonts w:ascii="Times New Roman" w:eastAsia="Times New Roman" w:hAnsi="Times New Roman" w:cs="Times New Roman"/>
          <w:sz w:val="24"/>
          <w:szCs w:val="24"/>
        </w:rPr>
        <w:t xml:space="preserve">-19 pandēmija ir būtiski ietekmējusi ar tūrismu saistītās nozares, kuru būtisko </w:t>
      </w:r>
      <w:r w:rsidR="12856AB9" w:rsidRPr="38F4FF16">
        <w:rPr>
          <w:rFonts w:ascii="Times New Roman" w:eastAsia="Times New Roman" w:hAnsi="Times New Roman" w:cs="Times New Roman"/>
          <w:sz w:val="24"/>
          <w:szCs w:val="24"/>
        </w:rPr>
        <w:t xml:space="preserve">apgrozījumu </w:t>
      </w:r>
      <w:r w:rsidR="55231129" w:rsidRPr="38F4FF16">
        <w:rPr>
          <w:rFonts w:ascii="Times New Roman" w:eastAsia="Times New Roman" w:hAnsi="Times New Roman" w:cs="Times New Roman"/>
          <w:sz w:val="24"/>
          <w:szCs w:val="24"/>
        </w:rPr>
        <w:t xml:space="preserve">kritumu noteica </w:t>
      </w:r>
      <w:r>
        <w:rPr>
          <w:rFonts w:ascii="Times New Roman" w:eastAsia="Times New Roman" w:hAnsi="Times New Roman" w:cs="Times New Roman"/>
          <w:sz w:val="24"/>
          <w:szCs w:val="24"/>
        </w:rPr>
        <w:t>Covid</w:t>
      </w:r>
      <w:r w:rsidR="55231129" w:rsidRPr="38F4FF16">
        <w:rPr>
          <w:rFonts w:ascii="Times New Roman" w:eastAsia="Times New Roman" w:hAnsi="Times New Roman" w:cs="Times New Roman"/>
          <w:sz w:val="24"/>
          <w:szCs w:val="24"/>
        </w:rPr>
        <w:t>-19 pan</w:t>
      </w:r>
      <w:r w:rsidR="4618DBA4" w:rsidRPr="38F4FF16">
        <w:rPr>
          <w:rFonts w:ascii="Times New Roman" w:eastAsia="Times New Roman" w:hAnsi="Times New Roman" w:cs="Times New Roman"/>
          <w:sz w:val="24"/>
          <w:szCs w:val="24"/>
        </w:rPr>
        <w:t>dēmijas izplatības ierobežošanai un mazināšanai</w:t>
      </w:r>
      <w:r w:rsidR="55231129" w:rsidRPr="38F4FF16">
        <w:rPr>
          <w:rFonts w:ascii="Times New Roman" w:eastAsia="Times New Roman" w:hAnsi="Times New Roman" w:cs="Times New Roman"/>
          <w:sz w:val="24"/>
          <w:szCs w:val="24"/>
        </w:rPr>
        <w:t xml:space="preserve"> noteikt</w:t>
      </w:r>
      <w:r w:rsidR="5A5A6323" w:rsidRPr="38F4FF16">
        <w:rPr>
          <w:rFonts w:ascii="Times New Roman" w:eastAsia="Times New Roman" w:hAnsi="Times New Roman" w:cs="Times New Roman"/>
          <w:sz w:val="24"/>
          <w:szCs w:val="24"/>
        </w:rPr>
        <w:t>ās</w:t>
      </w:r>
      <w:r w:rsidR="55231129" w:rsidRPr="38F4FF16">
        <w:rPr>
          <w:rFonts w:ascii="Times New Roman" w:eastAsia="Times New Roman" w:hAnsi="Times New Roman" w:cs="Times New Roman"/>
          <w:sz w:val="24"/>
          <w:szCs w:val="24"/>
        </w:rPr>
        <w:t xml:space="preserve"> </w:t>
      </w:r>
      <w:r w:rsidR="31F07C82" w:rsidRPr="38F4FF16">
        <w:rPr>
          <w:rFonts w:ascii="Times New Roman" w:eastAsia="Times New Roman" w:hAnsi="Times New Roman" w:cs="Times New Roman"/>
          <w:sz w:val="24"/>
          <w:szCs w:val="24"/>
        </w:rPr>
        <w:t>epidemioloģiskās drošības prasības</w:t>
      </w:r>
      <w:r w:rsidR="6B2FDAFB" w:rsidRPr="38F4FF16">
        <w:rPr>
          <w:rFonts w:ascii="Times New Roman" w:eastAsia="Times New Roman" w:hAnsi="Times New Roman" w:cs="Times New Roman"/>
          <w:sz w:val="24"/>
          <w:szCs w:val="24"/>
        </w:rPr>
        <w:t xml:space="preserve">, piemēram, </w:t>
      </w:r>
      <w:r>
        <w:rPr>
          <w:rFonts w:ascii="Times New Roman" w:eastAsia="Times New Roman" w:hAnsi="Times New Roman" w:cs="Times New Roman"/>
          <w:sz w:val="24"/>
          <w:szCs w:val="24"/>
        </w:rPr>
        <w:t>Covid</w:t>
      </w:r>
      <w:r w:rsidR="6B2FDAFB" w:rsidRPr="38F4FF16">
        <w:rPr>
          <w:rFonts w:ascii="Times New Roman" w:eastAsia="Times New Roman" w:hAnsi="Times New Roman" w:cs="Times New Roman"/>
          <w:sz w:val="24"/>
          <w:szCs w:val="24"/>
        </w:rPr>
        <w:t xml:space="preserve">-19 vakcinācijas vai pārslimošanas sertifikātu prasība un kontrole, pulcēšanās ierobežojumi, minimālās iekštelpu platības </w:t>
      </w:r>
      <w:r w:rsidR="2D3633BC" w:rsidRPr="38F4FF16">
        <w:rPr>
          <w:rFonts w:ascii="Times New Roman" w:eastAsia="Times New Roman" w:hAnsi="Times New Roman" w:cs="Times New Roman"/>
          <w:sz w:val="24"/>
          <w:szCs w:val="24"/>
        </w:rPr>
        <w:t xml:space="preserve">vienam apmeklētājam </w:t>
      </w:r>
      <w:r w:rsidR="6B2FDAFB" w:rsidRPr="38F4FF16">
        <w:rPr>
          <w:rFonts w:ascii="Times New Roman" w:eastAsia="Times New Roman" w:hAnsi="Times New Roman" w:cs="Times New Roman"/>
          <w:sz w:val="24"/>
          <w:szCs w:val="24"/>
        </w:rPr>
        <w:t>nodrošināšana, personu skaita pie galdiņa vai kopējā personu skaita pasākumā ierobežojumi u.c.</w:t>
      </w:r>
      <w:r w:rsidR="55231129" w:rsidRPr="338F04D2">
        <w:rPr>
          <w:rFonts w:ascii="Times New Roman" w:eastAsia="Times New Roman" w:hAnsi="Times New Roman" w:cs="Times New Roman"/>
          <w:sz w:val="24"/>
          <w:szCs w:val="24"/>
        </w:rPr>
        <w:t xml:space="preserve"> </w:t>
      </w:r>
    </w:p>
    <w:p w14:paraId="5AFAC1ED" w14:textId="60EC83E9" w:rsidR="00E95E8A" w:rsidRPr="001259F0" w:rsidRDefault="546DBECE" w:rsidP="001259F0">
      <w:pPr>
        <w:spacing w:after="120" w:line="257" w:lineRule="auto"/>
        <w:ind w:firstLine="720"/>
        <w:jc w:val="both"/>
        <w:rPr>
          <w:rFonts w:ascii="Times New Roman" w:eastAsia="Times New Roman" w:hAnsi="Times New Roman" w:cs="Times New Roman"/>
          <w:sz w:val="24"/>
          <w:szCs w:val="24"/>
        </w:rPr>
      </w:pPr>
      <w:r w:rsidRPr="001259F0">
        <w:rPr>
          <w:rFonts w:ascii="Times New Roman" w:eastAsia="Times New Roman" w:hAnsi="Times New Roman" w:cs="Times New Roman"/>
          <w:sz w:val="24"/>
          <w:szCs w:val="24"/>
        </w:rPr>
        <w:t xml:space="preserve">Uzsverams, ka </w:t>
      </w:r>
      <w:r w:rsidR="1B2E3C1B" w:rsidRPr="001259F0">
        <w:rPr>
          <w:rFonts w:ascii="Times New Roman" w:eastAsia="Times New Roman" w:hAnsi="Times New Roman" w:cs="Times New Roman"/>
          <w:sz w:val="24"/>
          <w:szCs w:val="24"/>
        </w:rPr>
        <w:t xml:space="preserve">ar mērķi ierobežot un mazināt </w:t>
      </w:r>
      <w:r w:rsidR="004D7B82">
        <w:rPr>
          <w:rFonts w:ascii="Times New Roman" w:eastAsia="Times New Roman" w:hAnsi="Times New Roman" w:cs="Times New Roman"/>
          <w:sz w:val="24"/>
          <w:szCs w:val="24"/>
        </w:rPr>
        <w:t>Covid</w:t>
      </w:r>
      <w:r w:rsidR="1B2E3C1B" w:rsidRPr="001259F0">
        <w:rPr>
          <w:rFonts w:ascii="Times New Roman" w:eastAsia="Times New Roman" w:hAnsi="Times New Roman" w:cs="Times New Roman"/>
          <w:sz w:val="24"/>
          <w:szCs w:val="24"/>
        </w:rPr>
        <w:t xml:space="preserve">-19 pandēmijas izplatību, </w:t>
      </w:r>
      <w:r w:rsidRPr="001259F0">
        <w:rPr>
          <w:rFonts w:ascii="Times New Roman" w:eastAsia="Times New Roman" w:hAnsi="Times New Roman" w:cs="Times New Roman"/>
          <w:sz w:val="24"/>
          <w:szCs w:val="24"/>
        </w:rPr>
        <w:t>tūrisma un saistīto nozaru pakalpojumu sniegšanai piemēroti ilgstoši būtiski epi</w:t>
      </w:r>
      <w:r w:rsidR="27E5FF6B" w:rsidRPr="001259F0">
        <w:rPr>
          <w:rFonts w:ascii="Times New Roman" w:eastAsia="Times New Roman" w:hAnsi="Times New Roman" w:cs="Times New Roman"/>
          <w:sz w:val="24"/>
          <w:szCs w:val="24"/>
        </w:rPr>
        <w:t>d</w:t>
      </w:r>
      <w:r w:rsidRPr="001259F0">
        <w:rPr>
          <w:rFonts w:ascii="Times New Roman" w:eastAsia="Times New Roman" w:hAnsi="Times New Roman" w:cs="Times New Roman"/>
          <w:sz w:val="24"/>
          <w:szCs w:val="24"/>
        </w:rPr>
        <w:t>emioloģiskās drošības ierobežojumi</w:t>
      </w:r>
      <w:r w:rsidR="08790534" w:rsidRPr="001259F0">
        <w:rPr>
          <w:rFonts w:ascii="Times New Roman" w:eastAsia="Times New Roman" w:hAnsi="Times New Roman" w:cs="Times New Roman"/>
          <w:sz w:val="24"/>
          <w:szCs w:val="24"/>
        </w:rPr>
        <w:t>. Laikā kopš 2020.</w:t>
      </w:r>
      <w:r w:rsidR="00F22A9F">
        <w:rPr>
          <w:rFonts w:ascii="Times New Roman" w:eastAsia="Times New Roman" w:hAnsi="Times New Roman" w:cs="Times New Roman"/>
          <w:sz w:val="24"/>
          <w:szCs w:val="24"/>
        </w:rPr>
        <w:t xml:space="preserve"> </w:t>
      </w:r>
      <w:r w:rsidR="08790534" w:rsidRPr="001259F0">
        <w:rPr>
          <w:rFonts w:ascii="Times New Roman" w:eastAsia="Times New Roman" w:hAnsi="Times New Roman" w:cs="Times New Roman"/>
          <w:sz w:val="24"/>
          <w:szCs w:val="24"/>
        </w:rPr>
        <w:t>gada marta Latvijā tika izsludinātas trīs ārkārtas situācijas</w:t>
      </w:r>
      <w:r w:rsidR="007C4E7E" w:rsidRPr="001259F0">
        <w:rPr>
          <w:rFonts w:ascii="Times New Roman" w:eastAsia="Times New Roman" w:hAnsi="Times New Roman" w:cs="Times New Roman"/>
          <w:sz w:val="24"/>
          <w:szCs w:val="24"/>
        </w:rPr>
        <w:t>, kuru laikā ierobežojumi bija īpaši stingri</w:t>
      </w:r>
      <w:r w:rsidR="08790534" w:rsidRPr="001259F0">
        <w:rPr>
          <w:rFonts w:ascii="Times New Roman" w:eastAsia="Times New Roman" w:hAnsi="Times New Roman" w:cs="Times New Roman"/>
          <w:sz w:val="24"/>
          <w:szCs w:val="24"/>
        </w:rPr>
        <w:t>:</w:t>
      </w:r>
    </w:p>
    <w:p w14:paraId="06451863" w14:textId="7D08F1EB" w:rsidR="00E95E8A" w:rsidRPr="001259F0" w:rsidRDefault="08790534" w:rsidP="65AD57A9">
      <w:pPr>
        <w:pStyle w:val="Sarakstarindkopa"/>
        <w:numPr>
          <w:ilvl w:val="0"/>
          <w:numId w:val="1"/>
        </w:numPr>
        <w:spacing w:after="120" w:line="257" w:lineRule="auto"/>
        <w:jc w:val="both"/>
        <w:rPr>
          <w:rFonts w:ascii="Calibri" w:eastAsia="Calibri" w:hAnsi="Calibri" w:cs="Calibri"/>
          <w:sz w:val="24"/>
          <w:szCs w:val="24"/>
        </w:rPr>
      </w:pPr>
      <w:r w:rsidRPr="001259F0">
        <w:rPr>
          <w:rFonts w:ascii="Times New Roman" w:eastAsia="Times New Roman" w:hAnsi="Times New Roman" w:cs="Times New Roman"/>
          <w:sz w:val="24"/>
          <w:szCs w:val="24"/>
        </w:rPr>
        <w:t>12.03.2020</w:t>
      </w:r>
      <w:r w:rsidR="48C5B193">
        <w:rPr>
          <w:rFonts w:ascii="Times New Roman" w:eastAsia="Times New Roman" w:hAnsi="Times New Roman" w:cs="Times New Roman"/>
          <w:sz w:val="24"/>
          <w:szCs w:val="24"/>
        </w:rPr>
        <w:t>.</w:t>
      </w:r>
      <w:r w:rsidRPr="001259F0">
        <w:rPr>
          <w:rFonts w:ascii="Times New Roman" w:eastAsia="Times New Roman" w:hAnsi="Times New Roman" w:cs="Times New Roman"/>
          <w:sz w:val="24"/>
          <w:szCs w:val="24"/>
        </w:rPr>
        <w:t xml:space="preserve"> - 09.06.2020</w:t>
      </w:r>
      <w:r w:rsidR="374DED3B">
        <w:rPr>
          <w:rFonts w:ascii="Times New Roman" w:eastAsia="Times New Roman" w:hAnsi="Times New Roman" w:cs="Times New Roman"/>
          <w:sz w:val="24"/>
          <w:szCs w:val="24"/>
        </w:rPr>
        <w:t>.</w:t>
      </w:r>
      <w:r w:rsidR="26AC5E57" w:rsidRPr="001259F0">
        <w:rPr>
          <w:rFonts w:ascii="Times New Roman" w:eastAsia="Times New Roman" w:hAnsi="Times New Roman" w:cs="Times New Roman"/>
          <w:sz w:val="24"/>
          <w:szCs w:val="24"/>
        </w:rPr>
        <w:t xml:space="preserve"> (divas reizes pagarināta)</w:t>
      </w:r>
      <w:r w:rsidR="2A4DA55A" w:rsidRPr="001259F0">
        <w:rPr>
          <w:rStyle w:val="Vresatsauce"/>
          <w:rFonts w:ascii="Times New Roman" w:eastAsia="Times New Roman" w:hAnsi="Times New Roman" w:cs="Times New Roman"/>
          <w:sz w:val="24"/>
          <w:szCs w:val="24"/>
        </w:rPr>
        <w:footnoteReference w:id="2"/>
      </w:r>
      <w:r w:rsidRPr="001259F0">
        <w:rPr>
          <w:rFonts w:ascii="Times New Roman" w:eastAsia="Times New Roman" w:hAnsi="Times New Roman" w:cs="Times New Roman"/>
          <w:sz w:val="24"/>
          <w:szCs w:val="24"/>
        </w:rPr>
        <w:t>,</w:t>
      </w:r>
    </w:p>
    <w:p w14:paraId="0CD3B1A2" w14:textId="5B35BB22" w:rsidR="00E95E8A" w:rsidRPr="001259F0" w:rsidRDefault="08790534" w:rsidP="65AD57A9">
      <w:pPr>
        <w:pStyle w:val="Sarakstarindkopa"/>
        <w:numPr>
          <w:ilvl w:val="0"/>
          <w:numId w:val="1"/>
        </w:numPr>
        <w:spacing w:after="120" w:line="257" w:lineRule="auto"/>
        <w:jc w:val="both"/>
        <w:rPr>
          <w:sz w:val="24"/>
          <w:szCs w:val="24"/>
        </w:rPr>
      </w:pPr>
      <w:r w:rsidRPr="001259F0">
        <w:rPr>
          <w:rFonts w:ascii="Times New Roman" w:eastAsia="Times New Roman" w:hAnsi="Times New Roman" w:cs="Times New Roman"/>
          <w:sz w:val="24"/>
          <w:szCs w:val="24"/>
        </w:rPr>
        <w:t>09.11.2020</w:t>
      </w:r>
      <w:r w:rsidR="374DED3B">
        <w:rPr>
          <w:rFonts w:ascii="Times New Roman" w:eastAsia="Times New Roman" w:hAnsi="Times New Roman" w:cs="Times New Roman"/>
          <w:sz w:val="24"/>
          <w:szCs w:val="24"/>
        </w:rPr>
        <w:t>.</w:t>
      </w:r>
      <w:r w:rsidRPr="001259F0">
        <w:rPr>
          <w:rFonts w:ascii="Times New Roman" w:eastAsia="Times New Roman" w:hAnsi="Times New Roman" w:cs="Times New Roman"/>
          <w:sz w:val="24"/>
          <w:szCs w:val="24"/>
        </w:rPr>
        <w:t xml:space="preserve"> - 06.04.2021</w:t>
      </w:r>
      <w:r w:rsidR="374DED3B">
        <w:rPr>
          <w:rFonts w:ascii="Times New Roman" w:eastAsia="Times New Roman" w:hAnsi="Times New Roman" w:cs="Times New Roman"/>
          <w:sz w:val="24"/>
          <w:szCs w:val="24"/>
        </w:rPr>
        <w:t>.</w:t>
      </w:r>
      <w:r w:rsidR="158ECB4E" w:rsidRPr="001259F0">
        <w:rPr>
          <w:rFonts w:ascii="Times New Roman" w:eastAsia="Times New Roman" w:hAnsi="Times New Roman" w:cs="Times New Roman"/>
          <w:sz w:val="24"/>
          <w:szCs w:val="24"/>
        </w:rPr>
        <w:t xml:space="preserve"> (trīs reizes pagarināta)</w:t>
      </w:r>
      <w:r w:rsidR="2A4DA55A" w:rsidRPr="001259F0">
        <w:rPr>
          <w:rStyle w:val="Vresatsauce"/>
          <w:rFonts w:ascii="Times New Roman" w:eastAsia="Times New Roman" w:hAnsi="Times New Roman" w:cs="Times New Roman"/>
          <w:sz w:val="24"/>
          <w:szCs w:val="24"/>
        </w:rPr>
        <w:footnoteReference w:id="3"/>
      </w:r>
      <w:r w:rsidRPr="001259F0">
        <w:rPr>
          <w:rFonts w:ascii="Times New Roman" w:eastAsia="Times New Roman" w:hAnsi="Times New Roman" w:cs="Times New Roman"/>
          <w:sz w:val="24"/>
          <w:szCs w:val="24"/>
        </w:rPr>
        <w:t>,</w:t>
      </w:r>
    </w:p>
    <w:p w14:paraId="5EE05FAD" w14:textId="3758DD72" w:rsidR="00E95E8A" w:rsidRPr="001259F0" w:rsidRDefault="08790534" w:rsidP="65AD57A9">
      <w:pPr>
        <w:pStyle w:val="Sarakstarindkopa"/>
        <w:numPr>
          <w:ilvl w:val="0"/>
          <w:numId w:val="1"/>
        </w:numPr>
        <w:spacing w:after="120" w:line="257" w:lineRule="auto"/>
        <w:jc w:val="both"/>
        <w:rPr>
          <w:sz w:val="24"/>
          <w:szCs w:val="24"/>
        </w:rPr>
      </w:pPr>
      <w:r w:rsidRPr="001259F0">
        <w:rPr>
          <w:rFonts w:ascii="Times New Roman" w:eastAsia="Times New Roman" w:hAnsi="Times New Roman" w:cs="Times New Roman"/>
          <w:sz w:val="24"/>
          <w:szCs w:val="24"/>
        </w:rPr>
        <w:t>11.10.2021</w:t>
      </w:r>
      <w:r w:rsidR="374DED3B">
        <w:rPr>
          <w:rFonts w:ascii="Times New Roman" w:eastAsia="Times New Roman" w:hAnsi="Times New Roman" w:cs="Times New Roman"/>
          <w:sz w:val="24"/>
          <w:szCs w:val="24"/>
        </w:rPr>
        <w:t>.</w:t>
      </w:r>
      <w:r w:rsidRPr="001259F0">
        <w:rPr>
          <w:rFonts w:ascii="Times New Roman" w:eastAsia="Times New Roman" w:hAnsi="Times New Roman" w:cs="Times New Roman"/>
          <w:sz w:val="24"/>
          <w:szCs w:val="24"/>
        </w:rPr>
        <w:t xml:space="preserve"> - 28.02.2022</w:t>
      </w:r>
      <w:r w:rsidR="374DED3B">
        <w:rPr>
          <w:rFonts w:ascii="Times New Roman" w:eastAsia="Times New Roman" w:hAnsi="Times New Roman" w:cs="Times New Roman"/>
          <w:sz w:val="24"/>
          <w:szCs w:val="24"/>
        </w:rPr>
        <w:t>.</w:t>
      </w:r>
      <w:r w:rsidR="625D07D4" w:rsidRPr="001259F0">
        <w:rPr>
          <w:rFonts w:ascii="Times New Roman" w:eastAsia="Times New Roman" w:hAnsi="Times New Roman" w:cs="Times New Roman"/>
          <w:sz w:val="24"/>
          <w:szCs w:val="24"/>
        </w:rPr>
        <w:t xml:space="preserve"> (vienu reizi pagarināta)</w:t>
      </w:r>
      <w:r w:rsidR="2A4DA55A" w:rsidRPr="001259F0">
        <w:rPr>
          <w:rStyle w:val="Vresatsauce"/>
          <w:rFonts w:ascii="Times New Roman" w:eastAsia="Times New Roman" w:hAnsi="Times New Roman" w:cs="Times New Roman"/>
          <w:sz w:val="24"/>
          <w:szCs w:val="24"/>
        </w:rPr>
        <w:footnoteReference w:id="4"/>
      </w:r>
      <w:r w:rsidRPr="001259F0">
        <w:rPr>
          <w:rFonts w:ascii="Times New Roman" w:eastAsia="Times New Roman" w:hAnsi="Times New Roman" w:cs="Times New Roman"/>
          <w:sz w:val="24"/>
          <w:szCs w:val="24"/>
        </w:rPr>
        <w:t>, kas kopumā ilgušas vairāk nekā 12 mēnešus.</w:t>
      </w:r>
    </w:p>
    <w:p w14:paraId="63767BEF" w14:textId="1FF2A377" w:rsidR="00E95E8A" w:rsidRPr="00316DB5" w:rsidRDefault="55231129" w:rsidP="001259F0">
      <w:pPr>
        <w:spacing w:after="120" w:line="257" w:lineRule="auto"/>
        <w:ind w:firstLine="720"/>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 xml:space="preserve">Tūrisma </w:t>
      </w:r>
      <w:r w:rsidR="70953D79" w:rsidRPr="38F4FF16">
        <w:rPr>
          <w:rFonts w:ascii="Times New Roman" w:eastAsia="Times New Roman" w:hAnsi="Times New Roman" w:cs="Times New Roman"/>
          <w:sz w:val="24"/>
          <w:szCs w:val="24"/>
        </w:rPr>
        <w:t xml:space="preserve">pakalpojumu </w:t>
      </w:r>
      <w:r w:rsidRPr="38F4FF16">
        <w:rPr>
          <w:rFonts w:ascii="Times New Roman" w:eastAsia="Times New Roman" w:hAnsi="Times New Roman" w:cs="Times New Roman"/>
          <w:sz w:val="24"/>
          <w:szCs w:val="24"/>
        </w:rPr>
        <w:t xml:space="preserve">eksports 2019. </w:t>
      </w:r>
      <w:r w:rsidR="00DD2B1A" w:rsidRPr="38F4FF16">
        <w:rPr>
          <w:rFonts w:ascii="Times New Roman" w:eastAsia="Times New Roman" w:hAnsi="Times New Roman" w:cs="Times New Roman"/>
          <w:sz w:val="24"/>
          <w:szCs w:val="24"/>
        </w:rPr>
        <w:t xml:space="preserve">gadā veidoja 908 miljonus </w:t>
      </w:r>
      <w:proofErr w:type="spellStart"/>
      <w:r w:rsidR="00DD2B1A">
        <w:rPr>
          <w:rFonts w:ascii="Times New Roman" w:eastAsia="Times New Roman" w:hAnsi="Times New Roman" w:cs="Times New Roman"/>
          <w:sz w:val="24"/>
          <w:szCs w:val="24"/>
        </w:rPr>
        <w:t>euro</w:t>
      </w:r>
      <w:proofErr w:type="spellEnd"/>
      <w:r w:rsidR="00DD2B1A" w:rsidRPr="38F4FF16">
        <w:rPr>
          <w:rFonts w:ascii="Times New Roman" w:eastAsia="Times New Roman" w:hAnsi="Times New Roman" w:cs="Times New Roman"/>
          <w:sz w:val="24"/>
          <w:szCs w:val="24"/>
        </w:rPr>
        <w:t xml:space="preserve">, bet 2020. </w:t>
      </w:r>
      <w:r w:rsidRPr="38F4FF16">
        <w:rPr>
          <w:rFonts w:ascii="Times New Roman" w:eastAsia="Times New Roman" w:hAnsi="Times New Roman" w:cs="Times New Roman"/>
          <w:sz w:val="24"/>
          <w:szCs w:val="24"/>
        </w:rPr>
        <w:t xml:space="preserve">gadā veidoja 908 </w:t>
      </w:r>
      <w:r w:rsidR="1CA36FF9" w:rsidRPr="26309D25">
        <w:rPr>
          <w:rFonts w:ascii="Times New Roman" w:eastAsia="Times New Roman" w:hAnsi="Times New Roman" w:cs="Times New Roman"/>
          <w:sz w:val="24"/>
          <w:szCs w:val="24"/>
        </w:rPr>
        <w:t>milj</w:t>
      </w:r>
      <w:r w:rsidR="374DED3B" w:rsidRPr="26309D25">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w:t>
      </w:r>
      <w:proofErr w:type="spellStart"/>
      <w:r w:rsidR="008929B3">
        <w:rPr>
          <w:rFonts w:ascii="Times New Roman" w:eastAsia="Times New Roman" w:hAnsi="Times New Roman" w:cs="Times New Roman"/>
          <w:sz w:val="24"/>
          <w:szCs w:val="24"/>
        </w:rPr>
        <w:t>euro</w:t>
      </w:r>
      <w:proofErr w:type="spellEnd"/>
      <w:r w:rsidRPr="38F4FF16">
        <w:rPr>
          <w:rFonts w:ascii="Times New Roman" w:eastAsia="Times New Roman" w:hAnsi="Times New Roman" w:cs="Times New Roman"/>
          <w:sz w:val="24"/>
          <w:szCs w:val="24"/>
        </w:rPr>
        <w:t xml:space="preserve">, bet 2020. </w:t>
      </w:r>
      <w:r w:rsidR="00DD2B1A" w:rsidRPr="38F4FF16">
        <w:rPr>
          <w:rFonts w:ascii="Times New Roman" w:eastAsia="Times New Roman" w:hAnsi="Times New Roman" w:cs="Times New Roman"/>
          <w:sz w:val="24"/>
          <w:szCs w:val="24"/>
        </w:rPr>
        <w:t>gadā tas bija samazinājies par 529 milj</w:t>
      </w:r>
      <w:r w:rsidR="008A10AE">
        <w:rPr>
          <w:rFonts w:ascii="Times New Roman" w:eastAsia="Times New Roman" w:hAnsi="Times New Roman" w:cs="Times New Roman"/>
          <w:sz w:val="24"/>
          <w:szCs w:val="24"/>
        </w:rPr>
        <w:t>.</w:t>
      </w:r>
      <w:r w:rsidR="00DD2B1A" w:rsidRPr="38F4FF16">
        <w:rPr>
          <w:rFonts w:ascii="Times New Roman" w:eastAsia="Times New Roman" w:hAnsi="Times New Roman" w:cs="Times New Roman"/>
          <w:sz w:val="24"/>
          <w:szCs w:val="24"/>
        </w:rPr>
        <w:t xml:space="preserve"> </w:t>
      </w:r>
      <w:proofErr w:type="spellStart"/>
      <w:r w:rsidR="00DD2B1A">
        <w:rPr>
          <w:rFonts w:ascii="Times New Roman" w:eastAsia="Times New Roman" w:hAnsi="Times New Roman" w:cs="Times New Roman"/>
          <w:sz w:val="24"/>
          <w:szCs w:val="24"/>
        </w:rPr>
        <w:t>euro</w:t>
      </w:r>
      <w:proofErr w:type="spellEnd"/>
      <w:r w:rsidR="00DD2B1A" w:rsidRPr="38F4FF16">
        <w:rPr>
          <w:rFonts w:ascii="Times New Roman" w:eastAsia="Times New Roman" w:hAnsi="Times New Roman" w:cs="Times New Roman"/>
          <w:sz w:val="24"/>
          <w:szCs w:val="24"/>
        </w:rPr>
        <w:t xml:space="preserve"> jeb 58</w:t>
      </w:r>
      <w:r w:rsidR="00DD2B1A">
        <w:rPr>
          <w:rFonts w:ascii="Times New Roman" w:eastAsia="Times New Roman" w:hAnsi="Times New Roman" w:cs="Times New Roman"/>
          <w:sz w:val="24"/>
          <w:szCs w:val="24"/>
        </w:rPr>
        <w:t xml:space="preserve"> </w:t>
      </w:r>
      <w:r w:rsidR="00DD2B1A" w:rsidRPr="38F4FF16">
        <w:rPr>
          <w:rFonts w:ascii="Times New Roman" w:eastAsia="Times New Roman" w:hAnsi="Times New Roman" w:cs="Times New Roman"/>
          <w:sz w:val="24"/>
          <w:szCs w:val="24"/>
        </w:rPr>
        <w:t xml:space="preserve">% līdz 379 miljoniem. </w:t>
      </w:r>
      <w:r w:rsidRPr="38F4FF16">
        <w:rPr>
          <w:rFonts w:ascii="Times New Roman" w:eastAsia="Times New Roman" w:hAnsi="Times New Roman" w:cs="Times New Roman"/>
          <w:sz w:val="24"/>
          <w:szCs w:val="24"/>
        </w:rPr>
        <w:t xml:space="preserve">gadā tas bija samazinājies par 529 </w:t>
      </w:r>
      <w:r w:rsidR="1CA36FF9" w:rsidRPr="26309D25">
        <w:rPr>
          <w:rFonts w:ascii="Times New Roman" w:eastAsia="Times New Roman" w:hAnsi="Times New Roman" w:cs="Times New Roman"/>
          <w:sz w:val="24"/>
          <w:szCs w:val="24"/>
        </w:rPr>
        <w:t>milj</w:t>
      </w:r>
      <w:r w:rsidR="6041B420" w:rsidRPr="26309D25">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w:t>
      </w:r>
      <w:proofErr w:type="spellStart"/>
      <w:r w:rsidR="008929B3">
        <w:rPr>
          <w:rFonts w:ascii="Times New Roman" w:eastAsia="Times New Roman" w:hAnsi="Times New Roman" w:cs="Times New Roman"/>
          <w:sz w:val="24"/>
          <w:szCs w:val="24"/>
        </w:rPr>
        <w:t>euro</w:t>
      </w:r>
      <w:proofErr w:type="spellEnd"/>
      <w:r w:rsidRPr="38F4FF16">
        <w:rPr>
          <w:rFonts w:ascii="Times New Roman" w:eastAsia="Times New Roman" w:hAnsi="Times New Roman" w:cs="Times New Roman"/>
          <w:sz w:val="24"/>
          <w:szCs w:val="24"/>
        </w:rPr>
        <w:t xml:space="preserve"> jeb 58</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līdz 379 miljoniem. Savukārt 2021.</w:t>
      </w:r>
      <w:r w:rsidR="00F22A9F">
        <w:rPr>
          <w:rFonts w:ascii="Times New Roman" w:eastAsia="Times New Roman" w:hAnsi="Times New Roman" w:cs="Times New Roman"/>
          <w:sz w:val="24"/>
          <w:szCs w:val="24"/>
        </w:rPr>
        <w:t xml:space="preserve"> </w:t>
      </w:r>
      <w:r w:rsidR="00DD2B1A" w:rsidRPr="38F4FF16">
        <w:rPr>
          <w:rFonts w:ascii="Times New Roman" w:eastAsia="Times New Roman" w:hAnsi="Times New Roman" w:cs="Times New Roman"/>
          <w:sz w:val="24"/>
          <w:szCs w:val="24"/>
        </w:rPr>
        <w:t>gada trīs ceturkšņos pret iepriekšējā gada atbilstošo periodu tūrisma pakalpojumu eksporta apjomi samazinājās par 159 milj</w:t>
      </w:r>
      <w:r w:rsidR="008A10AE">
        <w:rPr>
          <w:rFonts w:ascii="Times New Roman" w:eastAsia="Times New Roman" w:hAnsi="Times New Roman" w:cs="Times New Roman"/>
          <w:sz w:val="24"/>
          <w:szCs w:val="24"/>
        </w:rPr>
        <w:t>.</w:t>
      </w:r>
      <w:r w:rsidR="00DD2B1A" w:rsidRPr="38F4FF16">
        <w:rPr>
          <w:rFonts w:ascii="Times New Roman" w:eastAsia="Times New Roman" w:hAnsi="Times New Roman" w:cs="Times New Roman"/>
          <w:sz w:val="24"/>
          <w:szCs w:val="24"/>
        </w:rPr>
        <w:t xml:space="preserve"> </w:t>
      </w:r>
      <w:proofErr w:type="spellStart"/>
      <w:r w:rsidR="00DD2B1A">
        <w:rPr>
          <w:rFonts w:ascii="Times New Roman" w:eastAsia="Times New Roman" w:hAnsi="Times New Roman" w:cs="Times New Roman"/>
          <w:sz w:val="24"/>
          <w:szCs w:val="24"/>
        </w:rPr>
        <w:t>euro</w:t>
      </w:r>
      <w:proofErr w:type="spellEnd"/>
      <w:r w:rsidR="00DD2B1A" w:rsidRPr="38F4FF16">
        <w:rPr>
          <w:rFonts w:ascii="Times New Roman" w:eastAsia="Times New Roman" w:hAnsi="Times New Roman" w:cs="Times New Roman"/>
          <w:sz w:val="24"/>
          <w:szCs w:val="24"/>
        </w:rPr>
        <w:t xml:space="preserve"> jeb 48</w:t>
      </w:r>
      <w:r w:rsidR="00DD2B1A">
        <w:rPr>
          <w:rFonts w:ascii="Times New Roman" w:eastAsia="Times New Roman" w:hAnsi="Times New Roman" w:cs="Times New Roman"/>
          <w:sz w:val="24"/>
          <w:szCs w:val="24"/>
        </w:rPr>
        <w:t xml:space="preserve"> </w:t>
      </w:r>
      <w:r w:rsidR="00DD2B1A" w:rsidRPr="38F4FF16">
        <w:rPr>
          <w:rFonts w:ascii="Times New Roman" w:eastAsia="Times New Roman" w:hAnsi="Times New Roman" w:cs="Times New Roman"/>
          <w:sz w:val="24"/>
          <w:szCs w:val="24"/>
        </w:rPr>
        <w:t>%</w:t>
      </w:r>
      <w:r w:rsidR="008A10AE">
        <w:rPr>
          <w:rFonts w:ascii="Times New Roman" w:eastAsia="Times New Roman" w:hAnsi="Times New Roman" w:cs="Times New Roman"/>
          <w:sz w:val="24"/>
          <w:szCs w:val="24"/>
        </w:rPr>
        <w:t>.</w:t>
      </w:r>
    </w:p>
    <w:p w14:paraId="6C2CF434" w14:textId="34E50FE5" w:rsidR="00E95E8A" w:rsidRPr="00316DB5" w:rsidRDefault="55231129" w:rsidP="001259F0">
      <w:pPr>
        <w:spacing w:after="0"/>
        <w:jc w:val="both"/>
        <w:rPr>
          <w:rFonts w:ascii="Times New Roman" w:eastAsia="Times New Roman" w:hAnsi="Times New Roman" w:cs="Times New Roman"/>
          <w:b/>
          <w:color w:val="000000" w:themeColor="text1"/>
          <w:sz w:val="24"/>
          <w:szCs w:val="24"/>
        </w:rPr>
      </w:pPr>
      <w:r w:rsidRPr="38F4FF16">
        <w:rPr>
          <w:rFonts w:ascii="Times New Roman" w:eastAsia="Times New Roman" w:hAnsi="Times New Roman" w:cs="Times New Roman"/>
          <w:b/>
          <w:color w:val="000000" w:themeColor="text1"/>
          <w:sz w:val="24"/>
          <w:szCs w:val="24"/>
        </w:rPr>
        <w:t xml:space="preserve"> </w:t>
      </w:r>
    </w:p>
    <w:p w14:paraId="5A3DC3FC" w14:textId="77777777" w:rsidR="00153757" w:rsidRDefault="00153757" w:rsidP="26309D25">
      <w:pPr>
        <w:spacing w:after="0"/>
        <w:jc w:val="center"/>
        <w:rPr>
          <w:rFonts w:ascii="Times New Roman" w:eastAsia="Times New Roman" w:hAnsi="Times New Roman" w:cs="Times New Roman"/>
          <w:b/>
          <w:bCs/>
          <w:color w:val="000000" w:themeColor="text1"/>
        </w:rPr>
      </w:pPr>
    </w:p>
    <w:p w14:paraId="73B443EE" w14:textId="77777777" w:rsidR="00153757" w:rsidRDefault="00153757" w:rsidP="26309D25">
      <w:pPr>
        <w:spacing w:after="0"/>
        <w:jc w:val="center"/>
        <w:rPr>
          <w:rFonts w:ascii="Times New Roman" w:eastAsia="Times New Roman" w:hAnsi="Times New Roman" w:cs="Times New Roman"/>
          <w:b/>
          <w:bCs/>
          <w:color w:val="000000" w:themeColor="text1"/>
        </w:rPr>
      </w:pPr>
    </w:p>
    <w:p w14:paraId="201E07C9" w14:textId="77777777" w:rsidR="00153757" w:rsidRDefault="00153757" w:rsidP="26309D25">
      <w:pPr>
        <w:spacing w:after="0"/>
        <w:jc w:val="center"/>
        <w:rPr>
          <w:rFonts w:ascii="Times New Roman" w:eastAsia="Times New Roman" w:hAnsi="Times New Roman" w:cs="Times New Roman"/>
          <w:b/>
          <w:bCs/>
          <w:color w:val="000000" w:themeColor="text1"/>
        </w:rPr>
      </w:pPr>
    </w:p>
    <w:p w14:paraId="7330A4EE" w14:textId="77777777" w:rsidR="00153757" w:rsidRDefault="00153757" w:rsidP="26309D25">
      <w:pPr>
        <w:spacing w:after="0"/>
        <w:jc w:val="center"/>
        <w:rPr>
          <w:rFonts w:ascii="Times New Roman" w:eastAsia="Times New Roman" w:hAnsi="Times New Roman" w:cs="Times New Roman"/>
          <w:b/>
          <w:bCs/>
          <w:color w:val="000000" w:themeColor="text1"/>
        </w:rPr>
      </w:pPr>
    </w:p>
    <w:p w14:paraId="6C54A5EB" w14:textId="77777777" w:rsidR="00153757" w:rsidRDefault="00153757" w:rsidP="26309D25">
      <w:pPr>
        <w:spacing w:after="0"/>
        <w:jc w:val="center"/>
        <w:rPr>
          <w:rFonts w:ascii="Times New Roman" w:eastAsia="Times New Roman" w:hAnsi="Times New Roman" w:cs="Times New Roman"/>
          <w:b/>
          <w:bCs/>
          <w:color w:val="000000" w:themeColor="text1"/>
        </w:rPr>
      </w:pPr>
    </w:p>
    <w:p w14:paraId="47CD271E" w14:textId="757F50CD" w:rsidR="00153757" w:rsidRDefault="00153757" w:rsidP="26309D25">
      <w:pPr>
        <w:spacing w:after="0"/>
        <w:jc w:val="center"/>
        <w:rPr>
          <w:rFonts w:ascii="Times New Roman" w:eastAsia="Times New Roman" w:hAnsi="Times New Roman" w:cs="Times New Roman"/>
          <w:b/>
          <w:bCs/>
          <w:color w:val="000000" w:themeColor="text1"/>
        </w:rPr>
      </w:pPr>
    </w:p>
    <w:p w14:paraId="304BCCCC" w14:textId="77777777" w:rsidR="008A10AE" w:rsidRDefault="008A10AE" w:rsidP="26309D25">
      <w:pPr>
        <w:spacing w:after="0"/>
        <w:jc w:val="center"/>
        <w:rPr>
          <w:rFonts w:ascii="Times New Roman" w:eastAsia="Times New Roman" w:hAnsi="Times New Roman" w:cs="Times New Roman"/>
          <w:b/>
          <w:bCs/>
          <w:color w:val="000000" w:themeColor="text1"/>
        </w:rPr>
      </w:pPr>
    </w:p>
    <w:p w14:paraId="7164E6D7" w14:textId="77777777" w:rsidR="00153757" w:rsidRDefault="00153757" w:rsidP="26309D25">
      <w:pPr>
        <w:spacing w:after="0"/>
        <w:jc w:val="center"/>
        <w:rPr>
          <w:rFonts w:ascii="Times New Roman" w:eastAsia="Times New Roman" w:hAnsi="Times New Roman" w:cs="Times New Roman"/>
          <w:b/>
          <w:bCs/>
          <w:color w:val="000000" w:themeColor="text1"/>
        </w:rPr>
      </w:pPr>
    </w:p>
    <w:p w14:paraId="67FF8DE4" w14:textId="4B3A0B99" w:rsidR="00584B9A" w:rsidRPr="008507F0" w:rsidRDefault="00584B9A" w:rsidP="008507F0">
      <w:pPr>
        <w:spacing w:after="0"/>
        <w:jc w:val="right"/>
        <w:rPr>
          <w:rFonts w:ascii="Times New Roman" w:eastAsia="Times New Roman" w:hAnsi="Times New Roman" w:cs="Times New Roman"/>
          <w:bCs/>
          <w:color w:val="000000" w:themeColor="text1"/>
          <w:sz w:val="24"/>
          <w:szCs w:val="24"/>
        </w:rPr>
      </w:pPr>
      <w:r w:rsidRPr="008507F0">
        <w:rPr>
          <w:rFonts w:ascii="Times New Roman" w:eastAsia="Times New Roman" w:hAnsi="Times New Roman" w:cs="Times New Roman"/>
          <w:bCs/>
          <w:color w:val="000000" w:themeColor="text1"/>
          <w:sz w:val="24"/>
          <w:szCs w:val="24"/>
        </w:rPr>
        <w:lastRenderedPageBreak/>
        <w:t>1. attēls</w:t>
      </w:r>
    </w:p>
    <w:p w14:paraId="050865F2" w14:textId="1CC90CDF" w:rsidR="00E95E8A" w:rsidRPr="00316DB5" w:rsidRDefault="55231129" w:rsidP="001259F0">
      <w:pPr>
        <w:spacing w:after="0"/>
        <w:jc w:val="center"/>
        <w:rPr>
          <w:rFonts w:ascii="Times New Roman" w:eastAsia="Times New Roman" w:hAnsi="Times New Roman" w:cs="Times New Roman"/>
          <w:b/>
          <w:color w:val="000000" w:themeColor="text1"/>
        </w:rPr>
      </w:pPr>
      <w:r w:rsidRPr="38F4FF16">
        <w:rPr>
          <w:rFonts w:ascii="Times New Roman" w:eastAsia="Times New Roman" w:hAnsi="Times New Roman" w:cs="Times New Roman"/>
          <w:b/>
          <w:color w:val="000000" w:themeColor="text1"/>
        </w:rPr>
        <w:t>TŪRISMA PAKALPOJUMU EKSPORTA IEŅĒMUMI</w:t>
      </w:r>
    </w:p>
    <w:p w14:paraId="12B6D0CC" w14:textId="2003CBA1" w:rsidR="00E95E8A" w:rsidRPr="00316DB5" w:rsidRDefault="55231129" w:rsidP="001259F0">
      <w:pPr>
        <w:spacing w:after="0"/>
        <w:jc w:val="center"/>
        <w:rPr>
          <w:rFonts w:ascii="Times New Roman" w:eastAsia="Times New Roman" w:hAnsi="Times New Roman" w:cs="Times New Roman"/>
          <w:i/>
          <w:color w:val="000000" w:themeColor="text1"/>
          <w:sz w:val="20"/>
          <w:szCs w:val="20"/>
        </w:rPr>
      </w:pPr>
      <w:r w:rsidRPr="38F4FF16">
        <w:rPr>
          <w:rFonts w:ascii="Times New Roman" w:eastAsia="Times New Roman" w:hAnsi="Times New Roman" w:cs="Times New Roman"/>
          <w:i/>
          <w:color w:val="000000" w:themeColor="text1"/>
          <w:sz w:val="20"/>
          <w:szCs w:val="20"/>
        </w:rPr>
        <w:t xml:space="preserve">ceturkšņos, </w:t>
      </w:r>
      <w:r w:rsidR="0ECFCAB1" w:rsidRPr="26309D25">
        <w:rPr>
          <w:rFonts w:ascii="Times New Roman" w:eastAsia="Times New Roman" w:hAnsi="Times New Roman" w:cs="Times New Roman"/>
          <w:i/>
          <w:iCs/>
          <w:color w:val="000000" w:themeColor="text1"/>
          <w:sz w:val="20"/>
          <w:szCs w:val="20"/>
        </w:rPr>
        <w:t>milj</w:t>
      </w:r>
      <w:r w:rsidR="6041B420" w:rsidRPr="26309D25">
        <w:rPr>
          <w:rFonts w:ascii="Times New Roman" w:eastAsia="Times New Roman" w:hAnsi="Times New Roman" w:cs="Times New Roman"/>
          <w:i/>
          <w:iCs/>
          <w:color w:val="000000" w:themeColor="text1"/>
          <w:sz w:val="20"/>
          <w:szCs w:val="20"/>
        </w:rPr>
        <w:t>.</w:t>
      </w:r>
      <w:r w:rsidR="006825C7">
        <w:rPr>
          <w:rFonts w:ascii="Times New Roman" w:eastAsia="Times New Roman" w:hAnsi="Times New Roman" w:cs="Times New Roman"/>
          <w:i/>
          <w:iCs/>
          <w:color w:val="000000" w:themeColor="text1"/>
          <w:sz w:val="20"/>
          <w:szCs w:val="20"/>
        </w:rPr>
        <w:t xml:space="preserve"> </w:t>
      </w:r>
      <w:proofErr w:type="spellStart"/>
      <w:r w:rsidR="6041B420" w:rsidRPr="26309D25">
        <w:rPr>
          <w:rFonts w:ascii="Times New Roman" w:eastAsia="Times New Roman" w:hAnsi="Times New Roman" w:cs="Times New Roman"/>
          <w:i/>
          <w:iCs/>
          <w:color w:val="000000" w:themeColor="text1"/>
          <w:sz w:val="20"/>
          <w:szCs w:val="20"/>
        </w:rPr>
        <w:t>euro</w:t>
      </w:r>
      <w:proofErr w:type="spellEnd"/>
    </w:p>
    <w:p w14:paraId="2B27BD3E" w14:textId="10738D5E" w:rsidR="00E95E8A" w:rsidRPr="00316DB5" w:rsidRDefault="55231129" w:rsidP="338F04D2">
      <w:pPr>
        <w:spacing w:after="120"/>
        <w:jc w:val="center"/>
        <w:rPr>
          <w:rFonts w:ascii="Times New Roman" w:eastAsia="Times New Roman" w:hAnsi="Times New Roman" w:cs="Times New Roman"/>
          <w:sz w:val="24"/>
          <w:szCs w:val="24"/>
        </w:rPr>
      </w:pPr>
      <w:r>
        <w:rPr>
          <w:noProof/>
          <w:lang w:eastAsia="lv-LV"/>
        </w:rPr>
        <w:drawing>
          <wp:inline distT="0" distB="0" distL="0" distR="0" wp14:anchorId="23D596AA" wp14:editId="632EADCE">
            <wp:extent cx="4572000" cy="2000250"/>
            <wp:effectExtent l="0" t="0" r="0" b="0"/>
            <wp:docPr id="1550576088" name="Picture 155057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576088"/>
                    <pic:cNvPicPr/>
                  </pic:nvPicPr>
                  <pic:blipFill>
                    <a:blip r:embed="rId11">
                      <a:extLst>
                        <a:ext uri="{28A0092B-C50C-407E-A947-70E740481C1C}">
                          <a14:useLocalDpi xmlns:a14="http://schemas.microsoft.com/office/drawing/2010/main" val="0"/>
                        </a:ext>
                      </a:extLst>
                    </a:blip>
                    <a:stretch>
                      <a:fillRect/>
                    </a:stretch>
                  </pic:blipFill>
                  <pic:spPr>
                    <a:xfrm>
                      <a:off x="0" y="0"/>
                      <a:ext cx="4572000" cy="2000250"/>
                    </a:xfrm>
                    <a:prstGeom prst="rect">
                      <a:avLst/>
                    </a:prstGeom>
                  </pic:spPr>
                </pic:pic>
              </a:graphicData>
            </a:graphic>
          </wp:inline>
        </w:drawing>
      </w:r>
      <w:r w:rsidRPr="38F4FF16">
        <w:rPr>
          <w:rFonts w:ascii="Times New Roman" w:eastAsia="Times New Roman" w:hAnsi="Times New Roman" w:cs="Times New Roman"/>
          <w:sz w:val="24"/>
          <w:szCs w:val="24"/>
        </w:rPr>
        <w:t xml:space="preserve"> </w:t>
      </w:r>
    </w:p>
    <w:p w14:paraId="4E22CB2F" w14:textId="0E44145E" w:rsidR="00E95E8A" w:rsidRPr="00316DB5" w:rsidRDefault="55231129" w:rsidP="338F04D2">
      <w:pPr>
        <w:spacing w:after="120" w:line="257" w:lineRule="auto"/>
        <w:jc w:val="both"/>
        <w:rPr>
          <w:rFonts w:ascii="Times New Roman" w:eastAsia="Times New Roman" w:hAnsi="Times New Roman" w:cs="Times New Roman"/>
          <w:sz w:val="16"/>
          <w:szCs w:val="16"/>
        </w:rPr>
      </w:pPr>
      <w:r w:rsidRPr="338F04D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16"/>
          <w:szCs w:val="16"/>
        </w:rPr>
        <w:t>Avots: Latvijas banka</w:t>
      </w:r>
    </w:p>
    <w:p w14:paraId="7FBECDEE" w14:textId="56977B64" w:rsidR="00E95E8A" w:rsidRPr="00316DB5" w:rsidRDefault="55231129" w:rsidP="338F04D2">
      <w:pPr>
        <w:spacing w:after="120" w:line="257" w:lineRule="auto"/>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 xml:space="preserve"> </w:t>
      </w:r>
    </w:p>
    <w:p w14:paraId="248BE4A4" w14:textId="7D67A6FA" w:rsidR="00E95E8A" w:rsidRPr="00316DB5" w:rsidRDefault="2DA559A2" w:rsidP="001259F0">
      <w:pPr>
        <w:spacing w:after="120" w:line="257" w:lineRule="auto"/>
        <w:ind w:firstLine="720"/>
        <w:jc w:val="both"/>
        <w:rPr>
          <w:rFonts w:ascii="Times New Roman" w:eastAsia="Times New Roman" w:hAnsi="Times New Roman" w:cs="Times New Roman"/>
          <w:sz w:val="24"/>
          <w:szCs w:val="24"/>
        </w:rPr>
      </w:pPr>
      <w:r w:rsidRPr="001259F0">
        <w:rPr>
          <w:rFonts w:ascii="Times New Roman" w:eastAsia="Times New Roman" w:hAnsi="Times New Roman" w:cs="Times New Roman"/>
          <w:sz w:val="24"/>
          <w:szCs w:val="24"/>
        </w:rPr>
        <w:t xml:space="preserve">Pandēmijas izplatības ierobežošanai noteiktie </w:t>
      </w:r>
      <w:r w:rsidR="7D0B727C" w:rsidRPr="001259F0">
        <w:rPr>
          <w:rFonts w:ascii="Times New Roman" w:eastAsia="Times New Roman" w:hAnsi="Times New Roman" w:cs="Times New Roman"/>
          <w:sz w:val="24"/>
          <w:szCs w:val="24"/>
        </w:rPr>
        <w:t>s</w:t>
      </w:r>
      <w:r w:rsidR="55231129" w:rsidRPr="001259F0">
        <w:rPr>
          <w:rFonts w:ascii="Times New Roman" w:eastAsia="Times New Roman" w:hAnsi="Times New Roman" w:cs="Times New Roman"/>
          <w:sz w:val="24"/>
          <w:szCs w:val="24"/>
        </w:rPr>
        <w:t>tarptautisk</w:t>
      </w:r>
      <w:r w:rsidR="3726D243" w:rsidRPr="001259F0">
        <w:rPr>
          <w:rFonts w:ascii="Times New Roman" w:eastAsia="Times New Roman" w:hAnsi="Times New Roman" w:cs="Times New Roman"/>
          <w:sz w:val="24"/>
          <w:szCs w:val="24"/>
        </w:rPr>
        <w:t>o</w:t>
      </w:r>
      <w:r w:rsidR="55231129" w:rsidRPr="001259F0">
        <w:rPr>
          <w:rFonts w:ascii="Times New Roman" w:eastAsia="Times New Roman" w:hAnsi="Times New Roman" w:cs="Times New Roman"/>
          <w:sz w:val="24"/>
          <w:szCs w:val="24"/>
        </w:rPr>
        <w:t xml:space="preserve"> transporta </w:t>
      </w:r>
      <w:r w:rsidR="2A93E279" w:rsidRPr="001259F0">
        <w:rPr>
          <w:rFonts w:ascii="Times New Roman" w:eastAsia="Times New Roman" w:hAnsi="Times New Roman" w:cs="Times New Roman"/>
          <w:sz w:val="24"/>
          <w:szCs w:val="24"/>
        </w:rPr>
        <w:t xml:space="preserve">pakalpojumu </w:t>
      </w:r>
      <w:r w:rsidR="55231129" w:rsidRPr="001259F0">
        <w:rPr>
          <w:rFonts w:ascii="Times New Roman" w:eastAsia="Times New Roman" w:hAnsi="Times New Roman" w:cs="Times New Roman"/>
          <w:sz w:val="24"/>
          <w:szCs w:val="24"/>
        </w:rPr>
        <w:t>ierobežojumi</w:t>
      </w:r>
      <w:r w:rsidR="553DAF8F" w:rsidRPr="001259F0">
        <w:rPr>
          <w:rFonts w:ascii="Times New Roman" w:eastAsia="Times New Roman" w:hAnsi="Times New Roman" w:cs="Times New Roman"/>
          <w:sz w:val="24"/>
          <w:szCs w:val="24"/>
        </w:rPr>
        <w:t xml:space="preserve">, sertifikātu un </w:t>
      </w:r>
      <w:proofErr w:type="spellStart"/>
      <w:r w:rsidR="553DAF8F" w:rsidRPr="001259F0">
        <w:rPr>
          <w:rFonts w:ascii="Times New Roman" w:eastAsia="Times New Roman" w:hAnsi="Times New Roman" w:cs="Times New Roman"/>
          <w:sz w:val="24"/>
          <w:szCs w:val="24"/>
        </w:rPr>
        <w:t>pašizolācijas</w:t>
      </w:r>
      <w:proofErr w:type="spellEnd"/>
      <w:r w:rsidR="553DAF8F" w:rsidRPr="001259F0">
        <w:rPr>
          <w:rFonts w:ascii="Times New Roman" w:eastAsia="Times New Roman" w:hAnsi="Times New Roman" w:cs="Times New Roman"/>
          <w:sz w:val="24"/>
          <w:szCs w:val="24"/>
        </w:rPr>
        <w:t xml:space="preserve"> prasības, </w:t>
      </w:r>
      <w:r w:rsidR="007C4E7E" w:rsidRPr="001259F0">
        <w:rPr>
          <w:rFonts w:ascii="Times New Roman" w:eastAsia="Times New Roman" w:hAnsi="Times New Roman" w:cs="Times New Roman"/>
          <w:sz w:val="24"/>
          <w:szCs w:val="24"/>
        </w:rPr>
        <w:t xml:space="preserve">pulcēšanās ierobežojumi, </w:t>
      </w:r>
      <w:r w:rsidR="553DAF8F" w:rsidRPr="001259F0">
        <w:rPr>
          <w:rFonts w:ascii="Times New Roman" w:eastAsia="Times New Roman" w:hAnsi="Times New Roman" w:cs="Times New Roman"/>
          <w:sz w:val="24"/>
          <w:szCs w:val="24"/>
        </w:rPr>
        <w:t>kā arī pakalpojumu pieejamības ierobežojumi</w:t>
      </w:r>
      <w:r w:rsidR="55231129" w:rsidRPr="001259F0">
        <w:rPr>
          <w:rFonts w:ascii="Times New Roman" w:eastAsia="Times New Roman" w:hAnsi="Times New Roman" w:cs="Times New Roman"/>
          <w:sz w:val="24"/>
          <w:szCs w:val="24"/>
        </w:rPr>
        <w:t xml:space="preserve"> samazināja pasažieru plūsmas, kas būtiski ietekmēja pārvadājumu pakalpojumus - aviāciju, sauszemes un dzelzceļa transportu. Turklāt </w:t>
      </w:r>
      <w:r w:rsidR="1CA36FF9" w:rsidRPr="26309D25">
        <w:rPr>
          <w:rFonts w:ascii="Times New Roman" w:eastAsia="Times New Roman" w:hAnsi="Times New Roman" w:cs="Times New Roman"/>
          <w:sz w:val="24"/>
          <w:szCs w:val="24"/>
        </w:rPr>
        <w:t>C</w:t>
      </w:r>
      <w:r w:rsidR="5518A5A9" w:rsidRPr="26309D25">
        <w:rPr>
          <w:rFonts w:ascii="Times New Roman" w:eastAsia="Times New Roman" w:hAnsi="Times New Roman" w:cs="Times New Roman"/>
          <w:sz w:val="24"/>
          <w:szCs w:val="24"/>
        </w:rPr>
        <w:t>ovid</w:t>
      </w:r>
      <w:r w:rsidR="55231129" w:rsidRPr="001259F0">
        <w:rPr>
          <w:rFonts w:ascii="Times New Roman" w:eastAsia="Times New Roman" w:hAnsi="Times New Roman" w:cs="Times New Roman"/>
          <w:sz w:val="24"/>
          <w:szCs w:val="24"/>
        </w:rPr>
        <w:t xml:space="preserve">-19 pandēmijas dēļ </w:t>
      </w:r>
      <w:r w:rsidR="626BBB2B" w:rsidRPr="38F4FF16">
        <w:rPr>
          <w:rFonts w:ascii="Times New Roman" w:eastAsia="Times New Roman" w:hAnsi="Times New Roman" w:cs="Times New Roman"/>
          <w:sz w:val="24"/>
          <w:szCs w:val="24"/>
        </w:rPr>
        <w:t xml:space="preserve">periodisku klātienes pakalpojumu sniegšanas aizliegumu un ilgstošu ierobežojumu dēļ </w:t>
      </w:r>
      <w:r w:rsidR="55231129" w:rsidRPr="38F4FF16">
        <w:rPr>
          <w:rFonts w:ascii="Times New Roman" w:eastAsia="Times New Roman" w:hAnsi="Times New Roman" w:cs="Times New Roman"/>
          <w:sz w:val="24"/>
          <w:szCs w:val="24"/>
        </w:rPr>
        <w:t xml:space="preserve">samazinājās pakalpojumu apjomi izmitināšanas un </w:t>
      </w:r>
      <w:r w:rsidR="428E1E85" w:rsidRPr="38F4FF16">
        <w:rPr>
          <w:rFonts w:ascii="Times New Roman" w:eastAsia="Times New Roman" w:hAnsi="Times New Roman" w:cs="Times New Roman"/>
          <w:sz w:val="24"/>
          <w:szCs w:val="24"/>
        </w:rPr>
        <w:t xml:space="preserve">sabiedriskās </w:t>
      </w:r>
      <w:r w:rsidR="55231129" w:rsidRPr="38F4FF16">
        <w:rPr>
          <w:rFonts w:ascii="Times New Roman" w:eastAsia="Times New Roman" w:hAnsi="Times New Roman" w:cs="Times New Roman"/>
          <w:sz w:val="24"/>
          <w:szCs w:val="24"/>
        </w:rPr>
        <w:t>ēdināšanas nozarēs.</w:t>
      </w:r>
    </w:p>
    <w:p w14:paraId="7FB09CFF" w14:textId="128B2470" w:rsidR="00E95E8A" w:rsidRPr="00316DB5" w:rsidRDefault="55231129" w:rsidP="001259F0">
      <w:pPr>
        <w:spacing w:after="120" w:line="257" w:lineRule="auto"/>
        <w:ind w:firstLine="720"/>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Neskatoties uz valsts atbalstu, samazinās tūris</w:t>
      </w:r>
      <w:r w:rsidR="7EF9CFDD" w:rsidRPr="38F4FF16">
        <w:rPr>
          <w:rFonts w:ascii="Times New Roman" w:eastAsia="Times New Roman" w:hAnsi="Times New Roman" w:cs="Times New Roman"/>
          <w:sz w:val="24"/>
          <w:szCs w:val="24"/>
        </w:rPr>
        <w:t>tu</w:t>
      </w:r>
      <w:r w:rsidRPr="38F4FF16">
        <w:rPr>
          <w:rFonts w:ascii="Times New Roman" w:eastAsia="Times New Roman" w:hAnsi="Times New Roman" w:cs="Times New Roman"/>
          <w:sz w:val="24"/>
          <w:szCs w:val="24"/>
        </w:rPr>
        <w:t xml:space="preserve"> mītņu skaits. 2019. gada 31. decembrī Latvijā bija 847 viesnīcas un citas izmitināšanas iestādes, no kurām 132 jeb aptuveni 16</w:t>
      </w:r>
      <w:r w:rsidR="0025531D">
        <w:rPr>
          <w:rFonts w:ascii="Times New Roman" w:eastAsia="Times New Roman" w:hAnsi="Times New Roman" w:cs="Times New Roman"/>
          <w:sz w:val="24"/>
          <w:szCs w:val="24"/>
        </w:rPr>
        <w:t xml:space="preserve"> </w:t>
      </w:r>
      <w:r w:rsidR="00DC6D7A">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atradās Rīgā. 2020. gada 31. decembrī Latvijā bija 700 viesnīcu un citu izmitināšanas iestāžu, no kurām 80 jeb aptuveni 11 </w:t>
      </w:r>
      <w:r w:rsidR="0050130D">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atradās Rīgā.</w:t>
      </w:r>
    </w:p>
    <w:p w14:paraId="108B4BEF" w14:textId="64ABA22D" w:rsidR="00E95E8A" w:rsidRPr="00316DB5" w:rsidRDefault="55231129" w:rsidP="008507F0">
      <w:pPr>
        <w:spacing w:after="120" w:line="257" w:lineRule="auto"/>
        <w:jc w:val="right"/>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 xml:space="preserve"> </w:t>
      </w:r>
      <w:r w:rsidR="00584B9A">
        <w:rPr>
          <w:rFonts w:ascii="Times New Roman" w:eastAsia="Times New Roman" w:hAnsi="Times New Roman" w:cs="Times New Roman"/>
          <w:sz w:val="24"/>
          <w:szCs w:val="24"/>
        </w:rPr>
        <w:t>2</w:t>
      </w:r>
      <w:r w:rsidR="00CD6F28">
        <w:rPr>
          <w:rFonts w:ascii="Times New Roman" w:eastAsia="Times New Roman" w:hAnsi="Times New Roman" w:cs="Times New Roman"/>
          <w:sz w:val="24"/>
          <w:szCs w:val="24"/>
        </w:rPr>
        <w:t>.attēls</w:t>
      </w:r>
    </w:p>
    <w:p w14:paraId="70C42A54" w14:textId="09D736BE" w:rsidR="00E95E8A" w:rsidRPr="00316DB5" w:rsidRDefault="55231129" w:rsidP="001259F0">
      <w:pPr>
        <w:spacing w:after="0"/>
        <w:jc w:val="center"/>
        <w:rPr>
          <w:rFonts w:ascii="Times New Roman" w:eastAsia="Times New Roman" w:hAnsi="Times New Roman" w:cs="Times New Roman"/>
          <w:b/>
          <w:color w:val="000000" w:themeColor="text1"/>
        </w:rPr>
      </w:pPr>
      <w:r w:rsidRPr="38F4FF16">
        <w:rPr>
          <w:rFonts w:ascii="Times New Roman" w:eastAsia="Times New Roman" w:hAnsi="Times New Roman" w:cs="Times New Roman"/>
          <w:b/>
          <w:color w:val="000000" w:themeColor="text1"/>
        </w:rPr>
        <w:t>VIESNĪCU UN CITU TŪRISTU MĪTŅU SKAITS</w:t>
      </w:r>
    </w:p>
    <w:p w14:paraId="66BA42F8" w14:textId="4C1B8359" w:rsidR="00E95E8A" w:rsidRPr="00316DB5" w:rsidRDefault="2557CD96" w:rsidP="001259F0">
      <w:pPr>
        <w:spacing w:after="0" w:line="257" w:lineRule="auto"/>
        <w:jc w:val="center"/>
        <w:rPr>
          <w:rFonts w:ascii="Times New Roman" w:eastAsia="Times New Roman" w:hAnsi="Times New Roman" w:cs="Times New Roman"/>
          <w:i/>
          <w:color w:val="000000" w:themeColor="text1"/>
          <w:sz w:val="20"/>
          <w:szCs w:val="20"/>
        </w:rPr>
      </w:pPr>
      <w:r w:rsidRPr="26309D25">
        <w:rPr>
          <w:rFonts w:ascii="Times New Roman" w:eastAsia="Times New Roman" w:hAnsi="Times New Roman" w:cs="Times New Roman"/>
          <w:i/>
          <w:iCs/>
          <w:color w:val="000000" w:themeColor="text1"/>
          <w:sz w:val="20"/>
          <w:szCs w:val="20"/>
        </w:rPr>
        <w:t>D</w:t>
      </w:r>
      <w:r w:rsidR="1CA36FF9" w:rsidRPr="26309D25">
        <w:rPr>
          <w:rFonts w:ascii="Times New Roman" w:eastAsia="Times New Roman" w:hAnsi="Times New Roman" w:cs="Times New Roman"/>
          <w:i/>
          <w:iCs/>
          <w:color w:val="000000" w:themeColor="text1"/>
          <w:sz w:val="20"/>
          <w:szCs w:val="20"/>
        </w:rPr>
        <w:t>inamika</w:t>
      </w:r>
      <w:r w:rsidRPr="26309D25">
        <w:rPr>
          <w:rFonts w:ascii="Times New Roman" w:eastAsia="Times New Roman" w:hAnsi="Times New Roman" w:cs="Times New Roman"/>
          <w:i/>
          <w:iCs/>
          <w:color w:val="000000" w:themeColor="text1"/>
          <w:sz w:val="20"/>
          <w:szCs w:val="20"/>
        </w:rPr>
        <w:t>, %</w:t>
      </w:r>
    </w:p>
    <w:p w14:paraId="07745360" w14:textId="39442F9F" w:rsidR="00E95E8A" w:rsidRPr="00316DB5" w:rsidRDefault="55231129" w:rsidP="338F04D2">
      <w:pPr>
        <w:spacing w:after="120" w:line="257" w:lineRule="auto"/>
        <w:jc w:val="both"/>
        <w:rPr>
          <w:rFonts w:ascii="Times New Roman" w:eastAsia="Times New Roman" w:hAnsi="Times New Roman" w:cs="Times New Roman"/>
          <w:sz w:val="16"/>
          <w:szCs w:val="16"/>
        </w:rPr>
      </w:pPr>
      <w:r>
        <w:rPr>
          <w:noProof/>
          <w:lang w:eastAsia="lv-LV"/>
        </w:rPr>
        <w:drawing>
          <wp:inline distT="0" distB="0" distL="0" distR="0" wp14:anchorId="2766D983" wp14:editId="32CB3D2B">
            <wp:extent cx="5743575" cy="2464951"/>
            <wp:effectExtent l="0" t="0" r="0" b="0"/>
            <wp:docPr id="2052219103" name="Picture 205221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219103"/>
                    <pic:cNvPicPr/>
                  </pic:nvPicPr>
                  <pic:blipFill>
                    <a:blip r:embed="rId12">
                      <a:extLst>
                        <a:ext uri="{28A0092B-C50C-407E-A947-70E740481C1C}">
                          <a14:useLocalDpi xmlns:a14="http://schemas.microsoft.com/office/drawing/2010/main" val="0"/>
                        </a:ext>
                      </a:extLst>
                    </a:blip>
                    <a:stretch>
                      <a:fillRect/>
                    </a:stretch>
                  </pic:blipFill>
                  <pic:spPr>
                    <a:xfrm>
                      <a:off x="0" y="0"/>
                      <a:ext cx="5743575" cy="2464951"/>
                    </a:xfrm>
                    <a:prstGeom prst="rect">
                      <a:avLst/>
                    </a:prstGeom>
                  </pic:spPr>
                </pic:pic>
              </a:graphicData>
            </a:graphic>
          </wp:inline>
        </w:drawing>
      </w:r>
      <w:r w:rsidRPr="38F4FF16">
        <w:rPr>
          <w:rFonts w:ascii="Times New Roman" w:eastAsia="Times New Roman" w:hAnsi="Times New Roman" w:cs="Times New Roman"/>
          <w:sz w:val="16"/>
          <w:szCs w:val="16"/>
        </w:rPr>
        <w:t xml:space="preserve">Avots: </w:t>
      </w:r>
      <w:r w:rsidR="00F22A9F">
        <w:rPr>
          <w:rFonts w:ascii="Times New Roman" w:eastAsia="Times New Roman" w:hAnsi="Times New Roman" w:cs="Times New Roman"/>
          <w:sz w:val="16"/>
          <w:szCs w:val="16"/>
        </w:rPr>
        <w:t>Centrālā statistikas pārvalde</w:t>
      </w:r>
    </w:p>
    <w:p w14:paraId="08A32901" w14:textId="207AF5D5" w:rsidR="00E95E8A" w:rsidRPr="00316DB5" w:rsidRDefault="55231129" w:rsidP="338F04D2">
      <w:pPr>
        <w:spacing w:after="120" w:line="257" w:lineRule="auto"/>
        <w:jc w:val="both"/>
        <w:rPr>
          <w:rFonts w:ascii="Times New Roman" w:eastAsia="Times New Roman" w:hAnsi="Times New Roman" w:cs="Times New Roman"/>
          <w:sz w:val="16"/>
          <w:szCs w:val="16"/>
        </w:rPr>
      </w:pPr>
      <w:r w:rsidRPr="38F4FF16">
        <w:rPr>
          <w:rFonts w:ascii="Times New Roman" w:eastAsia="Times New Roman" w:hAnsi="Times New Roman" w:cs="Times New Roman"/>
          <w:sz w:val="16"/>
          <w:szCs w:val="16"/>
        </w:rPr>
        <w:t xml:space="preserve"> </w:t>
      </w:r>
    </w:p>
    <w:p w14:paraId="32E41C66" w14:textId="08C8C466" w:rsidR="00E95E8A" w:rsidRPr="00316DB5" w:rsidRDefault="55231129" w:rsidP="001259F0">
      <w:pPr>
        <w:spacing w:after="120" w:line="257" w:lineRule="auto"/>
        <w:ind w:firstLine="720"/>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2020. gadā Latvijā nakšņojušo ceļotāju (gan rezidentu, gan nerezidentu) skaits bija 1,5 miljoni, kas ir samazinājums par 48,7</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w:t>
      </w:r>
      <w:r w:rsidR="4C20E38E" w:rsidRPr="38F4FF16">
        <w:rPr>
          <w:rFonts w:ascii="Times New Roman" w:eastAsia="Times New Roman" w:hAnsi="Times New Roman" w:cs="Times New Roman"/>
          <w:sz w:val="24"/>
          <w:szCs w:val="24"/>
        </w:rPr>
        <w:t xml:space="preserve"> salīdzinājumā ar 2019.</w:t>
      </w:r>
      <w:r w:rsidR="00F22A9F">
        <w:rPr>
          <w:rFonts w:ascii="Times New Roman" w:eastAsia="Times New Roman" w:hAnsi="Times New Roman" w:cs="Times New Roman"/>
          <w:sz w:val="24"/>
          <w:szCs w:val="24"/>
        </w:rPr>
        <w:t xml:space="preserve"> </w:t>
      </w:r>
      <w:r w:rsidR="4C20E38E" w:rsidRPr="38F4FF16">
        <w:rPr>
          <w:rFonts w:ascii="Times New Roman" w:eastAsia="Times New Roman" w:hAnsi="Times New Roman" w:cs="Times New Roman"/>
          <w:sz w:val="24"/>
          <w:szCs w:val="24"/>
        </w:rPr>
        <w:t>gadu</w:t>
      </w:r>
      <w:r w:rsidRPr="38F4FF16">
        <w:rPr>
          <w:rFonts w:ascii="Times New Roman" w:eastAsia="Times New Roman" w:hAnsi="Times New Roman" w:cs="Times New Roman"/>
          <w:sz w:val="24"/>
          <w:szCs w:val="24"/>
        </w:rPr>
        <w:t>. 2020. gadā, salīdzinot ar 2019. gadu, nakšņojušo ārvalstu viesu skaits samazinājies par 63,3</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sasniedzot 0,7 miljonus. Kopējie nakšņojošo nerezidentu ceļotāju izdevumi 2020. gadā samazinājās par 73</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no 538 milj</w:t>
      </w:r>
      <w:r w:rsidR="00381FBE">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w:t>
      </w:r>
      <w:proofErr w:type="spellStart"/>
      <w:r w:rsidR="008929B3">
        <w:rPr>
          <w:rFonts w:ascii="Times New Roman" w:eastAsia="Times New Roman" w:hAnsi="Times New Roman" w:cs="Times New Roman"/>
          <w:sz w:val="24"/>
          <w:szCs w:val="24"/>
        </w:rPr>
        <w:t>euro</w:t>
      </w:r>
      <w:proofErr w:type="spellEnd"/>
      <w:r w:rsidRPr="38F4FF16">
        <w:rPr>
          <w:rFonts w:ascii="Times New Roman" w:eastAsia="Times New Roman" w:hAnsi="Times New Roman" w:cs="Times New Roman"/>
          <w:sz w:val="24"/>
          <w:szCs w:val="24"/>
        </w:rPr>
        <w:t xml:space="preserve"> līdz 145 milj</w:t>
      </w:r>
      <w:r w:rsidR="00381FBE">
        <w:rPr>
          <w:rFonts w:ascii="Times New Roman" w:eastAsia="Times New Roman" w:hAnsi="Times New Roman" w:cs="Times New Roman"/>
          <w:sz w:val="24"/>
          <w:szCs w:val="24"/>
        </w:rPr>
        <w:t>.</w:t>
      </w:r>
      <w:r w:rsidRPr="38F4FF16">
        <w:rPr>
          <w:rFonts w:ascii="Times New Roman" w:eastAsia="Times New Roman" w:hAnsi="Times New Roman" w:cs="Times New Roman"/>
          <w:sz w:val="24"/>
          <w:szCs w:val="24"/>
        </w:rPr>
        <w:t xml:space="preserve"> </w:t>
      </w:r>
      <w:proofErr w:type="spellStart"/>
      <w:r w:rsidR="008929B3">
        <w:rPr>
          <w:rFonts w:ascii="Times New Roman" w:eastAsia="Times New Roman" w:hAnsi="Times New Roman" w:cs="Times New Roman"/>
          <w:sz w:val="24"/>
          <w:szCs w:val="24"/>
        </w:rPr>
        <w:t>euro</w:t>
      </w:r>
      <w:proofErr w:type="spellEnd"/>
      <w:r w:rsidRPr="38F4FF16">
        <w:rPr>
          <w:rFonts w:ascii="Times New Roman" w:eastAsia="Times New Roman" w:hAnsi="Times New Roman" w:cs="Times New Roman"/>
          <w:sz w:val="24"/>
          <w:szCs w:val="24"/>
        </w:rPr>
        <w:t>, salīdzinot ar 2019. gadu.</w:t>
      </w:r>
      <w:r w:rsidRPr="338F04D2">
        <w:rPr>
          <w:rFonts w:ascii="Times New Roman" w:eastAsia="Times New Roman" w:hAnsi="Times New Roman" w:cs="Times New Roman"/>
          <w:sz w:val="24"/>
          <w:szCs w:val="24"/>
        </w:rPr>
        <w:t xml:space="preserve"> </w:t>
      </w:r>
    </w:p>
    <w:p w14:paraId="2B6FEC62" w14:textId="140FD185" w:rsidR="00E95E8A" w:rsidRPr="00316DB5" w:rsidRDefault="55231129" w:rsidP="26309D25">
      <w:pPr>
        <w:spacing w:after="120" w:line="257" w:lineRule="auto"/>
        <w:ind w:firstLine="720"/>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Savukārt 2021.</w:t>
      </w:r>
      <w:r w:rsidR="00F22A9F">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gada 3 ceturkšņos Latvijas tūristu mītnēs uzturējās 1 miljons ceļotāju, kas ir 18,7</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mazāk nekā 2020.</w:t>
      </w:r>
      <w:r w:rsidR="00F22A9F">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gada attiecīgajā periodā. No tiem 328,1 tūkstoši jeb 31,5</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bija ārvalstu viesi un 712 tūkstoši jeb 68,5</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bija Latvijas iedzīvotāji. Par 24,2</w:t>
      </w:r>
      <w:r w:rsidR="004D7B82">
        <w:rPr>
          <w:rFonts w:ascii="Times New Roman" w:eastAsia="Times New Roman" w:hAnsi="Times New Roman" w:cs="Times New Roman"/>
          <w:sz w:val="24"/>
          <w:szCs w:val="24"/>
        </w:rPr>
        <w:t xml:space="preserve"> </w:t>
      </w:r>
      <w:r w:rsidR="405C1B0A" w:rsidRPr="38F4FF16">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samazinājies arī šajās iestādēs pavadīto nakšu skaits un 2021. gada 3 ceturkšņos sastādīja 1,9 miljonus.</w:t>
      </w:r>
      <w:r w:rsidRPr="338F04D2">
        <w:rPr>
          <w:rFonts w:ascii="Times New Roman" w:eastAsia="Times New Roman" w:hAnsi="Times New Roman" w:cs="Times New Roman"/>
          <w:sz w:val="24"/>
          <w:szCs w:val="24"/>
        </w:rPr>
        <w:t xml:space="preserve"> </w:t>
      </w:r>
    </w:p>
    <w:p w14:paraId="4ED92574" w14:textId="7B066DF2" w:rsidR="00F3321B" w:rsidRDefault="00F3321B" w:rsidP="008507F0">
      <w:pPr>
        <w:jc w:val="right"/>
        <w:rPr>
          <w:rFonts w:ascii="Times New Roman" w:eastAsia="Times New Roman" w:hAnsi="Times New Roman" w:cs="Times New Roman"/>
          <w:b/>
          <w:color w:val="000000" w:themeColor="text1"/>
        </w:rPr>
      </w:pPr>
    </w:p>
    <w:p w14:paraId="40B4E8A8" w14:textId="404821E8" w:rsidR="00282F69" w:rsidRPr="008507F0" w:rsidRDefault="00282F69" w:rsidP="008507F0">
      <w:pPr>
        <w:jc w:val="right"/>
        <w:rPr>
          <w:rFonts w:ascii="Times New Roman" w:eastAsia="Times New Roman" w:hAnsi="Times New Roman" w:cs="Times New Roman"/>
          <w:bCs/>
          <w:color w:val="000000" w:themeColor="text1"/>
          <w:sz w:val="24"/>
          <w:szCs w:val="24"/>
        </w:rPr>
      </w:pPr>
      <w:r w:rsidRPr="008507F0">
        <w:rPr>
          <w:rFonts w:ascii="Times New Roman" w:eastAsia="Times New Roman" w:hAnsi="Times New Roman" w:cs="Times New Roman"/>
          <w:bCs/>
          <w:color w:val="000000" w:themeColor="text1"/>
          <w:sz w:val="24"/>
          <w:szCs w:val="24"/>
        </w:rPr>
        <w:t>3.attēls</w:t>
      </w:r>
    </w:p>
    <w:p w14:paraId="5C8FAD26" w14:textId="53D288DB" w:rsidR="00E95E8A" w:rsidRPr="00316DB5" w:rsidRDefault="55231129" w:rsidP="001259F0">
      <w:pPr>
        <w:spacing w:after="0"/>
        <w:jc w:val="center"/>
        <w:rPr>
          <w:rFonts w:ascii="Times New Roman" w:eastAsia="Times New Roman" w:hAnsi="Times New Roman" w:cs="Times New Roman"/>
          <w:b/>
          <w:color w:val="000000" w:themeColor="text1"/>
        </w:rPr>
      </w:pPr>
      <w:r w:rsidRPr="38F4FF16">
        <w:rPr>
          <w:rFonts w:ascii="Times New Roman" w:eastAsia="Times New Roman" w:hAnsi="Times New Roman" w:cs="Times New Roman"/>
          <w:b/>
          <w:color w:val="000000" w:themeColor="text1"/>
        </w:rPr>
        <w:t>VIESNĪCU UN CITU TŪRISTU MĪTŅU RAKSTUROJOŠIE RĀDĪTĀJI</w:t>
      </w:r>
    </w:p>
    <w:p w14:paraId="1C7659E1" w14:textId="00C9AA1A" w:rsidR="00E95E8A" w:rsidRPr="00316DB5" w:rsidRDefault="2557CD96" w:rsidP="001259F0">
      <w:pPr>
        <w:spacing w:after="0" w:line="257" w:lineRule="auto"/>
        <w:jc w:val="center"/>
        <w:rPr>
          <w:rFonts w:ascii="Times New Roman" w:eastAsia="Times New Roman" w:hAnsi="Times New Roman" w:cs="Times New Roman"/>
          <w:i/>
          <w:color w:val="000000" w:themeColor="text1"/>
          <w:sz w:val="20"/>
          <w:szCs w:val="20"/>
        </w:rPr>
      </w:pPr>
      <w:r w:rsidRPr="26309D25">
        <w:rPr>
          <w:rFonts w:ascii="Times New Roman" w:eastAsia="Times New Roman" w:hAnsi="Times New Roman" w:cs="Times New Roman"/>
          <w:i/>
          <w:iCs/>
          <w:color w:val="000000" w:themeColor="text1"/>
          <w:sz w:val="20"/>
          <w:szCs w:val="20"/>
        </w:rPr>
        <w:t>D</w:t>
      </w:r>
      <w:r w:rsidR="1CA36FF9" w:rsidRPr="26309D25">
        <w:rPr>
          <w:rFonts w:ascii="Times New Roman" w:eastAsia="Times New Roman" w:hAnsi="Times New Roman" w:cs="Times New Roman"/>
          <w:i/>
          <w:iCs/>
          <w:color w:val="000000" w:themeColor="text1"/>
          <w:sz w:val="20"/>
          <w:szCs w:val="20"/>
        </w:rPr>
        <w:t>inamika</w:t>
      </w:r>
      <w:r w:rsidRPr="26309D25">
        <w:rPr>
          <w:rFonts w:ascii="Times New Roman" w:eastAsia="Times New Roman" w:hAnsi="Times New Roman" w:cs="Times New Roman"/>
          <w:i/>
          <w:iCs/>
          <w:color w:val="000000" w:themeColor="text1"/>
          <w:sz w:val="20"/>
          <w:szCs w:val="20"/>
        </w:rPr>
        <w:t>, %</w:t>
      </w:r>
    </w:p>
    <w:p w14:paraId="6C3EA755" w14:textId="07E3C5C6" w:rsidR="00E95E8A" w:rsidRDefault="55231129" w:rsidP="338F04D2">
      <w:pPr>
        <w:spacing w:after="120" w:line="257" w:lineRule="auto"/>
        <w:jc w:val="both"/>
        <w:rPr>
          <w:rFonts w:ascii="Times New Roman" w:eastAsia="Times New Roman" w:hAnsi="Times New Roman" w:cs="Times New Roman"/>
          <w:sz w:val="16"/>
          <w:szCs w:val="16"/>
        </w:rPr>
      </w:pPr>
      <w:r>
        <w:rPr>
          <w:noProof/>
          <w:lang w:eastAsia="lv-LV"/>
        </w:rPr>
        <w:drawing>
          <wp:inline distT="0" distB="0" distL="0" distR="0" wp14:anchorId="34D54D29" wp14:editId="7ECA5B1F">
            <wp:extent cx="5759824" cy="2447925"/>
            <wp:effectExtent l="0" t="0" r="0" b="0"/>
            <wp:docPr id="1455284704" name="Picture 145528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284704"/>
                    <pic:cNvPicPr/>
                  </pic:nvPicPr>
                  <pic:blipFill>
                    <a:blip r:embed="rId13">
                      <a:extLst>
                        <a:ext uri="{28A0092B-C50C-407E-A947-70E740481C1C}">
                          <a14:useLocalDpi xmlns:a14="http://schemas.microsoft.com/office/drawing/2010/main" val="0"/>
                        </a:ext>
                      </a:extLst>
                    </a:blip>
                    <a:stretch>
                      <a:fillRect/>
                    </a:stretch>
                  </pic:blipFill>
                  <pic:spPr>
                    <a:xfrm>
                      <a:off x="0" y="0"/>
                      <a:ext cx="5759824" cy="2447925"/>
                    </a:xfrm>
                    <a:prstGeom prst="rect">
                      <a:avLst/>
                    </a:prstGeom>
                  </pic:spPr>
                </pic:pic>
              </a:graphicData>
            </a:graphic>
          </wp:inline>
        </w:drawing>
      </w:r>
      <w:r w:rsidRPr="38F4FF16">
        <w:rPr>
          <w:rFonts w:ascii="Times New Roman" w:eastAsia="Times New Roman" w:hAnsi="Times New Roman" w:cs="Times New Roman"/>
          <w:sz w:val="16"/>
          <w:szCs w:val="16"/>
        </w:rPr>
        <w:t xml:space="preserve">Avots: </w:t>
      </w:r>
      <w:r w:rsidR="00F22A9F">
        <w:rPr>
          <w:rFonts w:ascii="Times New Roman" w:eastAsia="Times New Roman" w:hAnsi="Times New Roman" w:cs="Times New Roman"/>
          <w:sz w:val="16"/>
          <w:szCs w:val="16"/>
        </w:rPr>
        <w:t>Centrālā statistikas pārvalde</w:t>
      </w:r>
    </w:p>
    <w:p w14:paraId="4A131BCF" w14:textId="7BF2D6AF" w:rsidR="007F1E34" w:rsidRDefault="337D08C5" w:rsidP="001259F0">
      <w:pPr>
        <w:pStyle w:val="Paraststmeklis"/>
        <w:spacing w:before="0" w:beforeAutospacing="0" w:after="120" w:afterAutospacing="0"/>
        <w:ind w:firstLine="720"/>
        <w:jc w:val="both"/>
      </w:pPr>
      <w:r>
        <w:t xml:space="preserve">Saskaņā ar </w:t>
      </w:r>
      <w:r w:rsidR="00F22A9F">
        <w:t xml:space="preserve">Centrālās statistikas pārvaldes (turpmāk – </w:t>
      </w:r>
      <w:r>
        <w:t>CSP</w:t>
      </w:r>
      <w:r w:rsidR="00F22A9F">
        <w:t>)</w:t>
      </w:r>
      <w:r w:rsidR="52A98F9B">
        <w:t xml:space="preserve"> apkopotajiem provizoriskajiem datiem, </w:t>
      </w:r>
      <w:r w:rsidR="76E51B8B">
        <w:t>2021.</w:t>
      </w:r>
      <w:r w:rsidR="00F22A9F">
        <w:t xml:space="preserve"> </w:t>
      </w:r>
      <w:r w:rsidR="76E51B8B">
        <w:t xml:space="preserve">gadā tūristu mītnēs uzņemti </w:t>
      </w:r>
      <w:r w:rsidR="76E51B8B" w:rsidRPr="38F4FF16">
        <w:rPr>
          <w:b/>
        </w:rPr>
        <w:t xml:space="preserve">1,3 miljoni ārvalstu un vietējo viesu, </w:t>
      </w:r>
      <w:r w:rsidR="0881A0CD" w:rsidRPr="38F4FF16">
        <w:rPr>
          <w:b/>
        </w:rPr>
        <w:t>kas ir par 13,2</w:t>
      </w:r>
      <w:r w:rsidR="0025531D">
        <w:rPr>
          <w:b/>
        </w:rPr>
        <w:t xml:space="preserve"> </w:t>
      </w:r>
      <w:r w:rsidR="0881A0CD" w:rsidRPr="38F4FF16">
        <w:rPr>
          <w:b/>
        </w:rPr>
        <w:t>% mazāk nekā 2020.</w:t>
      </w:r>
      <w:r w:rsidR="00F22A9F">
        <w:rPr>
          <w:b/>
        </w:rPr>
        <w:t xml:space="preserve"> </w:t>
      </w:r>
      <w:r w:rsidR="0881A0CD" w:rsidRPr="38F4FF16">
        <w:rPr>
          <w:b/>
        </w:rPr>
        <w:t>gadā un par 55,5</w:t>
      </w:r>
      <w:r w:rsidR="0025531D">
        <w:rPr>
          <w:b/>
        </w:rPr>
        <w:t xml:space="preserve"> </w:t>
      </w:r>
      <w:r w:rsidR="0881A0CD" w:rsidRPr="38F4FF16">
        <w:rPr>
          <w:b/>
        </w:rPr>
        <w:t>% mazāk nekā 2019.</w:t>
      </w:r>
      <w:r w:rsidR="76E51B8B" w:rsidRPr="38F4FF16">
        <w:rPr>
          <w:b/>
        </w:rPr>
        <w:t> gadā</w:t>
      </w:r>
      <w:r w:rsidR="76E51B8B">
        <w:t>. </w:t>
      </w:r>
      <w:r w:rsidR="4AD9F605">
        <w:t>Krasas</w:t>
      </w:r>
      <w:r w:rsidR="0974A636">
        <w:t xml:space="preserve"> izmaiņas konstatētas arī aviopārvadājumu jomā – apkalpoto pasažieru skaits Rīgas lidostā, kas </w:t>
      </w:r>
      <w:proofErr w:type="spellStart"/>
      <w:r w:rsidR="0974A636">
        <w:t>pirmskrīzes</w:t>
      </w:r>
      <w:proofErr w:type="spellEnd"/>
      <w:r w:rsidR="0974A636">
        <w:t xml:space="preserve"> posmā 2019.</w:t>
      </w:r>
      <w:r w:rsidR="00F22A9F">
        <w:t xml:space="preserve"> </w:t>
      </w:r>
      <w:r w:rsidR="0974A636">
        <w:t>gadā sasniedza 7,8 miljonus apkalpoto pasažieru, piedzīvoja kritumu – 2020.</w:t>
      </w:r>
      <w:r w:rsidR="00F22A9F">
        <w:t xml:space="preserve"> </w:t>
      </w:r>
      <w:r w:rsidR="0974A636">
        <w:t>gadā apkalpoto pasažieru skaits bija 2,01 miljons pasažieru. 2021.</w:t>
      </w:r>
      <w:r w:rsidR="00F22A9F">
        <w:t xml:space="preserve"> </w:t>
      </w:r>
      <w:r w:rsidR="0974A636">
        <w:t xml:space="preserve">gadā konstatētais </w:t>
      </w:r>
      <w:r w:rsidR="1CDC00FC">
        <w:t>17</w:t>
      </w:r>
      <w:r w:rsidR="004D7B82">
        <w:t xml:space="preserve"> </w:t>
      </w:r>
      <w:r w:rsidR="1CDC00FC">
        <w:t xml:space="preserve">% </w:t>
      </w:r>
      <w:r w:rsidR="0974A636">
        <w:t xml:space="preserve">pieaugums salīdzinot ar </w:t>
      </w:r>
      <w:r w:rsidR="1CDC00FC">
        <w:t>2020</w:t>
      </w:r>
      <w:r w:rsidR="70C18040">
        <w:t>.</w:t>
      </w:r>
      <w:r w:rsidR="00F22A9F">
        <w:t xml:space="preserve"> </w:t>
      </w:r>
      <w:r w:rsidR="70C18040">
        <w:t xml:space="preserve">gadu tomēr būtiski nekompensē kritumu – </w:t>
      </w:r>
      <w:r w:rsidR="70C18040" w:rsidRPr="38F4FF16">
        <w:rPr>
          <w:b/>
        </w:rPr>
        <w:t>lidostā apkalpoto pasažieru skaits ir vairāk nekā 3,3 reizes mazāks kā pirms pandēmijas sākuma</w:t>
      </w:r>
      <w:r w:rsidR="70C18040">
        <w:t>.</w:t>
      </w:r>
    </w:p>
    <w:p w14:paraId="01E1111C" w14:textId="6795C36F" w:rsidR="00316DB5" w:rsidRPr="00316DB5" w:rsidRDefault="0778C9B4" w:rsidP="001259F0">
      <w:pPr>
        <w:shd w:val="clear" w:color="auto" w:fill="FFFFFF" w:themeFill="background1"/>
        <w:spacing w:after="0" w:line="240" w:lineRule="auto"/>
        <w:ind w:firstLine="720"/>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 xml:space="preserve">Jebkuru </w:t>
      </w:r>
      <w:r w:rsidR="36F24F25" w:rsidRPr="38F4FF16">
        <w:rPr>
          <w:rFonts w:ascii="Times New Roman" w:eastAsia="Times New Roman" w:hAnsi="Times New Roman" w:cs="Times New Roman"/>
          <w:sz w:val="24"/>
          <w:szCs w:val="24"/>
          <w:lang w:eastAsia="lv-LV"/>
        </w:rPr>
        <w:t xml:space="preserve">sociālo kontaktu </w:t>
      </w:r>
      <w:r w:rsidRPr="38F4FF16">
        <w:rPr>
          <w:rFonts w:ascii="Times New Roman" w:eastAsia="Times New Roman" w:hAnsi="Times New Roman" w:cs="Times New Roman"/>
          <w:sz w:val="24"/>
          <w:szCs w:val="24"/>
          <w:lang w:eastAsia="lv-LV"/>
        </w:rPr>
        <w:t xml:space="preserve">ierobežojumu gadījumā visvairāk cieš nozares ar augstu sociālo kontaktu īpatsvaru – tirdzniecība, izmitināšana, </w:t>
      </w:r>
      <w:r w:rsidR="3C631292" w:rsidRPr="38F4FF16">
        <w:rPr>
          <w:rFonts w:ascii="Times New Roman" w:eastAsia="Times New Roman" w:hAnsi="Times New Roman" w:cs="Times New Roman"/>
          <w:sz w:val="24"/>
          <w:szCs w:val="24"/>
          <w:lang w:eastAsia="lv-LV"/>
        </w:rPr>
        <w:t xml:space="preserve">sabiedriskā </w:t>
      </w:r>
      <w:r w:rsidRPr="38F4FF16">
        <w:rPr>
          <w:rFonts w:ascii="Times New Roman" w:eastAsia="Times New Roman" w:hAnsi="Times New Roman" w:cs="Times New Roman"/>
          <w:sz w:val="24"/>
          <w:szCs w:val="24"/>
          <w:lang w:eastAsia="lv-LV"/>
        </w:rPr>
        <w:t>ēdināšana, māksla, izklaide, atpūta, sports</w:t>
      </w:r>
      <w:r w:rsidR="36F24F25" w:rsidRPr="38F4FF16">
        <w:rPr>
          <w:rFonts w:ascii="Times New Roman" w:eastAsia="Times New Roman" w:hAnsi="Times New Roman" w:cs="Times New Roman"/>
          <w:sz w:val="24"/>
          <w:szCs w:val="24"/>
          <w:lang w:eastAsia="lv-LV"/>
        </w:rPr>
        <w:t xml:space="preserve">. </w:t>
      </w:r>
      <w:r w:rsidR="46B51AAD" w:rsidRPr="38F4FF16">
        <w:rPr>
          <w:rFonts w:ascii="Times New Roman" w:eastAsia="Times New Roman" w:hAnsi="Times New Roman" w:cs="Times New Roman"/>
          <w:sz w:val="24"/>
          <w:szCs w:val="24"/>
          <w:lang w:eastAsia="lv-LV"/>
        </w:rPr>
        <w:t>Epidemioloģiskās d</w:t>
      </w:r>
      <w:r w:rsidRPr="38F4FF16">
        <w:rPr>
          <w:rFonts w:ascii="Times New Roman" w:eastAsia="Times New Roman" w:hAnsi="Times New Roman" w:cs="Times New Roman"/>
          <w:sz w:val="24"/>
          <w:szCs w:val="24"/>
          <w:lang w:eastAsia="lv-LV"/>
        </w:rPr>
        <w:t>rošības pasākumi </w:t>
      </w:r>
      <w:proofErr w:type="spellStart"/>
      <w:r w:rsidRPr="38F4FF16">
        <w:rPr>
          <w:rFonts w:ascii="Times New Roman" w:eastAsia="Times New Roman" w:hAnsi="Times New Roman" w:cs="Times New Roman"/>
          <w:sz w:val="24"/>
          <w:szCs w:val="24"/>
          <w:lang w:eastAsia="lv-LV"/>
        </w:rPr>
        <w:t>mājsēdes</w:t>
      </w:r>
      <w:proofErr w:type="spellEnd"/>
      <w:r w:rsidRPr="38F4FF16">
        <w:rPr>
          <w:rFonts w:ascii="Times New Roman" w:eastAsia="Times New Roman" w:hAnsi="Times New Roman" w:cs="Times New Roman"/>
          <w:sz w:val="24"/>
          <w:szCs w:val="24"/>
          <w:lang w:eastAsia="lv-LV"/>
        </w:rPr>
        <w:t> laikā no 2021.</w:t>
      </w:r>
      <w:r w:rsidR="00F22A9F">
        <w:rPr>
          <w:rFonts w:ascii="Times New Roman" w:eastAsia="Times New Roman" w:hAnsi="Times New Roman" w:cs="Times New Roman"/>
          <w:sz w:val="24"/>
          <w:szCs w:val="24"/>
          <w:lang w:eastAsia="lv-LV"/>
        </w:rPr>
        <w:t xml:space="preserve"> </w:t>
      </w:r>
      <w:r w:rsidRPr="38F4FF16">
        <w:rPr>
          <w:rFonts w:ascii="Times New Roman" w:eastAsia="Times New Roman" w:hAnsi="Times New Roman" w:cs="Times New Roman"/>
          <w:sz w:val="24"/>
          <w:szCs w:val="24"/>
          <w:lang w:eastAsia="lv-LV"/>
        </w:rPr>
        <w:t>gada 21. oktobra līdz 14. novembrim ir ietekmējuši:​</w:t>
      </w:r>
    </w:p>
    <w:p w14:paraId="26601AF3" w14:textId="25687A06" w:rsidR="001669B2" w:rsidRDefault="00DD2B1A" w:rsidP="338F04D2">
      <w:pPr>
        <w:pStyle w:val="Sarakstarindkopa"/>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kopējos ienākumus (darba alga strādājošajiem un uzņēmumu peļņa) par vismaz 112,9 </w:t>
      </w:r>
      <w:r w:rsidRPr="675B8561">
        <w:rPr>
          <w:rFonts w:ascii="Times New Roman" w:eastAsia="Times New Roman" w:hAnsi="Times New Roman" w:cs="Times New Roman"/>
          <w:sz w:val="24"/>
          <w:szCs w:val="24"/>
          <w:lang w:eastAsia="lv-LV"/>
        </w:rPr>
        <w:t>milj</w:t>
      </w:r>
      <w:r w:rsidR="0025531D">
        <w:rPr>
          <w:rFonts w:ascii="Times New Roman" w:eastAsia="Times New Roman" w:hAnsi="Times New Roman" w:cs="Times New Roman"/>
          <w:sz w:val="24"/>
          <w:szCs w:val="24"/>
          <w:lang w:eastAsia="lv-LV"/>
        </w:rPr>
        <w:t>.</w:t>
      </w:r>
      <w:r w:rsidRPr="38F4FF16">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euro</w:t>
      </w:r>
      <w:proofErr w:type="spellEnd"/>
      <w:r w:rsidRPr="38F4FF16">
        <w:rPr>
          <w:rFonts w:ascii="Times New Roman" w:eastAsia="Times New Roman" w:hAnsi="Times New Roman" w:cs="Times New Roman"/>
          <w:sz w:val="24"/>
          <w:szCs w:val="24"/>
          <w:lang w:eastAsia="lv-LV"/>
        </w:rPr>
        <w:t>;</w:t>
      </w:r>
      <w:r w:rsidR="006825C7">
        <w:rPr>
          <w:rFonts w:ascii="Times New Roman" w:eastAsia="Times New Roman" w:hAnsi="Times New Roman" w:cs="Times New Roman"/>
          <w:sz w:val="24"/>
          <w:szCs w:val="24"/>
          <w:lang w:eastAsia="lv-LV"/>
        </w:rPr>
        <w:t xml:space="preserve"> </w:t>
      </w:r>
    </w:p>
    <w:p w14:paraId="17908C4E" w14:textId="323B4202" w:rsidR="00BA4B04" w:rsidRDefault="00316DB5" w:rsidP="338F04D2">
      <w:pPr>
        <w:pStyle w:val="Sarakstarindkopa"/>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kopējos ienākumus (darba alga strādājošajiem un uzņēmumu peļņa) par vismaz 112,9 </w:t>
      </w:r>
      <w:r w:rsidR="51816E65" w:rsidRPr="26309D25">
        <w:rPr>
          <w:rFonts w:ascii="Times New Roman" w:eastAsia="Times New Roman" w:hAnsi="Times New Roman" w:cs="Times New Roman"/>
          <w:sz w:val="24"/>
          <w:szCs w:val="24"/>
          <w:lang w:eastAsia="lv-LV"/>
        </w:rPr>
        <w:t>milj</w:t>
      </w:r>
      <w:r w:rsidR="577AB789" w:rsidRPr="26309D25">
        <w:rPr>
          <w:rFonts w:ascii="Times New Roman" w:eastAsia="Times New Roman" w:hAnsi="Times New Roman" w:cs="Times New Roman"/>
          <w:sz w:val="24"/>
          <w:szCs w:val="24"/>
          <w:lang w:eastAsia="lv-LV"/>
        </w:rPr>
        <w:t>.</w:t>
      </w:r>
      <w:r w:rsidRPr="38F4FF16">
        <w:rPr>
          <w:rFonts w:ascii="Times New Roman" w:eastAsia="Times New Roman" w:hAnsi="Times New Roman" w:cs="Times New Roman"/>
          <w:sz w:val="24"/>
          <w:szCs w:val="24"/>
          <w:lang w:eastAsia="lv-LV"/>
        </w:rPr>
        <w:t xml:space="preserve"> </w:t>
      </w:r>
      <w:proofErr w:type="spellStart"/>
      <w:r w:rsidR="008929B3">
        <w:rPr>
          <w:rFonts w:ascii="Times New Roman" w:eastAsia="Times New Roman" w:hAnsi="Times New Roman" w:cs="Times New Roman"/>
          <w:sz w:val="24"/>
          <w:szCs w:val="24"/>
          <w:lang w:eastAsia="lv-LV"/>
        </w:rPr>
        <w:t>euro</w:t>
      </w:r>
      <w:proofErr w:type="spellEnd"/>
      <w:r w:rsidR="00BA4B04" w:rsidRPr="38F4FF16">
        <w:rPr>
          <w:rFonts w:ascii="Times New Roman" w:eastAsia="Times New Roman" w:hAnsi="Times New Roman" w:cs="Times New Roman"/>
          <w:sz w:val="24"/>
          <w:szCs w:val="24"/>
          <w:lang w:eastAsia="lv-LV"/>
        </w:rPr>
        <w:t>;</w:t>
      </w:r>
    </w:p>
    <w:p w14:paraId="1980C3AE" w14:textId="69C5890A" w:rsidR="00BA4B04" w:rsidRDefault="00381FBE" w:rsidP="338F04D2">
      <w:pPr>
        <w:pStyle w:val="Sarakstarindkopa"/>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IKP</w:t>
      </w:r>
      <w:r w:rsidR="00BA4B04" w:rsidRPr="38F4FF16">
        <w:rPr>
          <w:rFonts w:ascii="Times New Roman" w:eastAsia="Times New Roman" w:hAnsi="Times New Roman" w:cs="Times New Roman"/>
          <w:sz w:val="24"/>
          <w:szCs w:val="24"/>
          <w:lang w:eastAsia="lv-LV"/>
        </w:rPr>
        <w:t xml:space="preserve"> par</w:t>
      </w:r>
      <w:r w:rsidR="00316DB5" w:rsidRPr="38F4FF16">
        <w:rPr>
          <w:rFonts w:ascii="Times New Roman" w:eastAsia="Times New Roman" w:hAnsi="Times New Roman" w:cs="Times New Roman"/>
          <w:sz w:val="24"/>
          <w:szCs w:val="24"/>
          <w:lang w:eastAsia="lv-LV"/>
        </w:rPr>
        <w:t xml:space="preserve"> 0.3 procentpunktiem</w:t>
      </w:r>
      <w:r w:rsidR="00BA4B04" w:rsidRPr="38F4FF16">
        <w:rPr>
          <w:rFonts w:ascii="Times New Roman" w:eastAsia="Times New Roman" w:hAnsi="Times New Roman" w:cs="Times New Roman"/>
          <w:sz w:val="24"/>
          <w:szCs w:val="24"/>
          <w:lang w:eastAsia="lv-LV"/>
        </w:rPr>
        <w:t>;</w:t>
      </w:r>
    </w:p>
    <w:p w14:paraId="34314E2B" w14:textId="06C1A533" w:rsidR="00BA4B04" w:rsidRDefault="00316DB5" w:rsidP="338F04D2">
      <w:pPr>
        <w:pStyle w:val="Sarakstarindkopa"/>
        <w:numPr>
          <w:ilvl w:val="0"/>
          <w:numId w:val="20"/>
        </w:num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42 tūkst. strādājošo jeb 4,8</w:t>
      </w:r>
      <w:r w:rsidR="004D7B82">
        <w:rPr>
          <w:rFonts w:ascii="Times New Roman" w:eastAsia="Times New Roman" w:hAnsi="Times New Roman" w:cs="Times New Roman"/>
          <w:sz w:val="24"/>
          <w:szCs w:val="24"/>
          <w:lang w:eastAsia="lv-LV"/>
        </w:rPr>
        <w:t xml:space="preserve"> </w:t>
      </w:r>
      <w:r w:rsidRPr="38F4FF16">
        <w:rPr>
          <w:rFonts w:ascii="Times New Roman" w:eastAsia="Times New Roman" w:hAnsi="Times New Roman" w:cs="Times New Roman"/>
          <w:sz w:val="24"/>
          <w:szCs w:val="24"/>
          <w:lang w:eastAsia="lv-LV"/>
        </w:rPr>
        <w:t>% no kopējā nodarbināto skaita</w:t>
      </w:r>
      <w:r w:rsidR="00BA4B04" w:rsidRPr="38F4FF16">
        <w:rPr>
          <w:rFonts w:ascii="Times New Roman" w:eastAsia="Times New Roman" w:hAnsi="Times New Roman" w:cs="Times New Roman"/>
          <w:sz w:val="24"/>
          <w:szCs w:val="24"/>
          <w:lang w:eastAsia="lv-LV"/>
        </w:rPr>
        <w:t>.</w:t>
      </w:r>
      <w:r w:rsidRPr="38F4FF16">
        <w:rPr>
          <w:rFonts w:ascii="Times New Roman" w:eastAsia="Times New Roman" w:hAnsi="Times New Roman" w:cs="Times New Roman"/>
          <w:sz w:val="24"/>
          <w:szCs w:val="24"/>
          <w:lang w:eastAsia="lv-LV"/>
        </w:rPr>
        <w:t> ​</w:t>
      </w:r>
    </w:p>
    <w:p w14:paraId="712740B1" w14:textId="737940B3" w:rsidR="005E104D" w:rsidRPr="00584F98" w:rsidRDefault="36F24F25" w:rsidP="001259F0">
      <w:pPr>
        <w:pStyle w:val="Paraststmeklis"/>
        <w:shd w:val="clear" w:color="auto" w:fill="FFFFFF" w:themeFill="background1"/>
        <w:spacing w:before="240" w:beforeAutospacing="0" w:after="120" w:afterAutospacing="0"/>
        <w:ind w:firstLine="720"/>
        <w:jc w:val="both"/>
        <w:textAlignment w:val="baseline"/>
      </w:pPr>
      <w:r w:rsidRPr="00584F98">
        <w:t>Lai daļēji kompensētu pandēmijas radīto ierobežojumu sekas</w:t>
      </w:r>
      <w:r w:rsidR="69F415AE" w:rsidRPr="00584F98">
        <w:t xml:space="preserve"> </w:t>
      </w:r>
      <w:r w:rsidR="6E826592">
        <w:t>C</w:t>
      </w:r>
      <w:r w:rsidR="33202F68">
        <w:t>ovid</w:t>
      </w:r>
      <w:r w:rsidR="69F415AE" w:rsidRPr="00584F98">
        <w:t>-19 krīzes skartajiem uzņēmumiem</w:t>
      </w:r>
      <w:r w:rsidRPr="00584F98">
        <w:t xml:space="preserve"> </w:t>
      </w:r>
      <w:r w:rsidR="69F415AE" w:rsidRPr="00584F98">
        <w:t xml:space="preserve">tirdzniecības, izmitināšanas, ēdināšanas, mākslas un izklaides, transporta, kā arī citās nozarēs, tika </w:t>
      </w:r>
      <w:r w:rsidR="69F415AE" w:rsidRPr="00584F98">
        <w:rPr>
          <w:b/>
          <w:bCs/>
        </w:rPr>
        <w:t>nodroš</w:t>
      </w:r>
      <w:r w:rsidR="2EA30403" w:rsidRPr="00584F98">
        <w:rPr>
          <w:b/>
          <w:bCs/>
        </w:rPr>
        <w:t>i</w:t>
      </w:r>
      <w:r w:rsidR="69F415AE" w:rsidRPr="00584F98">
        <w:rPr>
          <w:b/>
          <w:bCs/>
        </w:rPr>
        <w:t xml:space="preserve">nāti atbalsti apgrozāmo līdzekļu </w:t>
      </w:r>
      <w:proofErr w:type="spellStart"/>
      <w:r w:rsidR="69F415AE" w:rsidRPr="00584F98">
        <w:rPr>
          <w:b/>
          <w:bCs/>
        </w:rPr>
        <w:t>grantu</w:t>
      </w:r>
      <w:proofErr w:type="spellEnd"/>
      <w:r w:rsidR="69F415AE" w:rsidRPr="00584F98">
        <w:rPr>
          <w:b/>
          <w:bCs/>
        </w:rPr>
        <w:t xml:space="preserve"> un subsīdiju veidā.</w:t>
      </w:r>
      <w:r w:rsidR="69F415AE" w:rsidRPr="338F04D2">
        <w:t xml:space="preserve"> </w:t>
      </w:r>
    </w:p>
    <w:p w14:paraId="1FC4FC3C" w14:textId="73FA0D85" w:rsidR="00BA4B04" w:rsidRPr="0092401A" w:rsidRDefault="69F415AE" w:rsidP="001259F0">
      <w:pPr>
        <w:pStyle w:val="Paraststmeklis"/>
        <w:shd w:val="clear" w:color="auto" w:fill="FFFFFF" w:themeFill="background1"/>
        <w:spacing w:before="0" w:beforeAutospacing="0" w:after="300" w:afterAutospacing="0"/>
        <w:ind w:firstLine="720"/>
        <w:jc w:val="both"/>
        <w:textAlignment w:val="baseline"/>
      </w:pPr>
      <w:r w:rsidRPr="00584F98">
        <w:t>Balstoties uz Valsts ieņēmumu dienesta (turpmāk-VID) datiem, 2021.</w:t>
      </w:r>
      <w:r w:rsidR="00F22A9F">
        <w:t xml:space="preserve"> </w:t>
      </w:r>
      <w:r w:rsidRPr="00584F98">
        <w:t>gada rudens</w:t>
      </w:r>
      <w:r w:rsidR="743D2A71" w:rsidRPr="00584F98">
        <w:t>-ziemas</w:t>
      </w:r>
      <w:r w:rsidRPr="00584F98">
        <w:t xml:space="preserve"> periodā (3.</w:t>
      </w:r>
      <w:r w:rsidR="33202F68">
        <w:t xml:space="preserve"> </w:t>
      </w:r>
      <w:r w:rsidRPr="00584F98">
        <w:t>vilnis</w:t>
      </w:r>
      <w:r w:rsidR="1ACD1C1B" w:rsidRPr="00584F98">
        <w:t>, 11.10.2021</w:t>
      </w:r>
      <w:r w:rsidR="33202F68">
        <w:t xml:space="preserve">. – </w:t>
      </w:r>
      <w:r w:rsidR="00901AE3" w:rsidRPr="00584F98">
        <w:t>28</w:t>
      </w:r>
      <w:r w:rsidR="1ACD1C1B" w:rsidRPr="00584F98">
        <w:t>.0</w:t>
      </w:r>
      <w:r w:rsidR="00901AE3" w:rsidRPr="00584F98">
        <w:t>2</w:t>
      </w:r>
      <w:r w:rsidR="1ACD1C1B" w:rsidRPr="00584F98">
        <w:t>.2022</w:t>
      </w:r>
      <w:r w:rsidR="33202F68">
        <w:t>.</w:t>
      </w:r>
      <w:r w:rsidR="6E826592">
        <w:t>)</w:t>
      </w:r>
      <w:r w:rsidRPr="00584F98">
        <w:t xml:space="preserve"> apgrozāmo līdzekļu </w:t>
      </w:r>
      <w:proofErr w:type="spellStart"/>
      <w:r w:rsidR="78570004" w:rsidRPr="00584F98">
        <w:t>grantu</w:t>
      </w:r>
      <w:proofErr w:type="spellEnd"/>
      <w:r w:rsidR="78570004" w:rsidRPr="00584F98">
        <w:t xml:space="preserve"> veidā </w:t>
      </w:r>
      <w:r w:rsidR="0075660C" w:rsidRPr="00584F98">
        <w:t>finansējums</w:t>
      </w:r>
      <w:r w:rsidR="78570004" w:rsidRPr="00584F98">
        <w:t xml:space="preserve"> piešķirts </w:t>
      </w:r>
      <w:r w:rsidR="7CE5C7E4">
        <w:t>6</w:t>
      </w:r>
      <w:r w:rsidR="00DF616F">
        <w:t>6</w:t>
      </w:r>
      <w:r w:rsidR="411E2451">
        <w:t>,</w:t>
      </w:r>
      <w:r w:rsidR="00DF616F">
        <w:t>61</w:t>
      </w:r>
      <w:r w:rsidR="15667BAE">
        <w:t xml:space="preserve"> </w:t>
      </w:r>
      <w:r w:rsidR="33202F68">
        <w:t>milj.</w:t>
      </w:r>
      <w:r w:rsidR="78570004" w:rsidRPr="00584F98" w:rsidDel="005B3757">
        <w:t xml:space="preserve"> </w:t>
      </w:r>
      <w:proofErr w:type="spellStart"/>
      <w:r w:rsidR="008929B3" w:rsidDel="005B3757">
        <w:t>euro</w:t>
      </w:r>
      <w:proofErr w:type="spellEnd"/>
      <w:r w:rsidR="78570004" w:rsidRPr="00584F98" w:rsidDel="005B3757">
        <w:t xml:space="preserve"> </w:t>
      </w:r>
      <w:r w:rsidR="78570004" w:rsidRPr="00584F98">
        <w:t>apmērā, no tiem 39</w:t>
      </w:r>
      <w:r w:rsidR="004D7B82">
        <w:t xml:space="preserve"> </w:t>
      </w:r>
      <w:r w:rsidR="78570004" w:rsidRPr="00584F98">
        <w:t>% tirdzniecības nozares uzņēmumiem, 30</w:t>
      </w:r>
      <w:r w:rsidR="004D7B82">
        <w:t xml:space="preserve"> </w:t>
      </w:r>
      <w:r w:rsidR="78570004" w:rsidRPr="00584F98">
        <w:t>% izmitināšanas un ēdināšanas nozares uzņēmumiem, 9</w:t>
      </w:r>
      <w:r w:rsidR="004D7B82">
        <w:t xml:space="preserve"> </w:t>
      </w:r>
      <w:r w:rsidR="78570004" w:rsidRPr="00584F98">
        <w:t xml:space="preserve">% uzņēmumiem, kas darbojas </w:t>
      </w:r>
      <w:r w:rsidR="26D68D55" w:rsidRPr="00584F98">
        <w:t>mākslas, izklaides un atpūtas, 6</w:t>
      </w:r>
      <w:r w:rsidR="004D7B82">
        <w:t xml:space="preserve"> </w:t>
      </w:r>
      <w:r w:rsidR="26D68D55" w:rsidRPr="00584F98">
        <w:t>% - transporta un uzglabāšanas jomā.  Subsīdiju veidā atbalst</w:t>
      </w:r>
      <w:r w:rsidR="00AE759A">
        <w:t>s izmaksāts 1</w:t>
      </w:r>
      <w:r w:rsidR="00EA5B47">
        <w:t>8,</w:t>
      </w:r>
      <w:r w:rsidR="001F1EAD">
        <w:t>10</w:t>
      </w:r>
      <w:r w:rsidR="7F18187F">
        <w:t xml:space="preserve"> </w:t>
      </w:r>
      <w:r w:rsidR="33202F68">
        <w:t>milj.</w:t>
      </w:r>
      <w:r w:rsidR="33202F68" w:rsidDel="005B3757">
        <w:t xml:space="preserve"> </w:t>
      </w:r>
      <w:proofErr w:type="spellStart"/>
      <w:r w:rsidR="008929B3">
        <w:t>euro</w:t>
      </w:r>
      <w:proofErr w:type="spellEnd"/>
      <w:r w:rsidR="00AE759A">
        <w:t xml:space="preserve"> apmērā. </w:t>
      </w:r>
      <w:r w:rsidR="26D68D55" w:rsidRPr="00584F98">
        <w:t xml:space="preserve"> </w:t>
      </w:r>
    </w:p>
    <w:p w14:paraId="50F62005" w14:textId="5867E86C" w:rsidR="009B3210" w:rsidRPr="00280573" w:rsidRDefault="001F3572" w:rsidP="26309D25">
      <w:pPr>
        <w:shd w:val="clear" w:color="auto" w:fill="FFFFFF" w:themeFill="background1"/>
        <w:spacing w:after="300" w:line="240" w:lineRule="auto"/>
        <w:jc w:val="both"/>
        <w:rPr>
          <w:b/>
        </w:rPr>
      </w:pPr>
      <w:r w:rsidRPr="38F4FF16">
        <w:rPr>
          <w:rFonts w:ascii="Times New Roman" w:eastAsia="Times New Roman" w:hAnsi="Times New Roman" w:cs="Times New Roman"/>
          <w:b/>
          <w:sz w:val="24"/>
          <w:szCs w:val="24"/>
          <w:lang w:eastAsia="lv-LV"/>
        </w:rPr>
        <w:t>Būtiskākie tūrisma nozari ietekmējošie ierobežojumi un apgrūtinājumi:</w:t>
      </w:r>
    </w:p>
    <w:p w14:paraId="30CF5648" w14:textId="632EEF6D" w:rsidR="001F3572" w:rsidRDefault="001F3572" w:rsidP="001259F0">
      <w:pPr>
        <w:pStyle w:val="Sarakstarindkopa"/>
        <w:numPr>
          <w:ilvl w:val="0"/>
          <w:numId w:val="18"/>
        </w:numPr>
        <w:spacing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m</w:t>
      </w:r>
      <w:r w:rsidR="009B3210" w:rsidRPr="38F4FF16">
        <w:rPr>
          <w:rFonts w:ascii="Times New Roman" w:eastAsia="Times New Roman" w:hAnsi="Times New Roman" w:cs="Times New Roman"/>
          <w:sz w:val="24"/>
          <w:szCs w:val="24"/>
          <w:lang w:eastAsia="lv-LV"/>
        </w:rPr>
        <w:t xml:space="preserve">ainīgās ieceļošanas prasības (testi pirms lidojuma un pēc ielidošanas, </w:t>
      </w:r>
      <w:proofErr w:type="spellStart"/>
      <w:r w:rsidR="009B3210" w:rsidRPr="38F4FF16">
        <w:rPr>
          <w:rFonts w:ascii="Times New Roman" w:eastAsia="Times New Roman" w:hAnsi="Times New Roman" w:cs="Times New Roman"/>
          <w:sz w:val="24"/>
          <w:szCs w:val="24"/>
          <w:lang w:eastAsia="lv-LV"/>
        </w:rPr>
        <w:t>pašizolācijas</w:t>
      </w:r>
      <w:proofErr w:type="spellEnd"/>
      <w:r w:rsidR="009B3210" w:rsidRPr="38F4FF16">
        <w:rPr>
          <w:rFonts w:ascii="Times New Roman" w:eastAsia="Times New Roman" w:hAnsi="Times New Roman" w:cs="Times New Roman"/>
          <w:sz w:val="24"/>
          <w:szCs w:val="24"/>
          <w:lang w:eastAsia="lv-LV"/>
        </w:rPr>
        <w:t xml:space="preserve"> prasība tūristu mītnē, aizliegta nebūtiska ieceļošana u</w:t>
      </w:r>
      <w:r w:rsidR="00A73453">
        <w:rPr>
          <w:rFonts w:ascii="Times New Roman" w:eastAsia="Times New Roman" w:hAnsi="Times New Roman" w:cs="Times New Roman"/>
          <w:sz w:val="24"/>
          <w:szCs w:val="24"/>
          <w:lang w:eastAsia="lv-LV"/>
        </w:rPr>
        <w:t>.c</w:t>
      </w:r>
      <w:r w:rsidR="009B3210" w:rsidRPr="38F4FF16">
        <w:rPr>
          <w:rFonts w:ascii="Times New Roman" w:eastAsia="Times New Roman" w:hAnsi="Times New Roman" w:cs="Times New Roman"/>
          <w:sz w:val="24"/>
          <w:szCs w:val="24"/>
          <w:lang w:eastAsia="lv-LV"/>
        </w:rPr>
        <w:t>.);</w:t>
      </w:r>
    </w:p>
    <w:p w14:paraId="5D556B68" w14:textId="77777777" w:rsidR="001F3572" w:rsidRDefault="001F3572" w:rsidP="001259F0">
      <w:pPr>
        <w:pStyle w:val="Sarakstarindkopa"/>
        <w:numPr>
          <w:ilvl w:val="0"/>
          <w:numId w:val="18"/>
        </w:numPr>
        <w:spacing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b</w:t>
      </w:r>
      <w:r w:rsidR="009B3210" w:rsidRPr="38F4FF16">
        <w:rPr>
          <w:rFonts w:ascii="Times New Roman" w:eastAsia="Times New Roman" w:hAnsi="Times New Roman" w:cs="Times New Roman"/>
          <w:sz w:val="24"/>
          <w:szCs w:val="24"/>
          <w:lang w:eastAsia="lv-LV"/>
        </w:rPr>
        <w:t>ūtiskas ieceļošanas un pakalpojumu saņemšanas ierobežojumu atšķirības salīdzinājumā ar kaimiņvalstīm;</w:t>
      </w:r>
    </w:p>
    <w:p w14:paraId="3892064D" w14:textId="3F8EBC8D" w:rsidR="001F3572" w:rsidRDefault="144A54AF" w:rsidP="001259F0">
      <w:pPr>
        <w:pStyle w:val="Sarakstarindkopa"/>
        <w:numPr>
          <w:ilvl w:val="0"/>
          <w:numId w:val="18"/>
        </w:numPr>
        <w:spacing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i</w:t>
      </w:r>
      <w:r w:rsidR="7CB99348" w:rsidRPr="38F4FF16">
        <w:rPr>
          <w:rFonts w:ascii="Times New Roman" w:eastAsia="Times New Roman" w:hAnsi="Times New Roman" w:cs="Times New Roman"/>
          <w:sz w:val="24"/>
          <w:szCs w:val="24"/>
          <w:lang w:eastAsia="lv-LV"/>
        </w:rPr>
        <w:t>ece</w:t>
      </w:r>
      <w:r w:rsidR="5C0C05E1" w:rsidRPr="38F4FF16">
        <w:rPr>
          <w:rFonts w:ascii="Times New Roman" w:eastAsia="Times New Roman" w:hAnsi="Times New Roman" w:cs="Times New Roman"/>
          <w:sz w:val="24"/>
          <w:szCs w:val="24"/>
          <w:lang w:eastAsia="lv-LV"/>
        </w:rPr>
        <w:t>ļ</w:t>
      </w:r>
      <w:r w:rsidR="7CB99348" w:rsidRPr="38F4FF16">
        <w:rPr>
          <w:rFonts w:ascii="Times New Roman" w:eastAsia="Times New Roman" w:hAnsi="Times New Roman" w:cs="Times New Roman"/>
          <w:sz w:val="24"/>
          <w:szCs w:val="24"/>
          <w:lang w:eastAsia="lv-LV"/>
        </w:rPr>
        <w:t xml:space="preserve">ojot, </w:t>
      </w:r>
      <w:r w:rsidR="676205BB" w:rsidRPr="38F4FF16">
        <w:rPr>
          <w:rFonts w:ascii="Times New Roman" w:eastAsia="Times New Roman" w:hAnsi="Times New Roman" w:cs="Times New Roman"/>
          <w:sz w:val="24"/>
          <w:szCs w:val="24"/>
          <w:lang w:eastAsia="lv-LV"/>
        </w:rPr>
        <w:t>personas</w:t>
      </w:r>
      <w:r w:rsidR="009B3210" w:rsidRPr="38F4FF16">
        <w:rPr>
          <w:rFonts w:ascii="Times New Roman" w:eastAsia="Times New Roman" w:hAnsi="Times New Roman" w:cs="Times New Roman"/>
          <w:sz w:val="24"/>
          <w:szCs w:val="24"/>
          <w:lang w:eastAsia="lv-LV"/>
        </w:rPr>
        <w:t xml:space="preserve"> ar</w:t>
      </w:r>
      <w:r w:rsidR="6B126682" w:rsidRPr="38F4FF16">
        <w:rPr>
          <w:rFonts w:ascii="Times New Roman" w:eastAsia="Times New Roman" w:hAnsi="Times New Roman" w:cs="Times New Roman"/>
          <w:sz w:val="24"/>
          <w:szCs w:val="24"/>
          <w:lang w:eastAsia="lv-LV"/>
        </w:rPr>
        <w:t xml:space="preserve"> </w:t>
      </w:r>
      <w:r w:rsidR="008929B3">
        <w:rPr>
          <w:rFonts w:ascii="Times New Roman" w:eastAsia="Times New Roman" w:hAnsi="Times New Roman" w:cs="Times New Roman"/>
          <w:sz w:val="24"/>
          <w:szCs w:val="24"/>
          <w:lang w:eastAsia="lv-LV"/>
        </w:rPr>
        <w:t>Eiro</w:t>
      </w:r>
      <w:r w:rsidR="6B126682" w:rsidRPr="38F4FF16">
        <w:rPr>
          <w:rFonts w:ascii="Times New Roman" w:eastAsia="Times New Roman" w:hAnsi="Times New Roman" w:cs="Times New Roman"/>
          <w:sz w:val="24"/>
          <w:szCs w:val="24"/>
          <w:lang w:eastAsia="lv-LV"/>
        </w:rPr>
        <w:t>pas Zāļu aģentūras (turpmāk -</w:t>
      </w:r>
      <w:r w:rsidR="009B3210" w:rsidRPr="38F4FF16">
        <w:rPr>
          <w:rFonts w:ascii="Times New Roman" w:eastAsia="Times New Roman" w:hAnsi="Times New Roman" w:cs="Times New Roman"/>
          <w:sz w:val="24"/>
          <w:szCs w:val="24"/>
          <w:lang w:eastAsia="lv-LV"/>
        </w:rPr>
        <w:t xml:space="preserve"> EZA</w:t>
      </w:r>
      <w:r w:rsidR="4B91BF44" w:rsidRPr="38F4FF16">
        <w:rPr>
          <w:rFonts w:ascii="Times New Roman" w:eastAsia="Times New Roman" w:hAnsi="Times New Roman" w:cs="Times New Roman"/>
          <w:sz w:val="24"/>
          <w:szCs w:val="24"/>
          <w:lang w:eastAsia="lv-LV"/>
        </w:rPr>
        <w:t>)</w:t>
      </w:r>
      <w:r w:rsidR="58E7079A" w:rsidRPr="38F4FF16">
        <w:rPr>
          <w:rFonts w:ascii="Times New Roman" w:eastAsia="Times New Roman" w:hAnsi="Times New Roman" w:cs="Times New Roman"/>
          <w:sz w:val="24"/>
          <w:szCs w:val="24"/>
          <w:lang w:eastAsia="lv-LV"/>
        </w:rPr>
        <w:t xml:space="preserve"> vai</w:t>
      </w:r>
      <w:r w:rsidR="617EB10A" w:rsidRPr="38F4FF16">
        <w:rPr>
          <w:rFonts w:ascii="Times New Roman" w:eastAsia="Times New Roman" w:hAnsi="Times New Roman" w:cs="Times New Roman"/>
          <w:sz w:val="24"/>
          <w:szCs w:val="24"/>
          <w:lang w:eastAsia="lv-LV"/>
        </w:rPr>
        <w:t xml:space="preserve"> Pasaules Veselības </w:t>
      </w:r>
      <w:r w:rsidR="4B626CD3" w:rsidRPr="38F4FF16">
        <w:rPr>
          <w:rFonts w:ascii="Times New Roman" w:eastAsia="Times New Roman" w:hAnsi="Times New Roman" w:cs="Times New Roman"/>
          <w:sz w:val="24"/>
          <w:szCs w:val="24"/>
          <w:lang w:eastAsia="lv-LV"/>
        </w:rPr>
        <w:t>o</w:t>
      </w:r>
      <w:r w:rsidR="617EB10A" w:rsidRPr="38F4FF16">
        <w:rPr>
          <w:rFonts w:ascii="Times New Roman" w:eastAsia="Times New Roman" w:hAnsi="Times New Roman" w:cs="Times New Roman"/>
          <w:sz w:val="24"/>
          <w:szCs w:val="24"/>
          <w:lang w:eastAsia="lv-LV"/>
        </w:rPr>
        <w:t xml:space="preserve">rganizācijas (turpmāk - </w:t>
      </w:r>
      <w:r w:rsidR="009B3210" w:rsidRPr="38F4FF16">
        <w:rPr>
          <w:rFonts w:ascii="Times New Roman" w:eastAsia="Times New Roman" w:hAnsi="Times New Roman" w:cs="Times New Roman"/>
          <w:sz w:val="24"/>
          <w:szCs w:val="24"/>
          <w:lang w:eastAsia="lv-LV"/>
        </w:rPr>
        <w:t>PVO</w:t>
      </w:r>
      <w:r w:rsidR="7BF16C4A" w:rsidRPr="38F4FF16">
        <w:rPr>
          <w:rFonts w:ascii="Times New Roman" w:eastAsia="Times New Roman" w:hAnsi="Times New Roman" w:cs="Times New Roman"/>
          <w:sz w:val="24"/>
          <w:szCs w:val="24"/>
          <w:lang w:eastAsia="lv-LV"/>
        </w:rPr>
        <w:t>)</w:t>
      </w:r>
      <w:r w:rsidR="009B3210" w:rsidRPr="38F4FF16">
        <w:rPr>
          <w:rFonts w:ascii="Times New Roman" w:eastAsia="Times New Roman" w:hAnsi="Times New Roman" w:cs="Times New Roman"/>
          <w:sz w:val="24"/>
          <w:szCs w:val="24"/>
          <w:lang w:eastAsia="lv-LV"/>
        </w:rPr>
        <w:t xml:space="preserve"> atzītām vakcīnām</w:t>
      </w:r>
      <w:r w:rsidR="0DE1D06B" w:rsidRPr="38F4FF16">
        <w:rPr>
          <w:rFonts w:ascii="Times New Roman" w:eastAsia="Times New Roman" w:hAnsi="Times New Roman" w:cs="Times New Roman"/>
          <w:sz w:val="24"/>
          <w:szCs w:val="24"/>
          <w:lang w:eastAsia="lv-LV"/>
        </w:rPr>
        <w:t xml:space="preserve"> veiktu vakcināciju</w:t>
      </w:r>
      <w:r w:rsidR="009B3210" w:rsidRPr="38F4FF16">
        <w:rPr>
          <w:rFonts w:ascii="Times New Roman" w:eastAsia="Times New Roman" w:hAnsi="Times New Roman" w:cs="Times New Roman"/>
          <w:sz w:val="24"/>
          <w:szCs w:val="24"/>
          <w:lang w:eastAsia="lv-LV"/>
        </w:rPr>
        <w:t xml:space="preserve"> bez </w:t>
      </w:r>
      <w:r w:rsidR="008929B3">
        <w:rPr>
          <w:rFonts w:ascii="Times New Roman" w:eastAsia="Times New Roman" w:hAnsi="Times New Roman" w:cs="Times New Roman"/>
          <w:sz w:val="24"/>
          <w:szCs w:val="24"/>
          <w:lang w:eastAsia="lv-LV"/>
        </w:rPr>
        <w:t>Eiro</w:t>
      </w:r>
      <w:r w:rsidR="1D6E510E" w:rsidRPr="38F4FF16">
        <w:rPr>
          <w:rFonts w:ascii="Times New Roman" w:eastAsia="Times New Roman" w:hAnsi="Times New Roman" w:cs="Times New Roman"/>
          <w:sz w:val="24"/>
          <w:szCs w:val="24"/>
          <w:lang w:eastAsia="lv-LV"/>
        </w:rPr>
        <w:t xml:space="preserve">pas Savienības (turpmāk - </w:t>
      </w:r>
      <w:r w:rsidR="009B3210" w:rsidRPr="38F4FF16">
        <w:rPr>
          <w:rFonts w:ascii="Times New Roman" w:eastAsia="Times New Roman" w:hAnsi="Times New Roman" w:cs="Times New Roman"/>
          <w:sz w:val="24"/>
          <w:szCs w:val="24"/>
          <w:lang w:eastAsia="lv-LV"/>
        </w:rPr>
        <w:t>ES</w:t>
      </w:r>
      <w:r w:rsidR="7B01E97C" w:rsidRPr="38F4FF16">
        <w:rPr>
          <w:rFonts w:ascii="Times New Roman" w:eastAsia="Times New Roman" w:hAnsi="Times New Roman" w:cs="Times New Roman"/>
          <w:sz w:val="24"/>
          <w:szCs w:val="24"/>
          <w:lang w:eastAsia="lv-LV"/>
        </w:rPr>
        <w:t>)</w:t>
      </w:r>
      <w:r w:rsidR="009B3210" w:rsidRPr="38F4FF16">
        <w:rPr>
          <w:rFonts w:ascii="Times New Roman" w:eastAsia="Times New Roman" w:hAnsi="Times New Roman" w:cs="Times New Roman"/>
          <w:sz w:val="24"/>
          <w:szCs w:val="24"/>
          <w:lang w:eastAsia="lv-LV"/>
        </w:rPr>
        <w:t xml:space="preserve"> </w:t>
      </w:r>
      <w:proofErr w:type="spellStart"/>
      <w:r w:rsidR="009B3210" w:rsidRPr="38F4FF16">
        <w:rPr>
          <w:rFonts w:ascii="Times New Roman" w:eastAsia="Times New Roman" w:hAnsi="Times New Roman" w:cs="Times New Roman"/>
          <w:sz w:val="24"/>
          <w:szCs w:val="24"/>
          <w:lang w:eastAsia="lv-LV"/>
        </w:rPr>
        <w:t>sadarbspējīga</w:t>
      </w:r>
      <w:proofErr w:type="spellEnd"/>
      <w:r w:rsidR="009B3210" w:rsidRPr="38F4FF16">
        <w:rPr>
          <w:rFonts w:ascii="Times New Roman" w:eastAsia="Times New Roman" w:hAnsi="Times New Roman" w:cs="Times New Roman"/>
          <w:sz w:val="24"/>
          <w:szCs w:val="24"/>
          <w:lang w:eastAsia="lv-LV"/>
        </w:rPr>
        <w:t xml:space="preserve"> sertifikāta, </w:t>
      </w:r>
      <w:r w:rsidR="009B3210" w:rsidRPr="38F4FF16">
        <w:rPr>
          <w:rFonts w:ascii="Times New Roman" w:eastAsia="Times New Roman" w:hAnsi="Times New Roman" w:cs="Times New Roman"/>
          <w:i/>
          <w:sz w:val="24"/>
          <w:szCs w:val="24"/>
          <w:lang w:eastAsia="lv-LV"/>
        </w:rPr>
        <w:t>vai</w:t>
      </w:r>
      <w:r w:rsidR="009B3210" w:rsidRPr="38F4FF16">
        <w:rPr>
          <w:rFonts w:ascii="Times New Roman" w:eastAsia="Times New Roman" w:hAnsi="Times New Roman" w:cs="Times New Roman"/>
          <w:sz w:val="24"/>
          <w:szCs w:val="24"/>
          <w:lang w:eastAsia="lv-LV"/>
        </w:rPr>
        <w:t xml:space="preserve"> ar EZA/PVO neatzītām vakcīnām</w:t>
      </w:r>
      <w:r w:rsidR="361A8C6C" w:rsidRPr="38F4FF16">
        <w:rPr>
          <w:rFonts w:ascii="Times New Roman" w:eastAsia="Times New Roman" w:hAnsi="Times New Roman" w:cs="Times New Roman"/>
          <w:sz w:val="24"/>
          <w:szCs w:val="24"/>
          <w:lang w:eastAsia="lv-LV"/>
        </w:rPr>
        <w:t xml:space="preserve"> veiktu vakcināciju</w:t>
      </w:r>
      <w:r w:rsidR="168A5E6A" w:rsidRPr="38F4FF16">
        <w:rPr>
          <w:rFonts w:ascii="Times New Roman" w:eastAsia="Times New Roman" w:hAnsi="Times New Roman" w:cs="Times New Roman"/>
          <w:sz w:val="24"/>
          <w:szCs w:val="24"/>
          <w:lang w:eastAsia="lv-LV"/>
        </w:rPr>
        <w:t xml:space="preserve"> netiek pielīdzinātas vakcinētām personām (</w:t>
      </w:r>
      <w:proofErr w:type="spellStart"/>
      <w:r w:rsidR="168A5E6A" w:rsidRPr="38F4FF16">
        <w:rPr>
          <w:rFonts w:ascii="Times New Roman" w:eastAsia="Times New Roman" w:hAnsi="Times New Roman" w:cs="Times New Roman"/>
          <w:sz w:val="24"/>
          <w:szCs w:val="24"/>
          <w:lang w:eastAsia="lv-LV"/>
        </w:rPr>
        <w:t>pašizolācija</w:t>
      </w:r>
      <w:proofErr w:type="spellEnd"/>
      <w:r w:rsidR="168A5E6A" w:rsidRPr="38F4FF16">
        <w:rPr>
          <w:rFonts w:ascii="Times New Roman" w:eastAsia="Times New Roman" w:hAnsi="Times New Roman" w:cs="Times New Roman"/>
          <w:sz w:val="24"/>
          <w:szCs w:val="24"/>
          <w:lang w:eastAsia="lv-LV"/>
        </w:rPr>
        <w:t>, testi, tiek liegta pakalpojumu saņemšana epidemioloģiski drošā vidē);</w:t>
      </w:r>
    </w:p>
    <w:p w14:paraId="21329D20" w14:textId="41A12ED5" w:rsidR="009B3210" w:rsidRPr="001F3572" w:rsidRDefault="001F3572" w:rsidP="001259F0">
      <w:pPr>
        <w:pStyle w:val="Sarakstarindkopa"/>
        <w:numPr>
          <w:ilvl w:val="0"/>
          <w:numId w:val="18"/>
        </w:numPr>
        <w:spacing w:after="60" w:line="240" w:lineRule="auto"/>
        <w:ind w:left="714" w:hanging="357"/>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b/>
          <w:sz w:val="24"/>
          <w:szCs w:val="24"/>
          <w:lang w:eastAsia="lv-LV"/>
        </w:rPr>
        <w:t>i</w:t>
      </w:r>
      <w:r w:rsidR="009B3210" w:rsidRPr="38F4FF16">
        <w:rPr>
          <w:rFonts w:ascii="Times New Roman" w:eastAsia="Times New Roman" w:hAnsi="Times New Roman" w:cs="Times New Roman"/>
          <w:b/>
          <w:sz w:val="24"/>
          <w:szCs w:val="24"/>
          <w:lang w:eastAsia="lv-LV"/>
        </w:rPr>
        <w:t>erobežota pakalpojumu pieejamība, bieža ierobežojumu/prasību mainība</w:t>
      </w:r>
      <w:r w:rsidR="009B3210" w:rsidRPr="38F4FF16">
        <w:rPr>
          <w:rFonts w:ascii="Times New Roman" w:eastAsia="Times New Roman" w:hAnsi="Times New Roman" w:cs="Times New Roman"/>
          <w:sz w:val="24"/>
          <w:szCs w:val="24"/>
          <w:lang w:eastAsia="lv-LV"/>
        </w:rPr>
        <w:t>, šobrīd:</w:t>
      </w:r>
    </w:p>
    <w:p w14:paraId="70D1AC08" w14:textId="3E996278" w:rsidR="5EC26320" w:rsidRPr="001259F0" w:rsidRDefault="5EC26320" w:rsidP="001259F0">
      <w:pPr>
        <w:numPr>
          <w:ilvl w:val="1"/>
          <w:numId w:val="17"/>
        </w:numPr>
        <w:spacing w:after="60" w:line="240" w:lineRule="auto"/>
        <w:jc w:val="both"/>
        <w:rPr>
          <w:sz w:val="24"/>
          <w:szCs w:val="24"/>
          <w:lang w:eastAsia="lv-LV"/>
        </w:rPr>
      </w:pPr>
      <w:r w:rsidRPr="38F4FF16">
        <w:rPr>
          <w:rFonts w:ascii="Times New Roman" w:eastAsia="Times New Roman" w:hAnsi="Times New Roman" w:cs="Times New Roman"/>
          <w:sz w:val="24"/>
          <w:szCs w:val="24"/>
          <w:lang w:eastAsia="lv-LV"/>
        </w:rPr>
        <w:t>pakalpojumu sniegšana atļauta tikai epidemioloģiski drošā vidē, uzliekot uzņēmējam pastāvīgas darbinieku un apmeklētāju atbilstības kontroles pienākumu;</w:t>
      </w:r>
    </w:p>
    <w:p w14:paraId="2DC28BC6" w14:textId="1F0598D0" w:rsidR="009B3210" w:rsidRPr="00D852FF" w:rsidRDefault="4D9107C0" w:rsidP="001259F0">
      <w:pPr>
        <w:numPr>
          <w:ilvl w:val="1"/>
          <w:numId w:val="17"/>
        </w:numPr>
        <w:spacing w:after="6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 xml:space="preserve">aizliegta </w:t>
      </w:r>
      <w:r w:rsidR="009B3210" w:rsidRPr="38F4FF16">
        <w:rPr>
          <w:rFonts w:ascii="Times New Roman" w:eastAsia="Times New Roman" w:hAnsi="Times New Roman" w:cs="Times New Roman"/>
          <w:sz w:val="24"/>
          <w:szCs w:val="24"/>
          <w:lang w:eastAsia="lv-LV"/>
        </w:rPr>
        <w:t>izklaide</w:t>
      </w:r>
      <w:r w:rsidR="039622B5" w:rsidRPr="38F4FF16">
        <w:rPr>
          <w:rFonts w:ascii="Times New Roman" w:eastAsia="Times New Roman" w:hAnsi="Times New Roman" w:cs="Times New Roman"/>
          <w:sz w:val="24"/>
          <w:szCs w:val="24"/>
          <w:lang w:eastAsia="lv-LV"/>
        </w:rPr>
        <w:t>s</w:t>
      </w:r>
      <w:r w:rsidR="009B3210" w:rsidRPr="38F4FF16">
        <w:rPr>
          <w:rFonts w:ascii="Times New Roman" w:eastAsia="Times New Roman" w:hAnsi="Times New Roman" w:cs="Times New Roman"/>
          <w:sz w:val="24"/>
          <w:szCs w:val="24"/>
          <w:lang w:eastAsia="lv-LV"/>
        </w:rPr>
        <w:t xml:space="preserve"> un atrakcij</w:t>
      </w:r>
      <w:r w:rsidR="350B8EE6" w:rsidRPr="38F4FF16">
        <w:rPr>
          <w:rFonts w:ascii="Times New Roman" w:eastAsia="Times New Roman" w:hAnsi="Times New Roman" w:cs="Times New Roman"/>
          <w:sz w:val="24"/>
          <w:szCs w:val="24"/>
          <w:lang w:eastAsia="lv-LV"/>
        </w:rPr>
        <w:t>u pakalpojumu sniegšana iekštelpās</w:t>
      </w:r>
      <w:r w:rsidR="07AD6C74" w:rsidRPr="38F4FF16">
        <w:rPr>
          <w:rFonts w:ascii="Times New Roman" w:eastAsia="Times New Roman" w:hAnsi="Times New Roman" w:cs="Times New Roman"/>
          <w:sz w:val="24"/>
          <w:szCs w:val="24"/>
          <w:lang w:eastAsia="lv-LV"/>
        </w:rPr>
        <w:t>,</w:t>
      </w:r>
      <w:r w:rsidR="009B3210" w:rsidRPr="38F4FF16">
        <w:rPr>
          <w:rFonts w:ascii="Times New Roman" w:eastAsia="Times New Roman" w:hAnsi="Times New Roman" w:cs="Times New Roman"/>
          <w:sz w:val="24"/>
          <w:szCs w:val="24"/>
          <w:lang w:eastAsia="lv-LV"/>
        </w:rPr>
        <w:t xml:space="preserve"> nav atļauti korporatīvie pasākumi un </w:t>
      </w:r>
      <w:proofErr w:type="spellStart"/>
      <w:r w:rsidR="009B3210" w:rsidRPr="38F4FF16">
        <w:rPr>
          <w:rFonts w:ascii="Times New Roman" w:eastAsia="Times New Roman" w:hAnsi="Times New Roman" w:cs="Times New Roman"/>
          <w:sz w:val="24"/>
          <w:szCs w:val="24"/>
          <w:lang w:eastAsia="lv-LV"/>
        </w:rPr>
        <w:t>stāvpasākumi</w:t>
      </w:r>
      <w:proofErr w:type="spellEnd"/>
      <w:r w:rsidR="154BB037" w:rsidRPr="38F4FF16">
        <w:rPr>
          <w:rFonts w:ascii="Times New Roman" w:eastAsia="Times New Roman" w:hAnsi="Times New Roman" w:cs="Times New Roman"/>
          <w:sz w:val="24"/>
          <w:szCs w:val="24"/>
          <w:lang w:eastAsia="lv-LV"/>
        </w:rPr>
        <w:t xml:space="preserve"> (koncerti)</w:t>
      </w:r>
      <w:r w:rsidR="009B3210" w:rsidRPr="38F4FF16">
        <w:rPr>
          <w:rFonts w:ascii="Times New Roman" w:eastAsia="Times New Roman" w:hAnsi="Times New Roman" w:cs="Times New Roman"/>
          <w:sz w:val="24"/>
          <w:szCs w:val="24"/>
          <w:lang w:eastAsia="lv-LV"/>
        </w:rPr>
        <w:t xml:space="preserve">, komandas saliedēšanas pasākumi </w:t>
      </w:r>
      <w:r w:rsidR="62CA8595" w:rsidRPr="38F4FF16">
        <w:rPr>
          <w:rFonts w:ascii="Times New Roman" w:eastAsia="Times New Roman" w:hAnsi="Times New Roman" w:cs="Times New Roman"/>
          <w:sz w:val="24"/>
          <w:szCs w:val="24"/>
          <w:lang w:eastAsia="lv-LV"/>
        </w:rPr>
        <w:t xml:space="preserve">(pasākumi </w:t>
      </w:r>
      <w:r w:rsidR="009B3210" w:rsidRPr="38F4FF16">
        <w:rPr>
          <w:rFonts w:ascii="Times New Roman" w:eastAsia="Times New Roman" w:hAnsi="Times New Roman" w:cs="Times New Roman"/>
          <w:sz w:val="24"/>
          <w:szCs w:val="24"/>
          <w:lang w:eastAsia="lv-LV"/>
        </w:rPr>
        <w:t>ar ierobežotām iespējām ievērot distanci</w:t>
      </w:r>
      <w:r w:rsidR="65AB514C" w:rsidRPr="38F4FF16">
        <w:rPr>
          <w:rFonts w:ascii="Times New Roman" w:eastAsia="Times New Roman" w:hAnsi="Times New Roman" w:cs="Times New Roman"/>
          <w:sz w:val="24"/>
          <w:szCs w:val="24"/>
          <w:lang w:eastAsia="lv-LV"/>
        </w:rPr>
        <w:t xml:space="preserve"> starp individuālām personām vai mājsaimniecībām)</w:t>
      </w:r>
      <w:r w:rsidR="009B3210" w:rsidRPr="38F4FF16">
        <w:rPr>
          <w:rFonts w:ascii="Times New Roman" w:eastAsia="Times New Roman" w:hAnsi="Times New Roman" w:cs="Times New Roman"/>
          <w:sz w:val="24"/>
          <w:szCs w:val="24"/>
          <w:lang w:eastAsia="lv-LV"/>
        </w:rPr>
        <w:t>;</w:t>
      </w:r>
    </w:p>
    <w:p w14:paraId="1B78F8C8" w14:textId="43B3BC0B" w:rsidR="009B3210" w:rsidRPr="00D852FF" w:rsidRDefault="001F3572" w:rsidP="001259F0">
      <w:pPr>
        <w:numPr>
          <w:ilvl w:val="1"/>
          <w:numId w:val="17"/>
        </w:numPr>
        <w:spacing w:after="6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d</w:t>
      </w:r>
      <w:r w:rsidR="009B3210" w:rsidRPr="38F4FF16">
        <w:rPr>
          <w:rFonts w:ascii="Times New Roman" w:eastAsia="Times New Roman" w:hAnsi="Times New Roman" w:cs="Times New Roman"/>
          <w:sz w:val="24"/>
          <w:szCs w:val="24"/>
          <w:lang w:eastAsia="lv-LV"/>
        </w:rPr>
        <w:t>arba laika ierobežojumi;</w:t>
      </w:r>
    </w:p>
    <w:p w14:paraId="40553DE3" w14:textId="3545BA60" w:rsidR="00D610C2" w:rsidRPr="00D852FF" w:rsidRDefault="001F3572" w:rsidP="001259F0">
      <w:pPr>
        <w:numPr>
          <w:ilvl w:val="1"/>
          <w:numId w:val="17"/>
        </w:numPr>
        <w:spacing w:after="6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b</w:t>
      </w:r>
      <w:r w:rsidR="009B3210" w:rsidRPr="38F4FF16">
        <w:rPr>
          <w:rFonts w:ascii="Times New Roman" w:eastAsia="Times New Roman" w:hAnsi="Times New Roman" w:cs="Times New Roman"/>
          <w:sz w:val="24"/>
          <w:szCs w:val="24"/>
          <w:lang w:eastAsia="lv-LV"/>
        </w:rPr>
        <w:t>ūtiski ierobežojumi sabiedrisk</w:t>
      </w:r>
      <w:r w:rsidR="14D5B72F" w:rsidRPr="38F4FF16">
        <w:rPr>
          <w:rFonts w:ascii="Times New Roman" w:eastAsia="Times New Roman" w:hAnsi="Times New Roman" w:cs="Times New Roman"/>
          <w:sz w:val="24"/>
          <w:szCs w:val="24"/>
          <w:lang w:eastAsia="lv-LV"/>
        </w:rPr>
        <w:t>ās</w:t>
      </w:r>
      <w:r w:rsidR="009B3210" w:rsidRPr="38F4FF16">
        <w:rPr>
          <w:rFonts w:ascii="Times New Roman" w:eastAsia="Times New Roman" w:hAnsi="Times New Roman" w:cs="Times New Roman"/>
          <w:sz w:val="24"/>
          <w:szCs w:val="24"/>
          <w:lang w:eastAsia="lv-LV"/>
        </w:rPr>
        <w:t xml:space="preserve"> ēdināšan</w:t>
      </w:r>
      <w:r w:rsidR="5A73B2A0" w:rsidRPr="38F4FF16">
        <w:rPr>
          <w:rFonts w:ascii="Times New Roman" w:eastAsia="Times New Roman" w:hAnsi="Times New Roman" w:cs="Times New Roman"/>
          <w:sz w:val="24"/>
          <w:szCs w:val="24"/>
          <w:lang w:eastAsia="lv-LV"/>
        </w:rPr>
        <w:t>as pakalpojumu sniegšanā</w:t>
      </w:r>
      <w:r w:rsidR="009B3210" w:rsidRPr="38F4FF16">
        <w:rPr>
          <w:rFonts w:ascii="Times New Roman" w:eastAsia="Times New Roman" w:hAnsi="Times New Roman" w:cs="Times New Roman"/>
          <w:sz w:val="24"/>
          <w:szCs w:val="24"/>
          <w:lang w:eastAsia="lv-LV"/>
        </w:rPr>
        <w:t xml:space="preserve"> – personu skaita pie galdiņa un attāluma starp galdiņiem </w:t>
      </w:r>
      <w:r w:rsidR="65A5FB48" w:rsidRPr="38F4FF16">
        <w:rPr>
          <w:rFonts w:ascii="Times New Roman" w:eastAsia="Times New Roman" w:hAnsi="Times New Roman" w:cs="Times New Roman"/>
          <w:sz w:val="24"/>
          <w:szCs w:val="24"/>
          <w:lang w:eastAsia="lv-LV"/>
        </w:rPr>
        <w:t>prasība</w:t>
      </w:r>
      <w:r w:rsidR="009B3210" w:rsidRPr="38F4FF16">
        <w:rPr>
          <w:rFonts w:ascii="Times New Roman" w:eastAsia="Times New Roman" w:hAnsi="Times New Roman" w:cs="Times New Roman"/>
          <w:sz w:val="24"/>
          <w:szCs w:val="24"/>
          <w:lang w:eastAsia="lv-LV"/>
        </w:rPr>
        <w:t>, neļaujot vienai grupai jeb kompānijai ieturēt maltīti kopā;</w:t>
      </w:r>
    </w:p>
    <w:p w14:paraId="41A1715C" w14:textId="6E4A1870" w:rsidR="00D610C2" w:rsidRPr="00D852FF" w:rsidRDefault="2C667895" w:rsidP="001259F0">
      <w:pPr>
        <w:numPr>
          <w:ilvl w:val="1"/>
          <w:numId w:val="17"/>
        </w:numPr>
        <w:spacing w:after="6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b</w:t>
      </w:r>
      <w:r w:rsidR="009B3210" w:rsidRPr="38F4FF16">
        <w:rPr>
          <w:rFonts w:ascii="Times New Roman" w:eastAsia="Times New Roman" w:hAnsi="Times New Roman" w:cs="Times New Roman"/>
          <w:sz w:val="24"/>
          <w:szCs w:val="24"/>
          <w:lang w:eastAsia="lv-LV"/>
        </w:rPr>
        <w:t>ūtiski ierobežojumi semināru un konferenču organizēšanā, kultūras pasākumiem – distances, maksimālais personu skaits, fiksētas sēdvietas, reģistrācija</w:t>
      </w:r>
      <w:r w:rsidR="7700788A" w:rsidRPr="38F4FF16">
        <w:rPr>
          <w:rFonts w:ascii="Times New Roman" w:eastAsia="Times New Roman" w:hAnsi="Times New Roman" w:cs="Times New Roman"/>
          <w:sz w:val="24"/>
          <w:szCs w:val="24"/>
          <w:lang w:eastAsia="lv-LV"/>
        </w:rPr>
        <w:t>, nav atļauta kafijas paužu jeb bufešu organizēšana</w:t>
      </w:r>
      <w:r w:rsidR="5C0C2D83" w:rsidRPr="38F4FF16">
        <w:rPr>
          <w:rFonts w:ascii="Times New Roman" w:eastAsia="Times New Roman" w:hAnsi="Times New Roman" w:cs="Times New Roman"/>
          <w:sz w:val="24"/>
          <w:szCs w:val="24"/>
          <w:lang w:eastAsia="lv-LV"/>
        </w:rPr>
        <w:t>;</w:t>
      </w:r>
      <w:r w:rsidR="4E0E3126" w:rsidRPr="38F4FF16">
        <w:rPr>
          <w:rFonts w:ascii="Times New Roman" w:eastAsia="Times New Roman" w:hAnsi="Times New Roman" w:cs="Times New Roman"/>
          <w:sz w:val="24"/>
          <w:szCs w:val="24"/>
          <w:lang w:eastAsia="lv-LV"/>
        </w:rPr>
        <w:t xml:space="preserve"> sarežģīta ārvalstu mākslinieku un lektoru piesaiste, ja persona nav vakcinējusies ar EZA/PVO atzītām vakcīnām vai personai nav atbilstošs </w:t>
      </w:r>
      <w:proofErr w:type="spellStart"/>
      <w:r w:rsidR="4E0E3126" w:rsidRPr="38F4FF16">
        <w:rPr>
          <w:rFonts w:ascii="Times New Roman" w:eastAsia="Times New Roman" w:hAnsi="Times New Roman" w:cs="Times New Roman"/>
          <w:sz w:val="24"/>
          <w:szCs w:val="24"/>
          <w:lang w:eastAsia="lv-LV"/>
        </w:rPr>
        <w:t>sadarbspējīgs</w:t>
      </w:r>
      <w:proofErr w:type="spellEnd"/>
      <w:r w:rsidR="4E0E3126" w:rsidRPr="38F4FF16">
        <w:rPr>
          <w:rFonts w:ascii="Times New Roman" w:eastAsia="Times New Roman" w:hAnsi="Times New Roman" w:cs="Times New Roman"/>
          <w:sz w:val="24"/>
          <w:szCs w:val="24"/>
          <w:lang w:eastAsia="lv-LV"/>
        </w:rPr>
        <w:t xml:space="preserve"> ES digitālais sertifikāts.</w:t>
      </w:r>
    </w:p>
    <w:p w14:paraId="1F1C152F" w14:textId="306FC5DA" w:rsidR="00D610C2" w:rsidRPr="001259F0" w:rsidRDefault="5C0C2D83" w:rsidP="001259F0">
      <w:pPr>
        <w:numPr>
          <w:ilvl w:val="1"/>
          <w:numId w:val="17"/>
        </w:numPr>
        <w:spacing w:after="60" w:line="240" w:lineRule="auto"/>
        <w:jc w:val="both"/>
        <w:rPr>
          <w:sz w:val="24"/>
          <w:szCs w:val="24"/>
          <w:lang w:eastAsia="lv-LV"/>
        </w:rPr>
      </w:pPr>
      <w:r w:rsidRPr="38F4FF16">
        <w:rPr>
          <w:rFonts w:ascii="Times New Roman" w:eastAsia="Times New Roman" w:hAnsi="Times New Roman" w:cs="Times New Roman"/>
          <w:sz w:val="24"/>
          <w:szCs w:val="24"/>
          <w:lang w:eastAsia="lv-LV"/>
        </w:rPr>
        <w:t>prasība nodalīt plūsmas ar bērniem laikā vai telpā.</w:t>
      </w:r>
    </w:p>
    <w:p w14:paraId="5278BC38" w14:textId="1A191A09" w:rsidR="00D610C2" w:rsidRPr="007F1E34" w:rsidRDefault="5C171355" w:rsidP="001259F0">
      <w:pPr>
        <w:spacing w:line="240" w:lineRule="auto"/>
        <w:ind w:firstLine="720"/>
        <w:jc w:val="both"/>
        <w:rPr>
          <w:rFonts w:ascii="Times New Roman" w:eastAsia="Times New Roman" w:hAnsi="Times New Roman" w:cs="Times New Roman"/>
          <w:sz w:val="24"/>
          <w:szCs w:val="24"/>
        </w:rPr>
      </w:pPr>
      <w:r w:rsidRPr="38F4FF16">
        <w:rPr>
          <w:rFonts w:ascii="Times New Roman" w:eastAsia="Times New Roman" w:hAnsi="Times New Roman" w:cs="Times New Roman"/>
          <w:sz w:val="24"/>
          <w:szCs w:val="24"/>
        </w:rPr>
        <w:t xml:space="preserve">Vienlaikus </w:t>
      </w:r>
      <w:r w:rsidR="064C7FF4" w:rsidRPr="38F4FF16">
        <w:rPr>
          <w:rFonts w:ascii="Times New Roman" w:eastAsia="Times New Roman" w:hAnsi="Times New Roman" w:cs="Times New Roman"/>
          <w:sz w:val="24"/>
          <w:szCs w:val="24"/>
        </w:rPr>
        <w:t xml:space="preserve">uzsverams, ka </w:t>
      </w:r>
      <w:r w:rsidRPr="38F4FF16">
        <w:rPr>
          <w:rFonts w:ascii="Times New Roman" w:eastAsia="Times New Roman" w:hAnsi="Times New Roman" w:cs="Times New Roman"/>
          <w:b/>
          <w:sz w:val="24"/>
          <w:szCs w:val="24"/>
        </w:rPr>
        <w:t>Latvijā ir</w:t>
      </w:r>
      <w:r w:rsidRPr="38F4FF16">
        <w:rPr>
          <w:rFonts w:ascii="Times New Roman" w:eastAsia="Times New Roman" w:hAnsi="Times New Roman" w:cs="Times New Roman"/>
          <w:sz w:val="24"/>
          <w:szCs w:val="24"/>
        </w:rPr>
        <w:t xml:space="preserve"> </w:t>
      </w:r>
      <w:r w:rsidRPr="38F4FF16">
        <w:rPr>
          <w:rFonts w:ascii="Times New Roman" w:eastAsia="Times New Roman" w:hAnsi="Times New Roman" w:cs="Times New Roman"/>
          <w:b/>
          <w:sz w:val="24"/>
          <w:szCs w:val="24"/>
        </w:rPr>
        <w:t>augsta vakcinācijas aptvere</w:t>
      </w:r>
      <w:r w:rsidRPr="38F4FF16">
        <w:rPr>
          <w:rFonts w:ascii="Times New Roman" w:eastAsia="Times New Roman" w:hAnsi="Times New Roman" w:cs="Times New Roman"/>
          <w:sz w:val="24"/>
          <w:szCs w:val="24"/>
        </w:rPr>
        <w:t xml:space="preserve"> – saskaņā ar Slimību profilakses un kontroles centra </w:t>
      </w:r>
      <w:r w:rsidR="22BBC2E0" w:rsidRPr="38F4FF16">
        <w:rPr>
          <w:rFonts w:ascii="Times New Roman" w:eastAsia="Times New Roman" w:hAnsi="Times New Roman" w:cs="Times New Roman"/>
          <w:sz w:val="24"/>
          <w:szCs w:val="24"/>
        </w:rPr>
        <w:t xml:space="preserve">(turpmāk – SPKC) </w:t>
      </w:r>
      <w:r w:rsidRPr="38F4FF16">
        <w:rPr>
          <w:rFonts w:ascii="Times New Roman" w:eastAsia="Times New Roman" w:hAnsi="Times New Roman" w:cs="Times New Roman"/>
          <w:sz w:val="24"/>
          <w:szCs w:val="24"/>
        </w:rPr>
        <w:t xml:space="preserve">datiem, </w:t>
      </w:r>
      <w:r w:rsidR="01B79B12" w:rsidRPr="38F4FF16">
        <w:rPr>
          <w:rFonts w:ascii="Times New Roman" w:eastAsia="Times New Roman" w:hAnsi="Times New Roman" w:cs="Times New Roman"/>
          <w:sz w:val="24"/>
          <w:szCs w:val="24"/>
        </w:rPr>
        <w:t>2022.</w:t>
      </w:r>
      <w:r w:rsidR="00F22A9F">
        <w:rPr>
          <w:rFonts w:ascii="Times New Roman" w:eastAsia="Times New Roman" w:hAnsi="Times New Roman" w:cs="Times New Roman"/>
          <w:sz w:val="24"/>
          <w:szCs w:val="24"/>
        </w:rPr>
        <w:t xml:space="preserve"> </w:t>
      </w:r>
      <w:r w:rsidR="01B79B12" w:rsidRPr="38F4FF16">
        <w:rPr>
          <w:rFonts w:ascii="Times New Roman" w:eastAsia="Times New Roman" w:hAnsi="Times New Roman" w:cs="Times New Roman"/>
          <w:sz w:val="24"/>
          <w:szCs w:val="24"/>
        </w:rPr>
        <w:t xml:space="preserve">gada </w:t>
      </w:r>
      <w:r w:rsidR="659EF28C" w:rsidRPr="38F4FF16">
        <w:rPr>
          <w:rFonts w:ascii="Times New Roman" w:eastAsia="Times New Roman" w:hAnsi="Times New Roman" w:cs="Times New Roman"/>
          <w:sz w:val="24"/>
          <w:szCs w:val="24"/>
        </w:rPr>
        <w:t>31</w:t>
      </w:r>
      <w:r w:rsidR="01B79B12" w:rsidRPr="38F4FF16">
        <w:rPr>
          <w:rFonts w:ascii="Times New Roman" w:eastAsia="Times New Roman" w:hAnsi="Times New Roman" w:cs="Times New Roman"/>
          <w:sz w:val="24"/>
          <w:szCs w:val="24"/>
        </w:rPr>
        <w:t>.</w:t>
      </w:r>
      <w:r w:rsidR="001259F0">
        <w:rPr>
          <w:rFonts w:ascii="Times New Roman" w:eastAsia="Times New Roman" w:hAnsi="Times New Roman" w:cs="Times New Roman"/>
          <w:sz w:val="24"/>
          <w:szCs w:val="24"/>
        </w:rPr>
        <w:t xml:space="preserve"> </w:t>
      </w:r>
      <w:r w:rsidR="01B79B12" w:rsidRPr="38F4FF16">
        <w:rPr>
          <w:rFonts w:ascii="Times New Roman" w:eastAsia="Times New Roman" w:hAnsi="Times New Roman" w:cs="Times New Roman"/>
          <w:sz w:val="24"/>
          <w:szCs w:val="24"/>
        </w:rPr>
        <w:t xml:space="preserve">janvārī </w:t>
      </w:r>
      <w:r w:rsidRPr="38F4FF16">
        <w:rPr>
          <w:rFonts w:ascii="Times New Roman" w:eastAsia="Times New Roman" w:hAnsi="Times New Roman" w:cs="Times New Roman"/>
          <w:sz w:val="24"/>
          <w:szCs w:val="24"/>
        </w:rPr>
        <w:t>pilnu vakcināc</w:t>
      </w:r>
      <w:r w:rsidR="1B7D835F" w:rsidRPr="38F4FF16">
        <w:rPr>
          <w:rFonts w:ascii="Times New Roman" w:eastAsia="Times New Roman" w:hAnsi="Times New Roman" w:cs="Times New Roman"/>
          <w:sz w:val="24"/>
          <w:szCs w:val="24"/>
        </w:rPr>
        <w:t>ij</w:t>
      </w:r>
      <w:r w:rsidRPr="38F4FF16">
        <w:rPr>
          <w:rFonts w:ascii="Times New Roman" w:eastAsia="Times New Roman" w:hAnsi="Times New Roman" w:cs="Times New Roman"/>
          <w:sz w:val="24"/>
          <w:szCs w:val="24"/>
        </w:rPr>
        <w:t xml:space="preserve">as kursu </w:t>
      </w:r>
      <w:r w:rsidR="1DE589F7" w:rsidRPr="38F4FF16">
        <w:rPr>
          <w:rFonts w:ascii="Times New Roman" w:eastAsia="Times New Roman" w:hAnsi="Times New Roman" w:cs="Times New Roman"/>
          <w:sz w:val="24"/>
          <w:szCs w:val="24"/>
        </w:rPr>
        <w:t xml:space="preserve">bija </w:t>
      </w:r>
      <w:r w:rsidRPr="38F4FF16">
        <w:rPr>
          <w:rFonts w:ascii="Times New Roman" w:eastAsia="Times New Roman" w:hAnsi="Times New Roman" w:cs="Times New Roman"/>
          <w:sz w:val="24"/>
          <w:szCs w:val="24"/>
        </w:rPr>
        <w:t>pabei</w:t>
      </w:r>
      <w:r w:rsidR="50367E7C" w:rsidRPr="38F4FF16">
        <w:rPr>
          <w:rFonts w:ascii="Times New Roman" w:eastAsia="Times New Roman" w:hAnsi="Times New Roman" w:cs="Times New Roman"/>
          <w:sz w:val="24"/>
          <w:szCs w:val="24"/>
        </w:rPr>
        <w:t>guši</w:t>
      </w:r>
      <w:r w:rsidRPr="38F4FF16">
        <w:rPr>
          <w:rFonts w:ascii="Times New Roman" w:eastAsia="Times New Roman" w:hAnsi="Times New Roman" w:cs="Times New Roman"/>
          <w:sz w:val="24"/>
          <w:szCs w:val="24"/>
        </w:rPr>
        <w:t xml:space="preserve"> 97</w:t>
      </w:r>
      <w:r w:rsidR="24010BEB" w:rsidRPr="38F4FF16">
        <w:rPr>
          <w:rFonts w:ascii="Times New Roman" w:eastAsia="Times New Roman" w:hAnsi="Times New Roman" w:cs="Times New Roman"/>
          <w:sz w:val="24"/>
          <w:szCs w:val="24"/>
        </w:rPr>
        <w:t>4</w:t>
      </w:r>
      <w:r w:rsidRPr="38F4FF16">
        <w:rPr>
          <w:rFonts w:ascii="Times New Roman" w:eastAsia="Times New Roman" w:hAnsi="Times New Roman" w:cs="Times New Roman"/>
          <w:sz w:val="24"/>
          <w:szCs w:val="24"/>
        </w:rPr>
        <w:t xml:space="preserve"> tūkst.</w:t>
      </w:r>
      <w:r w:rsidR="5C2D76E2" w:rsidRPr="38F4FF16">
        <w:rPr>
          <w:rFonts w:ascii="Times New Roman" w:eastAsia="Times New Roman" w:hAnsi="Times New Roman" w:cs="Times New Roman"/>
          <w:sz w:val="24"/>
          <w:szCs w:val="24"/>
        </w:rPr>
        <w:t xml:space="preserve"> </w:t>
      </w:r>
      <w:r w:rsidR="6E06238F" w:rsidRPr="38F4FF16">
        <w:rPr>
          <w:rFonts w:ascii="Times New Roman" w:eastAsia="Times New Roman" w:hAnsi="Times New Roman" w:cs="Times New Roman"/>
          <w:sz w:val="24"/>
          <w:szCs w:val="24"/>
        </w:rPr>
        <w:t xml:space="preserve">nodarbināto, kas sastāda </w:t>
      </w:r>
      <w:r w:rsidRPr="38F4FF16">
        <w:rPr>
          <w:rFonts w:ascii="Times New Roman" w:eastAsia="Times New Roman" w:hAnsi="Times New Roman" w:cs="Times New Roman"/>
          <w:sz w:val="24"/>
          <w:szCs w:val="24"/>
        </w:rPr>
        <w:t>9</w:t>
      </w:r>
      <w:r w:rsidR="685F619A" w:rsidRPr="38F4FF16">
        <w:rPr>
          <w:rFonts w:ascii="Times New Roman" w:eastAsia="Times New Roman" w:hAnsi="Times New Roman" w:cs="Times New Roman"/>
          <w:sz w:val="24"/>
          <w:szCs w:val="24"/>
        </w:rPr>
        <w:t>6</w:t>
      </w:r>
      <w:r w:rsidR="004D7B82">
        <w:rPr>
          <w:rFonts w:ascii="Times New Roman" w:eastAsia="Times New Roman" w:hAnsi="Times New Roman" w:cs="Times New Roman"/>
          <w:sz w:val="24"/>
          <w:szCs w:val="24"/>
        </w:rPr>
        <w:t xml:space="preserve"> </w:t>
      </w:r>
      <w:r w:rsidRPr="38F4FF16">
        <w:rPr>
          <w:rFonts w:ascii="Times New Roman" w:eastAsia="Times New Roman" w:hAnsi="Times New Roman" w:cs="Times New Roman"/>
          <w:sz w:val="24"/>
          <w:szCs w:val="24"/>
        </w:rPr>
        <w:t>% no kopējā nodarbināto skaita.</w:t>
      </w:r>
    </w:p>
    <w:p w14:paraId="60ADB777" w14:textId="03A7967F" w:rsidR="002435F6" w:rsidRDefault="002435F6" w:rsidP="00A604AF">
      <w:pPr>
        <w:spacing w:after="0" w:line="240" w:lineRule="auto"/>
        <w:jc w:val="center"/>
        <w:rPr>
          <w:rFonts w:ascii="Times New Roman" w:eastAsia="Times New Roman" w:hAnsi="Times New Roman" w:cs="Times New Roman"/>
          <w:b/>
          <w:bCs/>
          <w:sz w:val="24"/>
          <w:szCs w:val="24"/>
          <w:lang w:eastAsia="lv-LV"/>
        </w:rPr>
      </w:pPr>
    </w:p>
    <w:p w14:paraId="4F45490C" w14:textId="30103311" w:rsidR="00EE211C" w:rsidRDefault="00EE211C" w:rsidP="00A604AF">
      <w:pPr>
        <w:spacing w:after="0" w:line="240" w:lineRule="auto"/>
        <w:jc w:val="center"/>
        <w:rPr>
          <w:rFonts w:ascii="Times New Roman" w:eastAsia="Times New Roman" w:hAnsi="Times New Roman" w:cs="Times New Roman"/>
          <w:b/>
          <w:bCs/>
          <w:sz w:val="24"/>
          <w:szCs w:val="24"/>
          <w:lang w:eastAsia="lv-LV"/>
        </w:rPr>
      </w:pPr>
    </w:p>
    <w:p w14:paraId="7883E79E" w14:textId="77598D6F" w:rsidR="00EE211C" w:rsidRDefault="00EE211C" w:rsidP="00A604AF">
      <w:pPr>
        <w:spacing w:after="0" w:line="240" w:lineRule="auto"/>
        <w:jc w:val="center"/>
        <w:rPr>
          <w:rFonts w:ascii="Times New Roman" w:eastAsia="Times New Roman" w:hAnsi="Times New Roman" w:cs="Times New Roman"/>
          <w:b/>
          <w:bCs/>
          <w:sz w:val="24"/>
          <w:szCs w:val="24"/>
          <w:lang w:eastAsia="lv-LV"/>
        </w:rPr>
      </w:pPr>
    </w:p>
    <w:p w14:paraId="4193D109" w14:textId="5EC72DE5" w:rsidR="00EE211C" w:rsidRDefault="00EE211C" w:rsidP="00A604AF">
      <w:pPr>
        <w:spacing w:after="0" w:line="240" w:lineRule="auto"/>
        <w:jc w:val="center"/>
        <w:rPr>
          <w:rFonts w:ascii="Times New Roman" w:eastAsia="Times New Roman" w:hAnsi="Times New Roman" w:cs="Times New Roman"/>
          <w:b/>
          <w:bCs/>
          <w:sz w:val="24"/>
          <w:szCs w:val="24"/>
          <w:lang w:eastAsia="lv-LV"/>
        </w:rPr>
      </w:pPr>
    </w:p>
    <w:p w14:paraId="1A388C0D" w14:textId="06618ABE" w:rsidR="00EE211C" w:rsidRDefault="00EE211C" w:rsidP="00A604AF">
      <w:pPr>
        <w:spacing w:after="0" w:line="240" w:lineRule="auto"/>
        <w:jc w:val="center"/>
        <w:rPr>
          <w:rFonts w:ascii="Times New Roman" w:eastAsia="Times New Roman" w:hAnsi="Times New Roman" w:cs="Times New Roman"/>
          <w:b/>
          <w:bCs/>
          <w:sz w:val="24"/>
          <w:szCs w:val="24"/>
          <w:lang w:eastAsia="lv-LV"/>
        </w:rPr>
      </w:pPr>
    </w:p>
    <w:p w14:paraId="67146174" w14:textId="77777777" w:rsidR="00EE211C" w:rsidRDefault="00EE211C" w:rsidP="00A604AF">
      <w:pPr>
        <w:spacing w:after="0" w:line="240" w:lineRule="auto"/>
        <w:jc w:val="center"/>
        <w:rPr>
          <w:rFonts w:ascii="Times New Roman" w:eastAsia="Times New Roman" w:hAnsi="Times New Roman" w:cs="Times New Roman"/>
          <w:b/>
          <w:bCs/>
          <w:sz w:val="24"/>
          <w:szCs w:val="24"/>
          <w:lang w:eastAsia="lv-LV"/>
        </w:rPr>
      </w:pPr>
    </w:p>
    <w:p w14:paraId="5DDD311B" w14:textId="5C2FF57A" w:rsidR="4A9BBD40" w:rsidRPr="000605BA" w:rsidRDefault="4A9BBD40" w:rsidP="26309D25">
      <w:pPr>
        <w:spacing w:after="0" w:line="240" w:lineRule="auto"/>
        <w:jc w:val="center"/>
        <w:rPr>
          <w:rFonts w:ascii="Times New Roman" w:eastAsia="Times New Roman" w:hAnsi="Times New Roman" w:cs="Times New Roman"/>
          <w:b/>
          <w:sz w:val="28"/>
          <w:szCs w:val="28"/>
          <w:lang w:eastAsia="lv-LV"/>
        </w:rPr>
      </w:pPr>
      <w:r w:rsidRPr="26309D25">
        <w:rPr>
          <w:rFonts w:ascii="Times New Roman" w:eastAsia="Times New Roman" w:hAnsi="Times New Roman" w:cs="Times New Roman"/>
          <w:b/>
          <w:sz w:val="28"/>
          <w:szCs w:val="28"/>
          <w:lang w:eastAsia="lv-LV"/>
        </w:rPr>
        <w:t xml:space="preserve">2. </w:t>
      </w:r>
      <w:r w:rsidR="004D7B82" w:rsidRPr="26309D25">
        <w:rPr>
          <w:rFonts w:ascii="Times New Roman" w:eastAsia="Times New Roman" w:hAnsi="Times New Roman" w:cs="Times New Roman"/>
          <w:b/>
          <w:sz w:val="28"/>
          <w:szCs w:val="28"/>
          <w:lang w:eastAsia="lv-LV"/>
        </w:rPr>
        <w:t>Covid</w:t>
      </w:r>
      <w:r w:rsidRPr="26309D25">
        <w:rPr>
          <w:rFonts w:ascii="Times New Roman" w:eastAsia="Times New Roman" w:hAnsi="Times New Roman" w:cs="Times New Roman"/>
          <w:b/>
          <w:sz w:val="28"/>
          <w:szCs w:val="28"/>
          <w:lang w:eastAsia="lv-LV"/>
        </w:rPr>
        <w:t>-19 epidemioloģiskās drošības ierobežojumu kompensēšana</w:t>
      </w:r>
    </w:p>
    <w:p w14:paraId="6D3FF2D3" w14:textId="5B400FF7" w:rsidR="003052D3" w:rsidRPr="009273CC" w:rsidRDefault="003052D3" w:rsidP="003052D3">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Lai mazinātu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 xml:space="preserve">-19 krīzes radītās sekas un ņemot vērā epidemioloģiskās drošības pasākumus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infekcijas izplatības ierobežošanai, t.sk., saimnieciskās darbības un pulcēšanās ierobežojumus, Ekonomikas ministrijā tika izstrādāti un Ministru kabinetā atbalstīti vairāki atbalsta instrumenti uzņēmējiem:</w:t>
      </w:r>
    </w:p>
    <w:p w14:paraId="2CEBC06A" w14:textId="7BC80BFB" w:rsidR="00C76BD1" w:rsidRPr="00C76BD1" w:rsidRDefault="00C76BD1" w:rsidP="338F04D2">
      <w:pPr>
        <w:pStyle w:val="Sarakstarindkopa"/>
        <w:numPr>
          <w:ilvl w:val="1"/>
          <w:numId w:val="24"/>
        </w:numPr>
        <w:tabs>
          <w:tab w:val="clear" w:pos="1440"/>
          <w:tab w:val="num" w:pos="1134"/>
        </w:tabs>
        <w:spacing w:before="120" w:after="0" w:line="240" w:lineRule="auto"/>
        <w:ind w:left="851"/>
        <w:jc w:val="both"/>
        <w:rPr>
          <w:rFonts w:eastAsiaTheme="minorEastAsia"/>
          <w:sz w:val="24"/>
          <w:szCs w:val="24"/>
          <w:lang w:eastAsia="lv-LV"/>
        </w:rPr>
      </w:pPr>
      <w:r w:rsidRPr="338F04D2">
        <w:rPr>
          <w:rFonts w:ascii="Times New Roman" w:eastAsia="Times New Roman" w:hAnsi="Times New Roman" w:cs="Times New Roman"/>
          <w:sz w:val="24"/>
          <w:szCs w:val="24"/>
          <w:lang w:eastAsia="lv-LV"/>
        </w:rPr>
        <w:t xml:space="preserve">atbalsts dīkstāvē esošu darbinieku ienākumu kompensēšanai vai </w:t>
      </w:r>
      <w:proofErr w:type="spellStart"/>
      <w:r w:rsidRPr="338F04D2">
        <w:rPr>
          <w:rFonts w:ascii="Times New Roman" w:eastAsia="Times New Roman" w:hAnsi="Times New Roman" w:cs="Times New Roman"/>
          <w:sz w:val="24"/>
          <w:szCs w:val="24"/>
          <w:lang w:eastAsia="lv-LV"/>
        </w:rPr>
        <w:t>pašnodarbinātās</w:t>
      </w:r>
      <w:proofErr w:type="spellEnd"/>
      <w:r w:rsidRPr="338F04D2">
        <w:rPr>
          <w:rFonts w:ascii="Times New Roman" w:eastAsia="Times New Roman" w:hAnsi="Times New Roman" w:cs="Times New Roman"/>
          <w:sz w:val="24"/>
          <w:szCs w:val="24"/>
          <w:lang w:eastAsia="lv-LV"/>
        </w:rPr>
        <w:t xml:space="preserve"> personas vai </w:t>
      </w:r>
      <w:proofErr w:type="spellStart"/>
      <w:r w:rsidRPr="338F04D2">
        <w:rPr>
          <w:rFonts w:ascii="Times New Roman" w:eastAsia="Times New Roman" w:hAnsi="Times New Roman" w:cs="Times New Roman"/>
          <w:sz w:val="24"/>
          <w:szCs w:val="24"/>
          <w:lang w:eastAsia="lv-LV"/>
        </w:rPr>
        <w:t>patentmaksātāja</w:t>
      </w:r>
      <w:proofErr w:type="spellEnd"/>
      <w:r w:rsidRPr="338F04D2">
        <w:rPr>
          <w:rFonts w:ascii="Times New Roman" w:eastAsia="Times New Roman" w:hAnsi="Times New Roman" w:cs="Times New Roman"/>
          <w:sz w:val="24"/>
          <w:szCs w:val="24"/>
          <w:lang w:eastAsia="lv-LV"/>
        </w:rPr>
        <w:t xml:space="preserve"> ienākumu kompensēšanai (Ministru kabineta 2020. gada 24. novembra noteikumi Nr. 709 “Noteikumi par atbalstu par dīkstāvi nodokļu maksātājiem to darbības turpināšanai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izraisītās krīzes apstākļos”);</w:t>
      </w:r>
    </w:p>
    <w:p w14:paraId="6B4162DE" w14:textId="77777777" w:rsidR="00C76BD1" w:rsidRPr="00242745" w:rsidRDefault="00C76BD1"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algu subsīdijas atbalsts (Ministru kabineta 2020. gada 10. novembra noteikumi Nr. 675 “Noteikumi par atbalsta sniegšanu nodokļu maksātājiem to darbības turpināšanai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krīzes apstākļos” (turpmāk – MK noteikumi Nr. 675));</w:t>
      </w:r>
    </w:p>
    <w:p w14:paraId="467ADFFA" w14:textId="77777777" w:rsidR="00C76BD1" w:rsidRPr="00242745" w:rsidRDefault="00C76BD1"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apgrozāmo līdzekļu plūsmas noturēšanas atbalsts (Ministru kabineta 2020. gada 10. novembra noteikumi Nr. 676 “Noteikumi par atbalstu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krīzes skartajiem uzņēmumiem apgrozāmo līdzekļu plūsmas nodrošināšanai” (turpmāk – MK noteikumi Nr. 676));</w:t>
      </w:r>
    </w:p>
    <w:p w14:paraId="76DB7A91" w14:textId="72D8B59F" w:rsidR="00FD3B36" w:rsidRPr="00242745" w:rsidRDefault="00FD3B36"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00242745">
        <w:rPr>
          <w:rFonts w:ascii="Times New Roman" w:eastAsia="Times New Roman" w:hAnsi="Times New Roman" w:cs="Times New Roman"/>
          <w:sz w:val="24"/>
          <w:szCs w:val="24"/>
          <w:lang w:eastAsia="lv-LV"/>
        </w:rPr>
        <w:t xml:space="preserve">apgrozāmo līdzekļu aizdevumi (Ministru kabineta 2020. gada 19. marta noteikumi Nr. 149 “Noteikumi par apgrozāmo līdzekļu aizdevumiem saimnieciskās darbības veicējiem, kuru darbību ietekmējusi </w:t>
      </w:r>
      <w:r w:rsidR="004D7B82">
        <w:rPr>
          <w:rFonts w:ascii="Times New Roman" w:eastAsia="Times New Roman" w:hAnsi="Times New Roman" w:cs="Times New Roman"/>
          <w:sz w:val="24"/>
          <w:szCs w:val="24"/>
          <w:lang w:eastAsia="lv-LV"/>
        </w:rPr>
        <w:t>Covid</w:t>
      </w:r>
      <w:r w:rsidRPr="00242745">
        <w:rPr>
          <w:rFonts w:ascii="Times New Roman" w:eastAsia="Times New Roman" w:hAnsi="Times New Roman" w:cs="Times New Roman"/>
          <w:sz w:val="24"/>
          <w:szCs w:val="24"/>
          <w:lang w:eastAsia="lv-LV"/>
        </w:rPr>
        <w:t>-19 izplatība” );</w:t>
      </w:r>
    </w:p>
    <w:p w14:paraId="5CFA0C5A" w14:textId="7EBC9496" w:rsidR="00FD3B36" w:rsidRPr="00242745" w:rsidRDefault="00FD3B36"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00242745">
        <w:rPr>
          <w:rFonts w:ascii="Times New Roman" w:eastAsia="Times New Roman" w:hAnsi="Times New Roman" w:cs="Times New Roman"/>
          <w:sz w:val="24"/>
          <w:szCs w:val="24"/>
          <w:lang w:eastAsia="lv-LV"/>
        </w:rPr>
        <w:t xml:space="preserve">garantijas banku kredītu brīvdienām (Ministru kabineta 2020. gada 19. marta noteikumi Nr. 150 “Noteikumi par garantijām saimnieciskās darbības veicējiem, kuru darbību ietekmējusi </w:t>
      </w:r>
      <w:r w:rsidR="004D7B82">
        <w:rPr>
          <w:rFonts w:ascii="Times New Roman" w:eastAsia="Times New Roman" w:hAnsi="Times New Roman" w:cs="Times New Roman"/>
          <w:sz w:val="24"/>
          <w:szCs w:val="24"/>
          <w:lang w:eastAsia="lv-LV"/>
        </w:rPr>
        <w:t>Covid</w:t>
      </w:r>
      <w:r w:rsidRPr="00242745">
        <w:rPr>
          <w:rFonts w:ascii="Times New Roman" w:eastAsia="Times New Roman" w:hAnsi="Times New Roman" w:cs="Times New Roman"/>
          <w:sz w:val="24"/>
          <w:szCs w:val="24"/>
          <w:lang w:eastAsia="lv-LV"/>
        </w:rPr>
        <w:t>-19 izplatība”);</w:t>
      </w:r>
    </w:p>
    <w:p w14:paraId="7FB8C650" w14:textId="61CE8C2B" w:rsidR="00FD3B36" w:rsidRPr="00242745" w:rsidRDefault="00FD3B36"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00242745">
        <w:rPr>
          <w:rFonts w:ascii="Times New Roman" w:eastAsia="Times New Roman" w:hAnsi="Times New Roman" w:cs="Times New Roman"/>
          <w:sz w:val="24"/>
          <w:szCs w:val="24"/>
          <w:lang w:eastAsia="lv-LV"/>
        </w:rPr>
        <w:t>eksporta kredītu garantijas (Ministru kabineta 2016. gada 20. decembra noteikumi Nr. 866 “Īstermiņa eksporta kredīta garantiju izsniegšanas noteikumi komersantiem un atbilstošām lauksaimniecības pakalpojumu kooperatīvajām sabiedrībām”);</w:t>
      </w:r>
    </w:p>
    <w:p w14:paraId="6E9CE14C" w14:textId="4BE43F10" w:rsidR="00FD3B36" w:rsidRPr="00242745" w:rsidRDefault="00FD3B36" w:rsidP="338F04D2">
      <w:pPr>
        <w:pStyle w:val="Sarakstarindkopa"/>
        <w:numPr>
          <w:ilvl w:val="1"/>
          <w:numId w:val="24"/>
        </w:numPr>
        <w:tabs>
          <w:tab w:val="clear" w:pos="1440"/>
          <w:tab w:val="num" w:pos="1134"/>
        </w:tabs>
        <w:spacing w:before="120" w:after="0" w:line="240" w:lineRule="auto"/>
        <w:ind w:left="851"/>
        <w:jc w:val="both"/>
        <w:rPr>
          <w:rFonts w:ascii="Times New Roman" w:eastAsia="Times New Roman" w:hAnsi="Times New Roman" w:cs="Times New Roman"/>
          <w:sz w:val="24"/>
          <w:szCs w:val="24"/>
          <w:lang w:eastAsia="lv-LV"/>
        </w:rPr>
      </w:pPr>
      <w:r w:rsidRPr="00242745">
        <w:rPr>
          <w:rFonts w:ascii="Times New Roman" w:eastAsia="Times New Roman" w:hAnsi="Times New Roman" w:cs="Times New Roman"/>
          <w:sz w:val="24"/>
          <w:szCs w:val="24"/>
          <w:lang w:eastAsia="lv-LV"/>
        </w:rPr>
        <w:t xml:space="preserve">kapitāla fonds lielajiem komersantiem (Ministru kabineta 2020. gada 14. jūlija noteikumi Nr. 458 “Noteikumi par kapitāla ieguldījumiem komersantos, kuru darbību ietekmējusi </w:t>
      </w:r>
      <w:r w:rsidR="004D7B82">
        <w:rPr>
          <w:rFonts w:ascii="Times New Roman" w:eastAsia="Times New Roman" w:hAnsi="Times New Roman" w:cs="Times New Roman"/>
          <w:sz w:val="24"/>
          <w:szCs w:val="24"/>
          <w:lang w:eastAsia="lv-LV"/>
        </w:rPr>
        <w:t>Covid</w:t>
      </w:r>
      <w:r w:rsidRPr="00242745">
        <w:rPr>
          <w:rFonts w:ascii="Times New Roman" w:eastAsia="Times New Roman" w:hAnsi="Times New Roman" w:cs="Times New Roman"/>
          <w:sz w:val="24"/>
          <w:szCs w:val="24"/>
          <w:lang w:eastAsia="lv-LV"/>
        </w:rPr>
        <w:t>-19 izplatība”);</w:t>
      </w:r>
    </w:p>
    <w:p w14:paraId="137C12BA" w14:textId="3E2B318F" w:rsidR="00042FEC" w:rsidRPr="00042FEC" w:rsidRDefault="00FD3B36" w:rsidP="00042FEC">
      <w:pPr>
        <w:pStyle w:val="Sarakstarindkopa"/>
        <w:numPr>
          <w:ilvl w:val="1"/>
          <w:numId w:val="24"/>
        </w:numPr>
        <w:tabs>
          <w:tab w:val="num" w:pos="1134"/>
        </w:tabs>
        <w:spacing w:before="120" w:after="0" w:line="240" w:lineRule="auto"/>
        <w:ind w:left="851"/>
        <w:jc w:val="both"/>
        <w:rPr>
          <w:rFonts w:ascii="Times New Roman" w:eastAsia="Times New Roman" w:hAnsi="Times New Roman" w:cs="Times New Roman"/>
          <w:sz w:val="24"/>
          <w:szCs w:val="24"/>
          <w:lang w:eastAsia="lv-LV"/>
        </w:rPr>
      </w:pPr>
      <w:r w:rsidRPr="00242745">
        <w:rPr>
          <w:rFonts w:ascii="Times New Roman" w:eastAsia="Times New Roman" w:hAnsi="Times New Roman" w:cs="Times New Roman"/>
          <w:sz w:val="24"/>
          <w:szCs w:val="24"/>
          <w:lang w:eastAsia="lv-LV"/>
        </w:rPr>
        <w:t>garantijas konkurētspējas uzlabošanai (Ministru kabineta 2020. gada 16.</w:t>
      </w:r>
      <w:r w:rsidR="001259F0">
        <w:rPr>
          <w:rFonts w:ascii="Times New Roman" w:eastAsia="Times New Roman" w:hAnsi="Times New Roman" w:cs="Times New Roman"/>
          <w:sz w:val="24"/>
          <w:szCs w:val="24"/>
          <w:lang w:eastAsia="lv-LV"/>
        </w:rPr>
        <w:t xml:space="preserve"> </w:t>
      </w:r>
      <w:r w:rsidRPr="00242745">
        <w:rPr>
          <w:rFonts w:ascii="Times New Roman" w:eastAsia="Times New Roman" w:hAnsi="Times New Roman" w:cs="Times New Roman"/>
          <w:sz w:val="24"/>
          <w:szCs w:val="24"/>
          <w:lang w:eastAsia="lv-LV"/>
        </w:rPr>
        <w:t>jūnija noteikumi Nr. 383 “Noteikumi par garantijām saimnieciskās darbības veicējiem konkurētspējas uzlabošanai”</w:t>
      </w:r>
      <w:r w:rsidRPr="1A3AB6DC">
        <w:rPr>
          <w:rFonts w:ascii="Times New Roman" w:eastAsia="Times New Roman" w:hAnsi="Times New Roman" w:cs="Times New Roman"/>
          <w:sz w:val="24"/>
          <w:szCs w:val="24"/>
          <w:lang w:eastAsia="lv-LV"/>
        </w:rPr>
        <w:t>);</w:t>
      </w:r>
    </w:p>
    <w:p w14:paraId="60B2D96D" w14:textId="77777777" w:rsidR="1A3AB6DC" w:rsidRDefault="009B72AC" w:rsidP="1A3AB6DC">
      <w:pPr>
        <w:pStyle w:val="Sarakstarindkopa"/>
        <w:numPr>
          <w:ilvl w:val="1"/>
          <w:numId w:val="24"/>
        </w:numPr>
        <w:tabs>
          <w:tab w:val="num" w:pos="1134"/>
        </w:tabs>
        <w:spacing w:before="120" w:after="0" w:line="240" w:lineRule="auto"/>
        <w:ind w:left="851"/>
        <w:jc w:val="both"/>
        <w:rPr>
          <w:sz w:val="24"/>
          <w:szCs w:val="24"/>
          <w:lang w:eastAsia="lv-LV"/>
        </w:rPr>
      </w:pPr>
      <w:r>
        <w:rPr>
          <w:rFonts w:ascii="Times New Roman" w:eastAsia="Times New Roman" w:hAnsi="Times New Roman" w:cs="Times New Roman"/>
          <w:sz w:val="24"/>
          <w:szCs w:val="24"/>
          <w:lang w:eastAsia="lv-LV"/>
        </w:rPr>
        <w:t>grants par kvadrātmetriem</w:t>
      </w:r>
      <w:r w:rsidR="1A3AB6DC" w:rsidRPr="1A3AB6DC">
        <w:rPr>
          <w:rFonts w:ascii="Times New Roman" w:eastAsia="Times New Roman" w:hAnsi="Times New Roman" w:cs="Times New Roman"/>
          <w:sz w:val="24"/>
          <w:szCs w:val="24"/>
          <w:lang w:eastAsia="lv-LV"/>
        </w:rPr>
        <w:t xml:space="preserve"> tirdzniecības centriem</w:t>
      </w:r>
      <w:r w:rsidR="1A3AB6DC" w:rsidRPr="63A3F7C3">
        <w:rPr>
          <w:rFonts w:ascii="Times New Roman" w:eastAsia="Times New Roman" w:hAnsi="Times New Roman" w:cs="Times New Roman"/>
          <w:sz w:val="24"/>
          <w:szCs w:val="24"/>
          <w:lang w:eastAsia="lv-LV"/>
        </w:rPr>
        <w:t xml:space="preserve"> (Ministru kabineta 202</w:t>
      </w:r>
      <w:r w:rsidR="001D09EC">
        <w:rPr>
          <w:rFonts w:ascii="Times New Roman" w:eastAsia="Times New Roman" w:hAnsi="Times New Roman" w:cs="Times New Roman"/>
          <w:sz w:val="24"/>
          <w:szCs w:val="24"/>
          <w:lang w:eastAsia="lv-LV"/>
        </w:rPr>
        <w:t>1</w:t>
      </w:r>
      <w:r w:rsidR="1A3AB6DC" w:rsidRPr="63A3F7C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w:t>
      </w:r>
      <w:r w:rsidR="1A3AB6DC" w:rsidRPr="63A3F7C3">
        <w:rPr>
          <w:rFonts w:ascii="Times New Roman" w:eastAsia="Times New Roman" w:hAnsi="Times New Roman" w:cs="Times New Roman"/>
          <w:sz w:val="24"/>
          <w:szCs w:val="24"/>
          <w:lang w:eastAsia="lv-LV"/>
        </w:rPr>
        <w:t xml:space="preserve">ada 8. aprīļa noteikumi Nr.229 </w:t>
      </w:r>
      <w:r>
        <w:rPr>
          <w:rFonts w:ascii="Times New Roman" w:eastAsia="Times New Roman" w:hAnsi="Times New Roman" w:cs="Times New Roman"/>
          <w:sz w:val="24"/>
          <w:szCs w:val="24"/>
          <w:lang w:eastAsia="lv-LV"/>
        </w:rPr>
        <w:t>“</w:t>
      </w:r>
      <w:r w:rsidRPr="009B72AC">
        <w:rPr>
          <w:rFonts w:ascii="Times New Roman" w:eastAsia="Times New Roman" w:hAnsi="Times New Roman" w:cs="Times New Roman"/>
          <w:sz w:val="24"/>
          <w:szCs w:val="24"/>
          <w:lang w:eastAsia="lv-LV"/>
        </w:rPr>
        <w:t xml:space="preserve">Noteikumi par atbalstu </w:t>
      </w:r>
      <w:r w:rsidR="004D7B82">
        <w:rPr>
          <w:rFonts w:ascii="Times New Roman" w:eastAsia="Times New Roman" w:hAnsi="Times New Roman" w:cs="Times New Roman"/>
          <w:sz w:val="24"/>
          <w:szCs w:val="24"/>
          <w:lang w:eastAsia="lv-LV"/>
        </w:rPr>
        <w:t>Covid</w:t>
      </w:r>
      <w:r w:rsidRPr="009B72AC">
        <w:rPr>
          <w:rFonts w:ascii="Times New Roman" w:eastAsia="Times New Roman" w:hAnsi="Times New Roman" w:cs="Times New Roman"/>
          <w:sz w:val="24"/>
          <w:szCs w:val="24"/>
          <w:lang w:eastAsia="lv-LV"/>
        </w:rPr>
        <w:t>-19 krīzes skartajiem tirdzniecības centriem</w:t>
      </w:r>
      <w:r>
        <w:rPr>
          <w:rFonts w:ascii="Times New Roman" w:eastAsia="Times New Roman" w:hAnsi="Times New Roman" w:cs="Times New Roman"/>
          <w:sz w:val="24"/>
          <w:szCs w:val="24"/>
          <w:lang w:eastAsia="lv-LV"/>
        </w:rPr>
        <w:t>”;</w:t>
      </w:r>
    </w:p>
    <w:p w14:paraId="484C1286" w14:textId="77777777" w:rsidR="1A3AB6DC" w:rsidRDefault="009B72AC" w:rsidP="1A3AB6DC">
      <w:pPr>
        <w:pStyle w:val="Sarakstarindkopa"/>
        <w:numPr>
          <w:ilvl w:val="1"/>
          <w:numId w:val="24"/>
        </w:numPr>
        <w:tabs>
          <w:tab w:val="num" w:pos="1134"/>
        </w:tabs>
        <w:spacing w:before="120" w:after="0" w:line="240" w:lineRule="auto"/>
        <w:ind w:left="851"/>
        <w:jc w:val="both"/>
        <w:rPr>
          <w:sz w:val="24"/>
          <w:szCs w:val="24"/>
          <w:lang w:eastAsia="lv-LV"/>
        </w:rPr>
      </w:pPr>
      <w:r>
        <w:rPr>
          <w:rFonts w:ascii="Times New Roman" w:eastAsia="Times New Roman" w:hAnsi="Times New Roman" w:cs="Times New Roman"/>
          <w:sz w:val="24"/>
          <w:szCs w:val="24"/>
          <w:lang w:eastAsia="lv-LV"/>
        </w:rPr>
        <w:t>grants par kvadrātmetriem</w:t>
      </w:r>
      <w:r w:rsidR="1A3AB6DC" w:rsidRPr="1A3AB6DC">
        <w:rPr>
          <w:rFonts w:ascii="Times New Roman" w:eastAsia="Times New Roman" w:hAnsi="Times New Roman" w:cs="Times New Roman"/>
          <w:sz w:val="24"/>
          <w:szCs w:val="24"/>
          <w:lang w:eastAsia="lv-LV"/>
        </w:rPr>
        <w:t xml:space="preserve"> sporta centriem</w:t>
      </w:r>
      <w:r>
        <w:rPr>
          <w:rFonts w:ascii="Times New Roman" w:eastAsia="Times New Roman" w:hAnsi="Times New Roman" w:cs="Times New Roman"/>
          <w:sz w:val="24"/>
          <w:szCs w:val="24"/>
          <w:lang w:eastAsia="lv-LV"/>
        </w:rPr>
        <w:t xml:space="preserve"> (Ministru kabineta 202</w:t>
      </w:r>
      <w:r w:rsidR="001D09EC">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gada 29. aprīļa noteikumi Nr. </w:t>
      </w:r>
      <w:r w:rsidR="00F16C26">
        <w:rPr>
          <w:rFonts w:ascii="Times New Roman" w:eastAsia="Times New Roman" w:hAnsi="Times New Roman" w:cs="Times New Roman"/>
          <w:sz w:val="24"/>
          <w:szCs w:val="24"/>
          <w:lang w:eastAsia="lv-LV"/>
        </w:rPr>
        <w:t xml:space="preserve">277 </w:t>
      </w:r>
      <w:r w:rsidR="006107E4">
        <w:rPr>
          <w:rFonts w:ascii="Times New Roman" w:eastAsia="Times New Roman" w:hAnsi="Times New Roman" w:cs="Times New Roman"/>
          <w:sz w:val="24"/>
          <w:szCs w:val="24"/>
          <w:lang w:eastAsia="lv-LV"/>
        </w:rPr>
        <w:t>“</w:t>
      </w:r>
      <w:r w:rsidR="006107E4" w:rsidRPr="006107E4">
        <w:rPr>
          <w:rFonts w:ascii="Times New Roman" w:eastAsia="Times New Roman" w:hAnsi="Times New Roman" w:cs="Times New Roman"/>
          <w:sz w:val="24"/>
          <w:szCs w:val="24"/>
          <w:lang w:eastAsia="lv-LV"/>
        </w:rPr>
        <w:t xml:space="preserve">Noteikumi par atbalstu </w:t>
      </w:r>
      <w:r w:rsidR="004D7B82">
        <w:rPr>
          <w:rFonts w:ascii="Times New Roman" w:eastAsia="Times New Roman" w:hAnsi="Times New Roman" w:cs="Times New Roman"/>
          <w:sz w:val="24"/>
          <w:szCs w:val="24"/>
          <w:lang w:eastAsia="lv-LV"/>
        </w:rPr>
        <w:t>Covid</w:t>
      </w:r>
      <w:r w:rsidR="006107E4" w:rsidRPr="006107E4">
        <w:rPr>
          <w:rFonts w:ascii="Times New Roman" w:eastAsia="Times New Roman" w:hAnsi="Times New Roman" w:cs="Times New Roman"/>
          <w:sz w:val="24"/>
          <w:szCs w:val="24"/>
          <w:lang w:eastAsia="lv-LV"/>
        </w:rPr>
        <w:t>-19 krīzes skartajiem sporta centriem</w:t>
      </w:r>
      <w:r w:rsidR="006107E4">
        <w:rPr>
          <w:rFonts w:ascii="Times New Roman" w:eastAsia="Times New Roman" w:hAnsi="Times New Roman" w:cs="Times New Roman"/>
          <w:sz w:val="24"/>
          <w:szCs w:val="24"/>
          <w:lang w:eastAsia="lv-LV"/>
        </w:rPr>
        <w:t>”;</w:t>
      </w:r>
    </w:p>
    <w:p w14:paraId="6EED4ABA" w14:textId="4BF3B270" w:rsidR="002126F2" w:rsidRPr="00B57408" w:rsidRDefault="009B72AC" w:rsidP="338F04D2">
      <w:pPr>
        <w:pStyle w:val="Sarakstarindkopa"/>
        <w:numPr>
          <w:ilvl w:val="1"/>
          <w:numId w:val="24"/>
        </w:numPr>
        <w:tabs>
          <w:tab w:val="num" w:pos="1134"/>
        </w:tabs>
        <w:spacing w:before="120" w:after="0" w:line="240" w:lineRule="auto"/>
        <w:ind w:left="851"/>
        <w:jc w:val="both"/>
        <w:rPr>
          <w:sz w:val="24"/>
          <w:szCs w:val="24"/>
          <w:lang w:eastAsia="lv-LV"/>
        </w:rPr>
      </w:pPr>
      <w:r>
        <w:rPr>
          <w:rFonts w:ascii="Times New Roman" w:eastAsia="Times New Roman" w:hAnsi="Times New Roman" w:cs="Times New Roman"/>
          <w:sz w:val="24"/>
          <w:szCs w:val="24"/>
          <w:lang w:eastAsia="lv-LV"/>
        </w:rPr>
        <w:t>grants par kvadrātmetriem</w:t>
      </w:r>
      <w:r w:rsidR="63A3F7C3" w:rsidRPr="63A3F7C3">
        <w:rPr>
          <w:rFonts w:ascii="Times New Roman" w:eastAsia="Times New Roman" w:hAnsi="Times New Roman" w:cs="Times New Roman"/>
          <w:sz w:val="24"/>
          <w:szCs w:val="24"/>
          <w:lang w:eastAsia="lv-LV"/>
        </w:rPr>
        <w:t xml:space="preserve"> tirdzniecības un sporta centriem, kultūras, atpūtas un izklaides vietām</w:t>
      </w:r>
      <w:r w:rsidR="001D09EC">
        <w:rPr>
          <w:rFonts w:ascii="Times New Roman" w:eastAsia="Times New Roman" w:hAnsi="Times New Roman" w:cs="Times New Roman"/>
          <w:sz w:val="24"/>
          <w:szCs w:val="24"/>
          <w:lang w:eastAsia="lv-LV"/>
        </w:rPr>
        <w:t xml:space="preserve"> (Ministru kabineta 2021. gada 9.</w:t>
      </w:r>
      <w:r w:rsidR="00903BE5">
        <w:rPr>
          <w:rFonts w:ascii="Times New Roman" w:eastAsia="Times New Roman" w:hAnsi="Times New Roman" w:cs="Times New Roman"/>
          <w:sz w:val="24"/>
          <w:szCs w:val="24"/>
          <w:lang w:eastAsia="lv-LV"/>
        </w:rPr>
        <w:t xml:space="preserve"> </w:t>
      </w:r>
      <w:r w:rsidR="002126F2">
        <w:rPr>
          <w:rFonts w:ascii="Times New Roman" w:eastAsia="Times New Roman" w:hAnsi="Times New Roman" w:cs="Times New Roman"/>
          <w:sz w:val="24"/>
          <w:szCs w:val="24"/>
          <w:lang w:eastAsia="lv-LV"/>
        </w:rPr>
        <w:t>novembra noteikumi Nr. 772 “</w:t>
      </w:r>
      <w:r w:rsidR="002126F2" w:rsidRPr="002126F2">
        <w:rPr>
          <w:rFonts w:ascii="Times New Roman" w:eastAsia="Times New Roman" w:hAnsi="Times New Roman" w:cs="Times New Roman"/>
          <w:sz w:val="24"/>
          <w:szCs w:val="24"/>
          <w:lang w:eastAsia="lv-LV"/>
        </w:rPr>
        <w:t xml:space="preserve">Noteikumi par atbalstu </w:t>
      </w:r>
      <w:r w:rsidR="004D7B82">
        <w:rPr>
          <w:rFonts w:ascii="Times New Roman" w:eastAsia="Times New Roman" w:hAnsi="Times New Roman" w:cs="Times New Roman"/>
          <w:sz w:val="24"/>
          <w:szCs w:val="24"/>
          <w:lang w:eastAsia="lv-LV"/>
        </w:rPr>
        <w:t>Covid</w:t>
      </w:r>
      <w:r w:rsidR="002126F2" w:rsidRPr="002126F2">
        <w:rPr>
          <w:rFonts w:ascii="Times New Roman" w:eastAsia="Times New Roman" w:hAnsi="Times New Roman" w:cs="Times New Roman"/>
          <w:sz w:val="24"/>
          <w:szCs w:val="24"/>
          <w:lang w:eastAsia="lv-LV"/>
        </w:rPr>
        <w:t>-19 krīzes skartajiem tirdzniecības un sporta centriem un kultūras, atpūtas un izklaides vietām</w:t>
      </w:r>
      <w:r w:rsidR="0A6B9138" w:rsidRPr="38F4FF16">
        <w:rPr>
          <w:rFonts w:ascii="Times New Roman" w:eastAsia="Times New Roman" w:hAnsi="Times New Roman" w:cs="Times New Roman"/>
          <w:sz w:val="24"/>
          <w:szCs w:val="24"/>
          <w:lang w:eastAsia="lv-LV"/>
        </w:rPr>
        <w:t>”</w:t>
      </w:r>
      <w:r w:rsidR="00B54810">
        <w:rPr>
          <w:rFonts w:ascii="Times New Roman" w:eastAsia="Times New Roman" w:hAnsi="Times New Roman" w:cs="Times New Roman"/>
          <w:sz w:val="24"/>
          <w:szCs w:val="24"/>
          <w:lang w:eastAsia="lv-LV"/>
        </w:rPr>
        <w:t xml:space="preserve"> (tur</w:t>
      </w:r>
      <w:r w:rsidR="00F5450C">
        <w:rPr>
          <w:rFonts w:ascii="Times New Roman" w:eastAsia="Times New Roman" w:hAnsi="Times New Roman" w:cs="Times New Roman"/>
          <w:sz w:val="24"/>
          <w:szCs w:val="24"/>
          <w:lang w:eastAsia="lv-LV"/>
        </w:rPr>
        <w:t>pmāk – MK Noteikumi Nr. 7</w:t>
      </w:r>
      <w:r w:rsidR="00D14641">
        <w:rPr>
          <w:rFonts w:ascii="Times New Roman" w:eastAsia="Times New Roman" w:hAnsi="Times New Roman" w:cs="Times New Roman"/>
          <w:sz w:val="24"/>
          <w:szCs w:val="24"/>
          <w:lang w:eastAsia="lv-LV"/>
        </w:rPr>
        <w:t>7</w:t>
      </w:r>
      <w:r w:rsidR="00F5450C">
        <w:rPr>
          <w:rFonts w:ascii="Times New Roman" w:eastAsia="Times New Roman" w:hAnsi="Times New Roman" w:cs="Times New Roman"/>
          <w:sz w:val="24"/>
          <w:szCs w:val="24"/>
          <w:lang w:eastAsia="lv-LV"/>
        </w:rPr>
        <w:t>2)</w:t>
      </w:r>
      <w:r w:rsidR="00D14641">
        <w:rPr>
          <w:rFonts w:ascii="Times New Roman" w:eastAsia="Times New Roman" w:hAnsi="Times New Roman" w:cs="Times New Roman"/>
          <w:sz w:val="24"/>
          <w:szCs w:val="24"/>
          <w:lang w:eastAsia="lv-LV"/>
        </w:rPr>
        <w:t>)</w:t>
      </w:r>
      <w:r w:rsidR="68F66DCE" w:rsidRPr="38F4FF16">
        <w:rPr>
          <w:rFonts w:ascii="Times New Roman" w:eastAsia="Times New Roman" w:hAnsi="Times New Roman" w:cs="Times New Roman"/>
          <w:sz w:val="24"/>
          <w:szCs w:val="24"/>
          <w:lang w:eastAsia="lv-LV"/>
        </w:rPr>
        <w:t>.</w:t>
      </w:r>
    </w:p>
    <w:p w14:paraId="2901EAD5" w14:textId="0BFD8C55" w:rsidR="00D7664C" w:rsidRPr="008929B3" w:rsidRDefault="00FD3B36" w:rsidP="00D7664C">
      <w:pPr>
        <w:spacing w:before="120" w:after="0" w:line="240" w:lineRule="auto"/>
        <w:ind w:firstLine="567"/>
        <w:jc w:val="both"/>
        <w:textAlignment w:val="baseline"/>
        <w:rPr>
          <w:rFonts w:ascii="Times New Roman" w:eastAsia="Times New Roman" w:hAnsi="Times New Roman" w:cs="Times New Roman"/>
          <w:color w:val="000000" w:themeColor="text1"/>
          <w:sz w:val="24"/>
          <w:szCs w:val="24"/>
        </w:rPr>
      </w:pPr>
      <w:r w:rsidRPr="008929B3">
        <w:rPr>
          <w:rFonts w:ascii="Times New Roman" w:eastAsia="Times New Roman" w:hAnsi="Times New Roman" w:cs="Times New Roman"/>
          <w:sz w:val="24"/>
          <w:szCs w:val="24"/>
          <w:lang w:eastAsia="lv-LV"/>
        </w:rPr>
        <w:t>Atbalstu ietvaros uz 202</w:t>
      </w:r>
      <w:r w:rsidR="00C6102C" w:rsidRPr="008929B3">
        <w:rPr>
          <w:rFonts w:ascii="Times New Roman" w:eastAsia="Times New Roman" w:hAnsi="Times New Roman" w:cs="Times New Roman"/>
          <w:sz w:val="24"/>
          <w:szCs w:val="24"/>
          <w:lang w:eastAsia="lv-LV"/>
        </w:rPr>
        <w:t>2</w:t>
      </w:r>
      <w:r w:rsidRPr="008929B3">
        <w:rPr>
          <w:rFonts w:ascii="Times New Roman" w:eastAsia="Times New Roman" w:hAnsi="Times New Roman" w:cs="Times New Roman"/>
          <w:sz w:val="24"/>
          <w:szCs w:val="24"/>
          <w:lang w:eastAsia="lv-LV"/>
        </w:rPr>
        <w:t xml:space="preserve">. gada </w:t>
      </w:r>
      <w:r w:rsidR="00336916">
        <w:rPr>
          <w:rFonts w:ascii="Times New Roman" w:eastAsia="Times New Roman" w:hAnsi="Times New Roman" w:cs="Times New Roman"/>
          <w:sz w:val="24"/>
          <w:szCs w:val="24"/>
          <w:lang w:eastAsia="lv-LV"/>
        </w:rPr>
        <w:t>28</w:t>
      </w:r>
      <w:r w:rsidR="00C6102C" w:rsidRPr="008929B3">
        <w:rPr>
          <w:rFonts w:ascii="Times New Roman" w:eastAsia="Times New Roman" w:hAnsi="Times New Roman" w:cs="Times New Roman"/>
          <w:sz w:val="24"/>
          <w:szCs w:val="24"/>
          <w:lang w:eastAsia="lv-LV"/>
        </w:rPr>
        <w:t xml:space="preserve">. </w:t>
      </w:r>
      <w:r w:rsidR="00E66CBD" w:rsidRPr="008929B3">
        <w:rPr>
          <w:rFonts w:ascii="Times New Roman" w:eastAsia="Times New Roman" w:hAnsi="Times New Roman" w:cs="Times New Roman"/>
          <w:sz w:val="24"/>
          <w:szCs w:val="24"/>
          <w:lang w:eastAsia="lv-LV"/>
        </w:rPr>
        <w:t>februārim</w:t>
      </w:r>
      <w:r w:rsidRPr="008929B3">
        <w:rPr>
          <w:rFonts w:ascii="Times New Roman" w:eastAsia="Times New Roman" w:hAnsi="Times New Roman" w:cs="Times New Roman"/>
          <w:sz w:val="24"/>
          <w:szCs w:val="24"/>
          <w:lang w:eastAsia="lv-LV"/>
        </w:rPr>
        <w:t xml:space="preserve"> algu subsīdijas un dīkstāves atbalstā kopumā izmaksāti </w:t>
      </w:r>
      <w:r w:rsidR="00B54484" w:rsidRPr="008929B3">
        <w:rPr>
          <w:rFonts w:ascii="Times New Roman" w:eastAsia="Times New Roman" w:hAnsi="Times New Roman" w:cs="Times New Roman"/>
          <w:sz w:val="24"/>
          <w:szCs w:val="24"/>
          <w:lang w:eastAsia="lv-LV"/>
        </w:rPr>
        <w:t>21</w:t>
      </w:r>
      <w:r w:rsidR="00DB03F1">
        <w:rPr>
          <w:rFonts w:ascii="Times New Roman" w:eastAsia="Times New Roman" w:hAnsi="Times New Roman" w:cs="Times New Roman"/>
          <w:sz w:val="24"/>
          <w:szCs w:val="24"/>
          <w:lang w:eastAsia="lv-LV"/>
        </w:rPr>
        <w:t>5</w:t>
      </w:r>
      <w:r w:rsidR="00B54484" w:rsidRPr="008929B3">
        <w:rPr>
          <w:rFonts w:ascii="Times New Roman" w:eastAsia="Times New Roman" w:hAnsi="Times New Roman" w:cs="Times New Roman"/>
          <w:sz w:val="24"/>
          <w:szCs w:val="24"/>
          <w:lang w:eastAsia="lv-LV"/>
        </w:rPr>
        <w:t>,</w:t>
      </w:r>
      <w:r w:rsidR="00DB03F1">
        <w:rPr>
          <w:rFonts w:ascii="Times New Roman" w:eastAsia="Times New Roman" w:hAnsi="Times New Roman" w:cs="Times New Roman"/>
          <w:sz w:val="24"/>
          <w:szCs w:val="24"/>
          <w:lang w:eastAsia="lv-LV"/>
        </w:rPr>
        <w:t>3</w:t>
      </w:r>
      <w:r w:rsidR="4EC2B90F" w:rsidRPr="26309D25">
        <w:rPr>
          <w:rFonts w:ascii="Times New Roman" w:eastAsia="Times New Roman" w:hAnsi="Times New Roman" w:cs="Times New Roman"/>
          <w:sz w:val="24"/>
          <w:szCs w:val="24"/>
          <w:lang w:eastAsia="lv-LV"/>
        </w:rPr>
        <w:t xml:space="preserve"> </w:t>
      </w:r>
      <w:r w:rsidR="6C213CAC" w:rsidRPr="26309D25">
        <w:rPr>
          <w:rFonts w:ascii="Times New Roman" w:eastAsia="Times New Roman" w:hAnsi="Times New Roman" w:cs="Times New Roman"/>
          <w:sz w:val="24"/>
          <w:szCs w:val="24"/>
          <w:lang w:eastAsia="lv-LV"/>
        </w:rPr>
        <w:t>mil</w:t>
      </w:r>
      <w:r w:rsidR="165E7DFC" w:rsidRPr="26309D25">
        <w:rPr>
          <w:rFonts w:ascii="Times New Roman" w:eastAsia="Times New Roman" w:hAnsi="Times New Roman" w:cs="Times New Roman"/>
          <w:sz w:val="24"/>
          <w:szCs w:val="24"/>
          <w:lang w:eastAsia="lv-LV"/>
        </w:rPr>
        <w:t>j.</w:t>
      </w:r>
      <w:r w:rsidRPr="008929B3">
        <w:rPr>
          <w:rFonts w:ascii="Times New Roman" w:eastAsia="Times New Roman" w:hAnsi="Times New Roman" w:cs="Times New Roman"/>
          <w:sz w:val="24"/>
          <w:szCs w:val="24"/>
          <w:lang w:eastAsia="lv-LV"/>
        </w:rPr>
        <w:t xml:space="preserve"> </w:t>
      </w:r>
      <w:proofErr w:type="spellStart"/>
      <w:r w:rsidR="008929B3" w:rsidRPr="008929B3">
        <w:rPr>
          <w:rFonts w:ascii="Times New Roman" w:eastAsia="Times New Roman" w:hAnsi="Times New Roman" w:cs="Times New Roman"/>
          <w:sz w:val="24"/>
          <w:szCs w:val="24"/>
          <w:lang w:eastAsia="lv-LV"/>
        </w:rPr>
        <w:t>euro</w:t>
      </w:r>
      <w:proofErr w:type="spellEnd"/>
      <w:r w:rsidRPr="008929B3">
        <w:rPr>
          <w:rFonts w:ascii="Times New Roman" w:eastAsia="Times New Roman" w:hAnsi="Times New Roman" w:cs="Times New Roman"/>
          <w:sz w:val="24"/>
          <w:szCs w:val="24"/>
          <w:lang w:eastAsia="lv-LV"/>
        </w:rPr>
        <w:t xml:space="preserve">, savukārt </w:t>
      </w:r>
      <w:r w:rsidRPr="008929B3">
        <w:rPr>
          <w:rFonts w:ascii="Times New Roman" w:eastAsia="Times New Roman" w:hAnsi="Times New Roman" w:cs="Times New Roman"/>
          <w:color w:val="000000" w:themeColor="text1"/>
          <w:sz w:val="24"/>
          <w:szCs w:val="24"/>
        </w:rPr>
        <w:t xml:space="preserve">apgrozāmo līdzekļu plūsmas krituma kompensēšanai uzņēmējiem kopumā izmaksāti </w:t>
      </w:r>
      <w:r w:rsidR="00710739" w:rsidRPr="008929B3">
        <w:rPr>
          <w:rFonts w:ascii="Times New Roman" w:eastAsia="Times New Roman" w:hAnsi="Times New Roman" w:cs="Times New Roman"/>
          <w:color w:val="000000" w:themeColor="text1"/>
          <w:sz w:val="24"/>
          <w:szCs w:val="24"/>
        </w:rPr>
        <w:t>56</w:t>
      </w:r>
      <w:r w:rsidR="00336916">
        <w:rPr>
          <w:rFonts w:ascii="Times New Roman" w:eastAsia="Times New Roman" w:hAnsi="Times New Roman" w:cs="Times New Roman"/>
          <w:color w:val="000000" w:themeColor="text1"/>
          <w:sz w:val="24"/>
          <w:szCs w:val="24"/>
        </w:rPr>
        <w:t>8</w:t>
      </w:r>
      <w:r w:rsidR="00172C34" w:rsidRPr="008929B3">
        <w:rPr>
          <w:rFonts w:ascii="Times New Roman" w:eastAsia="Times New Roman" w:hAnsi="Times New Roman" w:cs="Times New Roman"/>
          <w:color w:val="000000" w:themeColor="text1"/>
          <w:sz w:val="24"/>
          <w:szCs w:val="24"/>
        </w:rPr>
        <w:t>,</w:t>
      </w:r>
      <w:r w:rsidR="00336916">
        <w:rPr>
          <w:rFonts w:ascii="Times New Roman" w:eastAsia="Times New Roman" w:hAnsi="Times New Roman" w:cs="Times New Roman"/>
          <w:color w:val="000000" w:themeColor="text1"/>
          <w:sz w:val="24"/>
          <w:szCs w:val="24"/>
        </w:rPr>
        <w:t>01</w:t>
      </w:r>
      <w:r w:rsidR="4EC2B90F" w:rsidRPr="26309D25">
        <w:rPr>
          <w:rFonts w:ascii="Times New Roman" w:eastAsia="Times New Roman" w:hAnsi="Times New Roman" w:cs="Times New Roman"/>
          <w:color w:val="000000" w:themeColor="text1"/>
          <w:sz w:val="24"/>
          <w:szCs w:val="24"/>
        </w:rPr>
        <w:t xml:space="preserve"> </w:t>
      </w:r>
      <w:r w:rsidR="6C213CAC" w:rsidRPr="26309D25">
        <w:rPr>
          <w:rFonts w:ascii="Times New Roman" w:eastAsia="Times New Roman" w:hAnsi="Times New Roman" w:cs="Times New Roman"/>
          <w:color w:val="000000" w:themeColor="text1"/>
          <w:sz w:val="24"/>
          <w:szCs w:val="24"/>
        </w:rPr>
        <w:t>milj</w:t>
      </w:r>
      <w:r w:rsidR="165E7DFC" w:rsidRPr="26309D25">
        <w:rPr>
          <w:rFonts w:ascii="Times New Roman" w:eastAsia="Times New Roman" w:hAnsi="Times New Roman" w:cs="Times New Roman"/>
          <w:color w:val="000000" w:themeColor="text1"/>
          <w:sz w:val="24"/>
          <w:szCs w:val="24"/>
        </w:rPr>
        <w:t>.</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Savukārt apgrozāmo līdzekļu aizdevumos kopumā izmaksāti 10</w:t>
      </w:r>
      <w:r w:rsidR="00E159DD" w:rsidRPr="008929B3">
        <w:rPr>
          <w:rFonts w:ascii="Times New Roman" w:eastAsia="Times New Roman" w:hAnsi="Times New Roman" w:cs="Times New Roman"/>
          <w:color w:val="000000" w:themeColor="text1"/>
          <w:sz w:val="24"/>
          <w:szCs w:val="24"/>
        </w:rPr>
        <w:t>5,8</w:t>
      </w:r>
      <w:r w:rsidRPr="008929B3">
        <w:rPr>
          <w:rFonts w:ascii="Times New Roman" w:eastAsia="Times New Roman" w:hAnsi="Times New Roman" w:cs="Times New Roman"/>
          <w:color w:val="000000" w:themeColor="text1"/>
          <w:sz w:val="24"/>
          <w:szCs w:val="24"/>
        </w:rPr>
        <w:t xml:space="preserve"> milj.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garantijās banku kredītu brīvdienām izmaksāts 42,1 </w:t>
      </w:r>
      <w:r w:rsidR="6C213CAC" w:rsidRPr="26309D25">
        <w:rPr>
          <w:rFonts w:ascii="Times New Roman" w:eastAsia="Times New Roman" w:hAnsi="Times New Roman" w:cs="Times New Roman"/>
          <w:color w:val="000000" w:themeColor="text1"/>
          <w:sz w:val="24"/>
          <w:szCs w:val="24"/>
        </w:rPr>
        <w:t>mil</w:t>
      </w:r>
      <w:r w:rsidR="165E7DFC" w:rsidRPr="26309D25">
        <w:rPr>
          <w:rFonts w:ascii="Times New Roman" w:eastAsia="Times New Roman" w:hAnsi="Times New Roman" w:cs="Times New Roman"/>
          <w:color w:val="000000" w:themeColor="text1"/>
          <w:sz w:val="24"/>
          <w:szCs w:val="24"/>
        </w:rPr>
        <w:t>j.</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(garantēto kredītu kopapjoms 1</w:t>
      </w:r>
      <w:r w:rsidR="00F92294" w:rsidRPr="008929B3">
        <w:rPr>
          <w:rFonts w:ascii="Times New Roman" w:eastAsia="Times New Roman" w:hAnsi="Times New Roman" w:cs="Times New Roman"/>
          <w:color w:val="000000" w:themeColor="text1"/>
          <w:sz w:val="24"/>
          <w:szCs w:val="24"/>
        </w:rPr>
        <w:t>10</w:t>
      </w:r>
      <w:r w:rsidRPr="008929B3">
        <w:rPr>
          <w:rFonts w:ascii="Times New Roman" w:eastAsia="Times New Roman" w:hAnsi="Times New Roman" w:cs="Times New Roman"/>
          <w:color w:val="000000" w:themeColor="text1"/>
          <w:sz w:val="24"/>
          <w:szCs w:val="24"/>
        </w:rPr>
        <w:t xml:space="preserve"> </w:t>
      </w:r>
      <w:r w:rsidR="6C213CAC" w:rsidRPr="26309D25">
        <w:rPr>
          <w:rFonts w:ascii="Times New Roman" w:eastAsia="Times New Roman" w:hAnsi="Times New Roman" w:cs="Times New Roman"/>
          <w:color w:val="000000" w:themeColor="text1"/>
          <w:sz w:val="24"/>
          <w:szCs w:val="24"/>
        </w:rPr>
        <w:t>milj</w:t>
      </w:r>
      <w:r w:rsidR="165E7DFC" w:rsidRPr="26309D25">
        <w:rPr>
          <w:rFonts w:ascii="Times New Roman" w:eastAsia="Times New Roman" w:hAnsi="Times New Roman" w:cs="Times New Roman"/>
          <w:color w:val="000000" w:themeColor="text1"/>
          <w:sz w:val="24"/>
          <w:szCs w:val="24"/>
        </w:rPr>
        <w:t xml:space="preserve">. </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eksporta kredītu </w:t>
      </w:r>
      <w:r w:rsidR="00593FC1" w:rsidRPr="008929B3">
        <w:rPr>
          <w:rFonts w:ascii="Times New Roman" w:eastAsia="Times New Roman" w:hAnsi="Times New Roman" w:cs="Times New Roman"/>
          <w:color w:val="000000" w:themeColor="text1"/>
          <w:sz w:val="24"/>
          <w:szCs w:val="24"/>
        </w:rPr>
        <w:t>g</w:t>
      </w:r>
      <w:r w:rsidRPr="008929B3">
        <w:rPr>
          <w:rFonts w:ascii="Times New Roman" w:eastAsia="Times New Roman" w:hAnsi="Times New Roman" w:cs="Times New Roman"/>
          <w:color w:val="000000" w:themeColor="text1"/>
          <w:sz w:val="24"/>
          <w:szCs w:val="24"/>
        </w:rPr>
        <w:t xml:space="preserve">arantijās deklarēto jeb jau notikušo darījumu apjoms ir </w:t>
      </w:r>
      <w:r w:rsidR="002A2A3D" w:rsidRPr="008929B3">
        <w:rPr>
          <w:rFonts w:ascii="Times New Roman" w:eastAsia="Times New Roman" w:hAnsi="Times New Roman" w:cs="Times New Roman"/>
          <w:color w:val="000000" w:themeColor="text1"/>
          <w:sz w:val="24"/>
          <w:szCs w:val="24"/>
        </w:rPr>
        <w:t>80,4</w:t>
      </w:r>
      <w:r w:rsidRPr="008929B3">
        <w:rPr>
          <w:rFonts w:ascii="Times New Roman" w:eastAsia="Times New Roman" w:hAnsi="Times New Roman" w:cs="Times New Roman"/>
          <w:color w:val="000000" w:themeColor="text1"/>
          <w:sz w:val="24"/>
          <w:szCs w:val="24"/>
        </w:rPr>
        <w:t xml:space="preserve"> </w:t>
      </w:r>
      <w:r w:rsidR="6C213CAC" w:rsidRPr="26309D25">
        <w:rPr>
          <w:rFonts w:ascii="Times New Roman" w:eastAsia="Times New Roman" w:hAnsi="Times New Roman" w:cs="Times New Roman"/>
          <w:color w:val="000000" w:themeColor="text1"/>
          <w:sz w:val="24"/>
          <w:szCs w:val="24"/>
        </w:rPr>
        <w:t>milj</w:t>
      </w:r>
      <w:r w:rsidR="165E7DFC" w:rsidRPr="26309D25">
        <w:rPr>
          <w:rFonts w:ascii="Times New Roman" w:eastAsia="Times New Roman" w:hAnsi="Times New Roman" w:cs="Times New Roman"/>
          <w:color w:val="000000" w:themeColor="text1"/>
          <w:sz w:val="24"/>
          <w:szCs w:val="24"/>
        </w:rPr>
        <w:t>.</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savukārt kapitāla fondā ar lielajiem komersantiem noslēgtie darījumi ir par 32,85 </w:t>
      </w:r>
      <w:r w:rsidR="6C213CAC" w:rsidRPr="26309D25">
        <w:rPr>
          <w:rFonts w:ascii="Times New Roman" w:eastAsia="Times New Roman" w:hAnsi="Times New Roman" w:cs="Times New Roman"/>
          <w:color w:val="000000" w:themeColor="text1"/>
          <w:sz w:val="24"/>
          <w:szCs w:val="24"/>
        </w:rPr>
        <w:t>milj</w:t>
      </w:r>
      <w:r w:rsidR="165E7DFC" w:rsidRPr="26309D25">
        <w:rPr>
          <w:rFonts w:ascii="Times New Roman" w:eastAsia="Times New Roman" w:hAnsi="Times New Roman" w:cs="Times New Roman"/>
          <w:color w:val="000000" w:themeColor="text1"/>
          <w:sz w:val="24"/>
          <w:szCs w:val="24"/>
        </w:rPr>
        <w:t>.</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w:t>
      </w:r>
    </w:p>
    <w:p w14:paraId="2ECAE053" w14:textId="6FF3B5C0" w:rsidR="0011564D" w:rsidRPr="008929B3" w:rsidRDefault="0011564D" w:rsidP="00381FBE">
      <w:pPr>
        <w:spacing w:before="120" w:after="0" w:line="240" w:lineRule="auto"/>
        <w:ind w:firstLine="567"/>
        <w:jc w:val="both"/>
        <w:textAlignment w:val="baseline"/>
        <w:rPr>
          <w:rFonts w:ascii="Times New Roman" w:eastAsia="Times New Roman" w:hAnsi="Times New Roman" w:cs="Times New Roman"/>
          <w:color w:val="000000" w:themeColor="text1"/>
          <w:sz w:val="24"/>
          <w:szCs w:val="24"/>
        </w:rPr>
      </w:pPr>
      <w:r w:rsidRPr="008929B3">
        <w:rPr>
          <w:rFonts w:ascii="Times New Roman" w:eastAsia="Times New Roman" w:hAnsi="Times New Roman" w:cs="Times New Roman"/>
          <w:color w:val="000000" w:themeColor="text1"/>
          <w:sz w:val="24"/>
          <w:szCs w:val="24"/>
        </w:rPr>
        <w:t xml:space="preserve">Tirdzniecības centriem izmaksātie granti pat kvadrātmetriem ir 7,4 milj.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savukārt sporta centriem 6,2 </w:t>
      </w:r>
      <w:r w:rsidR="716970C2" w:rsidRPr="26309D25">
        <w:rPr>
          <w:rFonts w:ascii="Times New Roman" w:eastAsia="Times New Roman" w:hAnsi="Times New Roman" w:cs="Times New Roman"/>
          <w:color w:val="000000" w:themeColor="text1"/>
          <w:sz w:val="24"/>
          <w:szCs w:val="24"/>
        </w:rPr>
        <w:t>mil</w:t>
      </w:r>
      <w:r w:rsidR="165E7DFC" w:rsidRPr="26309D25">
        <w:rPr>
          <w:rFonts w:ascii="Times New Roman" w:eastAsia="Times New Roman" w:hAnsi="Times New Roman" w:cs="Times New Roman"/>
          <w:color w:val="000000" w:themeColor="text1"/>
          <w:sz w:val="24"/>
          <w:szCs w:val="24"/>
        </w:rPr>
        <w:t>j.</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Tirdzniecības un sporta centriem, kā arī kultūras, atpūtas un izklaides vietām izmaksātie granti ir 1,</w:t>
      </w:r>
      <w:r w:rsidR="00381FBE">
        <w:rPr>
          <w:rFonts w:ascii="Times New Roman" w:eastAsia="Times New Roman" w:hAnsi="Times New Roman" w:cs="Times New Roman"/>
          <w:color w:val="000000" w:themeColor="text1"/>
          <w:sz w:val="24"/>
          <w:szCs w:val="24"/>
        </w:rPr>
        <w:t>86</w:t>
      </w:r>
      <w:r w:rsidRPr="008929B3">
        <w:rPr>
          <w:rFonts w:ascii="Times New Roman" w:eastAsia="Times New Roman" w:hAnsi="Times New Roman" w:cs="Times New Roman"/>
          <w:color w:val="000000" w:themeColor="text1"/>
          <w:sz w:val="24"/>
          <w:szCs w:val="24"/>
        </w:rPr>
        <w:t xml:space="preserve"> </w:t>
      </w:r>
      <w:r w:rsidR="716970C2" w:rsidRPr="26309D25">
        <w:rPr>
          <w:rFonts w:ascii="Times New Roman" w:eastAsia="Times New Roman" w:hAnsi="Times New Roman" w:cs="Times New Roman"/>
          <w:color w:val="000000" w:themeColor="text1"/>
          <w:sz w:val="24"/>
          <w:szCs w:val="24"/>
        </w:rPr>
        <w:t>milj</w:t>
      </w:r>
      <w:r w:rsidR="165E7DFC" w:rsidRPr="26309D25">
        <w:rPr>
          <w:rFonts w:ascii="Times New Roman" w:eastAsia="Times New Roman" w:hAnsi="Times New Roman" w:cs="Times New Roman"/>
          <w:color w:val="000000" w:themeColor="text1"/>
          <w:sz w:val="24"/>
          <w:szCs w:val="24"/>
        </w:rPr>
        <w:t>.</w:t>
      </w:r>
      <w:r w:rsidRPr="008929B3">
        <w:rPr>
          <w:rFonts w:ascii="Times New Roman" w:eastAsia="Times New Roman" w:hAnsi="Times New Roman" w:cs="Times New Roman"/>
          <w:color w:val="000000" w:themeColor="text1"/>
          <w:sz w:val="24"/>
          <w:szCs w:val="24"/>
        </w:rPr>
        <w:t xml:space="preserve"> </w:t>
      </w:r>
      <w:proofErr w:type="spellStart"/>
      <w:r w:rsidR="008929B3" w:rsidRPr="008929B3">
        <w:rPr>
          <w:rFonts w:ascii="Times New Roman" w:eastAsia="Times New Roman" w:hAnsi="Times New Roman" w:cs="Times New Roman"/>
          <w:color w:val="000000" w:themeColor="text1"/>
          <w:sz w:val="24"/>
          <w:szCs w:val="24"/>
        </w:rPr>
        <w:t>euro</w:t>
      </w:r>
      <w:proofErr w:type="spellEnd"/>
      <w:r w:rsidRPr="008929B3">
        <w:rPr>
          <w:rFonts w:ascii="Times New Roman" w:eastAsia="Times New Roman" w:hAnsi="Times New Roman" w:cs="Times New Roman"/>
          <w:color w:val="000000" w:themeColor="text1"/>
          <w:sz w:val="24"/>
          <w:szCs w:val="24"/>
        </w:rPr>
        <w:t xml:space="preserve">. </w:t>
      </w:r>
    </w:p>
    <w:p w14:paraId="1EFA2FA9" w14:textId="076E2EB1" w:rsidR="003052D3" w:rsidRPr="00593FC1" w:rsidRDefault="00FD3B36" w:rsidP="338F04D2">
      <w:pPr>
        <w:spacing w:before="120" w:after="0" w:line="240" w:lineRule="auto"/>
        <w:ind w:firstLine="567"/>
        <w:jc w:val="both"/>
        <w:textAlignment w:val="baseline"/>
        <w:rPr>
          <w:rFonts w:ascii="Times New Roman" w:eastAsia="Times New Roman" w:hAnsi="Times New Roman" w:cs="Times New Roman"/>
          <w:color w:val="000000" w:themeColor="text1"/>
          <w:sz w:val="24"/>
          <w:szCs w:val="24"/>
        </w:rPr>
      </w:pPr>
      <w:r w:rsidRPr="00185566">
        <w:rPr>
          <w:rFonts w:ascii="Times New Roman" w:eastAsia="Times New Roman" w:hAnsi="Times New Roman" w:cs="Times New Roman"/>
          <w:color w:val="000000" w:themeColor="text1"/>
          <w:sz w:val="24"/>
          <w:szCs w:val="24"/>
        </w:rPr>
        <w:t>Minētais atbalsts ir bijis būtisks ne tikai uzņēmēju dzīvotspējas nodrošināšanai, bet arī radīts kā stimuls ēnu ekonomikas mazināšanai</w:t>
      </w:r>
      <w:r w:rsidR="003052D3" w:rsidRPr="338F04D2">
        <w:rPr>
          <w:rFonts w:ascii="Times New Roman" w:eastAsia="Times New Roman" w:hAnsi="Times New Roman" w:cs="Times New Roman"/>
          <w:sz w:val="24"/>
          <w:szCs w:val="24"/>
          <w:lang w:eastAsia="lv-LV"/>
        </w:rPr>
        <w:t>.</w:t>
      </w:r>
    </w:p>
    <w:p w14:paraId="18ADD091" w14:textId="0FF2F924" w:rsidR="007A4EEA" w:rsidRPr="00A1389F" w:rsidRDefault="007A4EEA" w:rsidP="338F04D2">
      <w:pPr>
        <w:pStyle w:val="paragraph"/>
        <w:spacing w:before="120" w:beforeAutospacing="0" w:after="0" w:afterAutospacing="0"/>
        <w:ind w:firstLine="567"/>
        <w:jc w:val="both"/>
        <w:textAlignment w:val="baseline"/>
        <w:rPr>
          <w:rStyle w:val="normaltextrun"/>
        </w:rPr>
      </w:pPr>
      <w:r w:rsidRPr="338F04D2">
        <w:rPr>
          <w:color w:val="000000" w:themeColor="text1"/>
        </w:rPr>
        <w:t xml:space="preserve">Jāatzīmē, ka </w:t>
      </w:r>
      <w:r w:rsidRPr="338F04D2">
        <w:rPr>
          <w:rStyle w:val="normaltextrun"/>
        </w:rPr>
        <w:t xml:space="preserve">ēnu ekonomika vienmēr ir bijis viens no galvenajiem Latvijas izaicinājumiem, jo tā ne tikai veicina nevienlīdzīgu konkurenci, bet kropļo tirgu un negatīvi ietekmē nodokļu iekasēšanu. Lai vērtētu ēnu ekonomikas īpatsvaru tiek lietotas vairākas ēnu ekonomikas definīcijas, taču neatkarīgi no metodes jāatzīst, ka ēnu ekonomikas apmērs Latvijā vēl joprojām ir augsts salīdzinājumā ar citām </w:t>
      </w:r>
      <w:r w:rsidR="008929B3">
        <w:rPr>
          <w:rStyle w:val="normaltextrun"/>
        </w:rPr>
        <w:t>Eiro</w:t>
      </w:r>
      <w:r w:rsidRPr="338F04D2">
        <w:rPr>
          <w:rStyle w:val="normaltextrun"/>
        </w:rPr>
        <w:t>pas valstīm. </w:t>
      </w:r>
      <w:r w:rsidRPr="338F04D2">
        <w:rPr>
          <w:rStyle w:val="eop"/>
        </w:rPr>
        <w:t> </w:t>
      </w:r>
      <w:r w:rsidRPr="00381FBE">
        <w:rPr>
          <w:rStyle w:val="normaltextrun"/>
          <w:b/>
          <w:bCs/>
        </w:rPr>
        <w:t>Ēnu ekonomikas</w:t>
      </w:r>
      <w:r w:rsidRPr="338F04D2">
        <w:rPr>
          <w:rStyle w:val="normaltextrun"/>
        </w:rPr>
        <w:t xml:space="preserve"> </w:t>
      </w:r>
      <w:r w:rsidRPr="338F04D2">
        <w:rPr>
          <w:rStyle w:val="normaltextrun"/>
          <w:b/>
          <w:bCs/>
        </w:rPr>
        <w:t>īpatsvars 2020. gadā Latvijā ir bijis 25,5</w:t>
      </w:r>
      <w:r w:rsidR="005B3757">
        <w:rPr>
          <w:rStyle w:val="normaltextrun"/>
          <w:b/>
          <w:bCs/>
        </w:rPr>
        <w:t xml:space="preserve"> </w:t>
      </w:r>
      <w:r w:rsidRPr="338F04D2">
        <w:rPr>
          <w:rStyle w:val="normaltextrun"/>
          <w:b/>
          <w:bCs/>
        </w:rPr>
        <w:t>% no IKP</w:t>
      </w:r>
      <w:r w:rsidRPr="338F04D2">
        <w:rPr>
          <w:rStyle w:val="normaltextrun"/>
        </w:rPr>
        <w:t>, kas ir par 1,6 procentpunktiem vairāk nekā 2019. gadā.</w:t>
      </w:r>
      <w:r w:rsidRPr="338F04D2">
        <w:rPr>
          <w:rStyle w:val="eop"/>
        </w:rPr>
        <w:t> </w:t>
      </w:r>
      <w:r w:rsidRPr="338F04D2">
        <w:rPr>
          <w:rStyle w:val="normaltextrun"/>
        </w:rPr>
        <w:t>Visās Baltijas valstīs nozīmīgākā ēnu ekonomikas komponente 2020. gadā (līdzīgi kā 2019. gadā) ir aplokšņu algas, kas Latvijā veido 46,9</w:t>
      </w:r>
      <w:r w:rsidR="005B3757">
        <w:rPr>
          <w:rStyle w:val="normaltextrun"/>
        </w:rPr>
        <w:t xml:space="preserve"> </w:t>
      </w:r>
      <w:r w:rsidRPr="338F04D2">
        <w:rPr>
          <w:rStyle w:val="normaltextrun"/>
        </w:rPr>
        <w:t>% no kopējās ēnu ekonomikas, bet Igaunijā un Lietuvā attiecīgi 40,3</w:t>
      </w:r>
      <w:r w:rsidR="005B3757">
        <w:rPr>
          <w:rStyle w:val="normaltextrun"/>
        </w:rPr>
        <w:t xml:space="preserve"> </w:t>
      </w:r>
      <w:r w:rsidRPr="338F04D2">
        <w:rPr>
          <w:rStyle w:val="normaltextrun"/>
        </w:rPr>
        <w:t>% un 37,7</w:t>
      </w:r>
      <w:r w:rsidR="005B3757">
        <w:rPr>
          <w:rStyle w:val="normaltextrun"/>
        </w:rPr>
        <w:t xml:space="preserve"> </w:t>
      </w:r>
      <w:r w:rsidRPr="338F04D2">
        <w:rPr>
          <w:rStyle w:val="normaltextrun"/>
        </w:rPr>
        <w:t>%.</w:t>
      </w:r>
      <w:r w:rsidRPr="338F04D2">
        <w:rPr>
          <w:rStyle w:val="Vresatsauce"/>
        </w:rPr>
        <w:footnoteReference w:id="5"/>
      </w:r>
    </w:p>
    <w:p w14:paraId="5F2714DA" w14:textId="294A3A9E" w:rsidR="007A4EEA" w:rsidRPr="00A1389F" w:rsidRDefault="007A4EEA" w:rsidP="338F04D2">
      <w:pPr>
        <w:pStyle w:val="paragraph"/>
        <w:spacing w:before="120" w:beforeAutospacing="0" w:after="0" w:afterAutospacing="0"/>
        <w:ind w:firstLine="567"/>
        <w:jc w:val="both"/>
        <w:textAlignment w:val="baseline"/>
        <w:rPr>
          <w:rStyle w:val="normaltextrun"/>
        </w:rPr>
      </w:pPr>
      <w:r w:rsidRPr="338F04D2">
        <w:rPr>
          <w:rStyle w:val="normaltextrun"/>
        </w:rPr>
        <w:t xml:space="preserve">Epidemioloģiskās situācijas pasliktināšanās 2020. gada nogalē un 2021. gada sākumā turpināja būtiski ietekmēt nozares, kurās ir liels sociālā kontakta īpatsvars (izklaide, viesmīlība, ceļojumi utt.). Tuvojoties vasarai un pakāpeniski uzlabojoties epidemioloģiskajai situācijai, pakāpeniski sāka atkopties ekonomiskās aktivitātes visvairāk cietušajās nozarēs, tomēr, vērtējot kopējo situāciju, </w:t>
      </w:r>
      <w:r w:rsidR="004D7B82">
        <w:rPr>
          <w:rStyle w:val="normaltextrun"/>
        </w:rPr>
        <w:t>Covid</w:t>
      </w:r>
      <w:r w:rsidRPr="338F04D2">
        <w:rPr>
          <w:rStyle w:val="normaltextrun"/>
        </w:rPr>
        <w:t xml:space="preserve">-19 krīzes ietekmē 2020. gadā </w:t>
      </w:r>
      <w:r w:rsidRPr="338F04D2">
        <w:rPr>
          <w:rStyle w:val="normaltextrun"/>
          <w:b/>
          <w:bCs/>
        </w:rPr>
        <w:t>visbūtiskākais apjomu samazinājums bija izmitināšanas un ēdināšanas, kā arī izklaides un atpūtas nozarēs</w:t>
      </w:r>
      <w:r w:rsidRPr="338F04D2">
        <w:rPr>
          <w:rStyle w:val="normaltextrun"/>
        </w:rPr>
        <w:t xml:space="preserve">. </w:t>
      </w:r>
      <w:r w:rsidR="00DD2B1A" w:rsidRPr="338F04D2">
        <w:rPr>
          <w:rStyle w:val="normaltextrun"/>
        </w:rPr>
        <w:t>Pamatojoties uz Centrālās statistikas pārvaldes datiem, 2021.</w:t>
      </w:r>
      <w:r w:rsidR="00DD2B1A">
        <w:rPr>
          <w:rStyle w:val="normaltextrun"/>
        </w:rPr>
        <w:t xml:space="preserve"> </w:t>
      </w:r>
      <w:r w:rsidR="32EE716A" w:rsidRPr="26309D25">
        <w:rPr>
          <w:rStyle w:val="normaltextrun"/>
        </w:rPr>
        <w:t xml:space="preserve">Pamatojoties uz </w:t>
      </w:r>
      <w:r w:rsidR="2648E94B" w:rsidRPr="26309D25">
        <w:rPr>
          <w:rStyle w:val="normaltextrun"/>
        </w:rPr>
        <w:t>CSP</w:t>
      </w:r>
      <w:r w:rsidRPr="338F04D2">
        <w:rPr>
          <w:rStyle w:val="normaltextrun"/>
        </w:rPr>
        <w:t xml:space="preserve"> datiem, 2021.</w:t>
      </w:r>
      <w:r w:rsidR="00F22A9F">
        <w:rPr>
          <w:rStyle w:val="normaltextrun"/>
        </w:rPr>
        <w:t xml:space="preserve"> </w:t>
      </w:r>
      <w:r w:rsidRPr="338F04D2">
        <w:rPr>
          <w:rStyle w:val="normaltextrun"/>
        </w:rPr>
        <w:t xml:space="preserve">gada otrajā ceturksnī pret </w:t>
      </w:r>
      <w:proofErr w:type="spellStart"/>
      <w:r w:rsidRPr="338F04D2">
        <w:rPr>
          <w:rStyle w:val="normaltextrun"/>
        </w:rPr>
        <w:t>pirmskrīzes</w:t>
      </w:r>
      <w:proofErr w:type="spellEnd"/>
      <w:r w:rsidRPr="338F04D2">
        <w:rPr>
          <w:rStyle w:val="normaltextrun"/>
        </w:rPr>
        <w:t xml:space="preserve"> līmeni 2019. gada ceturtajā ceturksnī bija vērojami šādi samazinājumi:</w:t>
      </w:r>
    </w:p>
    <w:p w14:paraId="7957E8A7" w14:textId="544D86F6" w:rsidR="007A4EEA" w:rsidRPr="007A4EEA" w:rsidRDefault="007A4EEA" w:rsidP="001259F0">
      <w:pPr>
        <w:pStyle w:val="paragraph"/>
        <w:numPr>
          <w:ilvl w:val="0"/>
          <w:numId w:val="28"/>
        </w:numPr>
        <w:spacing w:before="0" w:beforeAutospacing="0" w:after="0" w:afterAutospacing="0"/>
        <w:ind w:left="1276" w:firstLine="567"/>
        <w:jc w:val="both"/>
        <w:textAlignment w:val="baseline"/>
        <w:rPr>
          <w:rStyle w:val="normaltextrun"/>
        </w:rPr>
      </w:pPr>
      <w:r w:rsidRPr="338F04D2">
        <w:rPr>
          <w:rStyle w:val="normaltextrun"/>
        </w:rPr>
        <w:t>izmitināšanas pakalpojumi – 56,1</w:t>
      </w:r>
      <w:r w:rsidR="004D7B82">
        <w:rPr>
          <w:rStyle w:val="normaltextrun"/>
        </w:rPr>
        <w:t xml:space="preserve"> </w:t>
      </w:r>
      <w:r w:rsidRPr="338F04D2">
        <w:rPr>
          <w:rStyle w:val="normaltextrun"/>
        </w:rPr>
        <w:t>%;</w:t>
      </w:r>
    </w:p>
    <w:p w14:paraId="3C85395E" w14:textId="3D3F7E02" w:rsidR="007A4EEA" w:rsidRPr="007A4EEA" w:rsidRDefault="007A4EEA" w:rsidP="001259F0">
      <w:pPr>
        <w:pStyle w:val="paragraph"/>
        <w:numPr>
          <w:ilvl w:val="0"/>
          <w:numId w:val="28"/>
        </w:numPr>
        <w:spacing w:before="0" w:beforeAutospacing="0" w:after="0" w:afterAutospacing="0"/>
        <w:ind w:left="1276" w:firstLine="567"/>
        <w:jc w:val="both"/>
        <w:textAlignment w:val="baseline"/>
        <w:rPr>
          <w:rStyle w:val="normaltextrun"/>
        </w:rPr>
      </w:pPr>
      <w:r w:rsidRPr="338F04D2">
        <w:rPr>
          <w:rStyle w:val="normaltextrun"/>
        </w:rPr>
        <w:t>ēdināšanas pakalpojumi – 49,5</w:t>
      </w:r>
      <w:r w:rsidR="004D7B82">
        <w:rPr>
          <w:rStyle w:val="normaltextrun"/>
        </w:rPr>
        <w:t xml:space="preserve"> </w:t>
      </w:r>
      <w:r w:rsidRPr="338F04D2">
        <w:rPr>
          <w:rStyle w:val="normaltextrun"/>
        </w:rPr>
        <w:t>%;</w:t>
      </w:r>
    </w:p>
    <w:p w14:paraId="5DF697CC" w14:textId="47D1E91E" w:rsidR="007A4EEA" w:rsidRPr="007A4EEA" w:rsidRDefault="007A4EEA" w:rsidP="001259F0">
      <w:pPr>
        <w:pStyle w:val="paragraph"/>
        <w:numPr>
          <w:ilvl w:val="0"/>
          <w:numId w:val="28"/>
        </w:numPr>
        <w:spacing w:before="0" w:beforeAutospacing="0" w:after="0" w:afterAutospacing="0"/>
        <w:ind w:left="1276" w:firstLine="567"/>
        <w:jc w:val="both"/>
        <w:textAlignment w:val="baseline"/>
        <w:rPr>
          <w:rStyle w:val="normaltextrun"/>
        </w:rPr>
      </w:pPr>
      <w:r w:rsidRPr="338F04D2">
        <w:rPr>
          <w:rStyle w:val="normaltextrun"/>
        </w:rPr>
        <w:t>izklaides un atpūtas nozarē – 37,7</w:t>
      </w:r>
      <w:r w:rsidR="004D7B82">
        <w:rPr>
          <w:rStyle w:val="normaltextrun"/>
        </w:rPr>
        <w:t xml:space="preserve"> </w:t>
      </w:r>
      <w:r w:rsidRPr="338F04D2">
        <w:rPr>
          <w:rStyle w:val="normaltextrun"/>
        </w:rPr>
        <w:t>%.</w:t>
      </w:r>
    </w:p>
    <w:p w14:paraId="582A6658" w14:textId="77777777" w:rsidR="007A4EEA" w:rsidRPr="00A1389F" w:rsidRDefault="007A4EEA" w:rsidP="338F04D2">
      <w:pPr>
        <w:pStyle w:val="paragraph"/>
        <w:spacing w:before="120" w:beforeAutospacing="0" w:after="0" w:afterAutospacing="0"/>
        <w:ind w:firstLine="567"/>
        <w:jc w:val="both"/>
        <w:textAlignment w:val="baseline"/>
        <w:rPr>
          <w:rStyle w:val="normaltextrun"/>
        </w:rPr>
      </w:pPr>
      <w:r w:rsidRPr="338F04D2">
        <w:rPr>
          <w:rStyle w:val="normaltextrun"/>
        </w:rPr>
        <w:t xml:space="preserve">Attiecīgi šobrīd, kad vērojamas biežas normatīvā regulējuma izmaiņas, kas saistītas ar </w:t>
      </w:r>
      <w:r w:rsidR="004D7B82">
        <w:rPr>
          <w:rStyle w:val="normaltextrun"/>
        </w:rPr>
        <w:t>Covid</w:t>
      </w:r>
      <w:r w:rsidRPr="338F04D2">
        <w:rPr>
          <w:rStyle w:val="normaltextrun"/>
        </w:rPr>
        <w:t xml:space="preserve">-19 infekcijas izplatības mazināšanu, ir </w:t>
      </w:r>
      <w:r w:rsidRPr="338F04D2">
        <w:rPr>
          <w:rStyle w:val="normaltextrun"/>
          <w:b/>
          <w:bCs/>
        </w:rPr>
        <w:t xml:space="preserve">būtiski stimulēt uzņēmēju motivāciju </w:t>
      </w:r>
      <w:r w:rsidRPr="338F04D2">
        <w:rPr>
          <w:b/>
          <w:bCs/>
          <w:color w:val="000000" w:themeColor="text1"/>
        </w:rPr>
        <w:t>atgriezties ekonomiskajā apritē</w:t>
      </w:r>
      <w:r w:rsidRPr="338F04D2">
        <w:rPr>
          <w:rStyle w:val="normaltextrun"/>
          <w:b/>
          <w:bCs/>
        </w:rPr>
        <w:t xml:space="preserve"> un nodrošināt preču un pakalpojumu lielāku pieejamību,</w:t>
      </w:r>
      <w:r w:rsidRPr="338F04D2">
        <w:rPr>
          <w:rStyle w:val="normaltextrun"/>
        </w:rPr>
        <w:t xml:space="preserve"> kas ir ne tikai legāli, bet sniedz atgriezenisko saiti valsts budžetā, </w:t>
      </w:r>
      <w:r w:rsidRPr="338F04D2">
        <w:rPr>
          <w:color w:val="000000" w:themeColor="text1"/>
        </w:rPr>
        <w:t>sekmēt uzņēmumu izaugsmi</w:t>
      </w:r>
      <w:r w:rsidRPr="338F04D2">
        <w:rPr>
          <w:rStyle w:val="normaltextrun"/>
        </w:rPr>
        <w:t xml:space="preserve"> un tautsaimniecības rādītājos kopumā. </w:t>
      </w:r>
    </w:p>
    <w:p w14:paraId="7563F2E3" w14:textId="042D78E3" w:rsidR="009273CC" w:rsidRDefault="00F775B7" w:rsidP="338F04D2">
      <w:pPr>
        <w:spacing w:before="120" w:after="0" w:line="240" w:lineRule="auto"/>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Ņemot vērā iepriekš minēto, Ekonomikas ministrija turpmākam atbalstam vistiešāk skartajām nozarēm rosina</w:t>
      </w:r>
      <w:r w:rsidR="006E0AE1" w:rsidRPr="338F04D2">
        <w:rPr>
          <w:rFonts w:ascii="Times New Roman" w:eastAsia="Times New Roman" w:hAnsi="Times New Roman" w:cs="Times New Roman"/>
          <w:sz w:val="24"/>
          <w:szCs w:val="24"/>
          <w:lang w:eastAsia="lv-LV"/>
        </w:rPr>
        <w:t xml:space="preserve"> šādus pasākumus:</w:t>
      </w:r>
    </w:p>
    <w:p w14:paraId="2558081E" w14:textId="77777777" w:rsidR="00D50333" w:rsidRDefault="00D50333" w:rsidP="26309D25">
      <w:pPr>
        <w:spacing w:before="120" w:after="0" w:line="240" w:lineRule="auto"/>
        <w:jc w:val="both"/>
        <w:rPr>
          <w:rFonts w:ascii="Times New Roman" w:eastAsia="Times New Roman" w:hAnsi="Times New Roman" w:cs="Times New Roman"/>
          <w:sz w:val="24"/>
          <w:szCs w:val="24"/>
          <w:lang w:eastAsia="lv-LV"/>
        </w:rPr>
      </w:pPr>
    </w:p>
    <w:p w14:paraId="29825739" w14:textId="255CFB2A" w:rsidR="00136C92" w:rsidRPr="00070386" w:rsidRDefault="00136C92" w:rsidP="338F04D2">
      <w:pPr>
        <w:spacing w:before="120" w:after="0" w:line="240" w:lineRule="auto"/>
        <w:ind w:firstLine="709"/>
        <w:jc w:val="both"/>
        <w:textAlignment w:val="baseline"/>
        <w:rPr>
          <w:rFonts w:ascii="Times New Roman" w:eastAsia="Times New Roman" w:hAnsi="Times New Roman" w:cs="Times New Roman"/>
          <w:b/>
          <w:bCs/>
          <w:sz w:val="24"/>
          <w:szCs w:val="24"/>
          <w:lang w:eastAsia="lv-LV"/>
        </w:rPr>
      </w:pPr>
      <w:r w:rsidRPr="001259F0">
        <w:rPr>
          <w:rFonts w:ascii="Times New Roman" w:eastAsia="Times New Roman" w:hAnsi="Times New Roman" w:cs="Times New Roman"/>
          <w:b/>
          <w:bCs/>
          <w:sz w:val="24"/>
          <w:szCs w:val="24"/>
          <w:lang w:eastAsia="lv-LV"/>
        </w:rPr>
        <w:t>2</w:t>
      </w:r>
      <w:r w:rsidRPr="338F04D2">
        <w:rPr>
          <w:rFonts w:ascii="Times New Roman" w:eastAsia="Times New Roman" w:hAnsi="Times New Roman" w:cs="Times New Roman"/>
          <w:b/>
          <w:bCs/>
          <w:sz w:val="24"/>
          <w:szCs w:val="24"/>
          <w:lang w:eastAsia="lv-LV"/>
        </w:rPr>
        <w:t xml:space="preserve">.1. Turpināt līdzšinējo atbalstu </w:t>
      </w:r>
      <w:r w:rsidR="004D7B82">
        <w:rPr>
          <w:rFonts w:ascii="Times New Roman" w:eastAsia="Times New Roman" w:hAnsi="Times New Roman" w:cs="Times New Roman"/>
          <w:b/>
          <w:bCs/>
          <w:sz w:val="24"/>
          <w:szCs w:val="24"/>
          <w:lang w:eastAsia="lv-LV"/>
        </w:rPr>
        <w:t>Covid</w:t>
      </w:r>
      <w:r w:rsidRPr="338F04D2">
        <w:rPr>
          <w:rFonts w:ascii="Times New Roman" w:eastAsia="Times New Roman" w:hAnsi="Times New Roman" w:cs="Times New Roman"/>
          <w:b/>
          <w:bCs/>
          <w:sz w:val="24"/>
          <w:szCs w:val="24"/>
          <w:lang w:eastAsia="lv-LV"/>
        </w:rPr>
        <w:t>-19 vistiešāk skartajām nozarēm</w:t>
      </w:r>
    </w:p>
    <w:p w14:paraId="024A8EFF" w14:textId="10C18B87" w:rsidR="00577777" w:rsidRPr="00070386" w:rsidRDefault="007C736F" w:rsidP="00DE1973">
      <w:pPr>
        <w:spacing w:before="120" w:after="0" w:line="240" w:lineRule="auto"/>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Ekonomikas ministrija rosina turpināt atbalsta programmu </w:t>
      </w:r>
      <w:r w:rsidRPr="338F04D2">
        <w:rPr>
          <w:rFonts w:ascii="Times New Roman" w:eastAsia="Times New Roman" w:hAnsi="Times New Roman" w:cs="Times New Roman"/>
          <w:color w:val="000000" w:themeColor="text1"/>
          <w:sz w:val="24"/>
          <w:szCs w:val="24"/>
        </w:rPr>
        <w:t xml:space="preserve">apgrozāmo līdzekļu plūsmas krituma kompensēšanai un </w:t>
      </w:r>
      <w:r w:rsidRPr="338F04D2">
        <w:rPr>
          <w:rFonts w:ascii="Times New Roman" w:eastAsia="Times New Roman" w:hAnsi="Times New Roman" w:cs="Times New Roman"/>
          <w:sz w:val="24"/>
          <w:szCs w:val="24"/>
          <w:lang w:eastAsia="lv-LV"/>
        </w:rPr>
        <w:t xml:space="preserve">algu subsīdijas nepilnu darba laiku strādājošu darbinieku atlīdzības kompensēšanai vismaz uz ārkārtas situācijas laiku jeb par periodu, kad </w:t>
      </w:r>
      <w:r>
        <w:rPr>
          <w:rFonts w:ascii="Times New Roman" w:eastAsia="Times New Roman" w:hAnsi="Times New Roman" w:cs="Times New Roman"/>
          <w:sz w:val="24"/>
          <w:szCs w:val="24"/>
          <w:lang w:eastAsia="lv-LV"/>
        </w:rPr>
        <w:t xml:space="preserve">tūrisma </w:t>
      </w:r>
      <w:r w:rsidRPr="338F04D2">
        <w:rPr>
          <w:rFonts w:ascii="Times New Roman" w:eastAsia="Times New Roman" w:hAnsi="Times New Roman" w:cs="Times New Roman"/>
          <w:sz w:val="24"/>
          <w:szCs w:val="24"/>
          <w:lang w:eastAsia="lv-LV"/>
        </w:rPr>
        <w:t>nozares uzņēmumiem</w:t>
      </w:r>
      <w:r w:rsidR="00EB74C0">
        <w:rPr>
          <w:rFonts w:ascii="Times New Roman" w:eastAsia="Times New Roman" w:hAnsi="Times New Roman" w:cs="Times New Roman"/>
          <w:sz w:val="24"/>
          <w:szCs w:val="24"/>
          <w:lang w:eastAsia="lv-LV"/>
        </w:rPr>
        <w:t xml:space="preserve"> (</w:t>
      </w:r>
      <w:r w:rsidR="00EB74C0" w:rsidRPr="007C736F">
        <w:rPr>
          <w:rFonts w:ascii="Times New Roman" w:eastAsia="Times New Roman" w:hAnsi="Times New Roman" w:cs="Times New Roman"/>
          <w:sz w:val="24"/>
          <w:szCs w:val="24"/>
          <w:lang w:eastAsia="lv-LV"/>
        </w:rPr>
        <w:t xml:space="preserve">NACE 2. </w:t>
      </w:r>
      <w:proofErr w:type="spellStart"/>
      <w:r w:rsidR="00EB74C0" w:rsidRPr="007C736F">
        <w:rPr>
          <w:rFonts w:ascii="Times New Roman" w:eastAsia="Times New Roman" w:hAnsi="Times New Roman" w:cs="Times New Roman"/>
          <w:sz w:val="24"/>
          <w:szCs w:val="24"/>
          <w:lang w:eastAsia="lv-LV"/>
        </w:rPr>
        <w:t>red</w:t>
      </w:r>
      <w:proofErr w:type="spellEnd"/>
      <w:r w:rsidR="00EB74C0" w:rsidRPr="007C736F">
        <w:rPr>
          <w:rFonts w:ascii="Times New Roman" w:eastAsia="Times New Roman" w:hAnsi="Times New Roman" w:cs="Times New Roman"/>
          <w:sz w:val="24"/>
          <w:szCs w:val="24"/>
          <w:lang w:eastAsia="lv-LV"/>
        </w:rPr>
        <w:t>. I sadaļas grupai 55.00 “Izmitināšana”, I sadaļas grupai 56.00 “Ēdināšanas pakalpojumi” (priekšlikums neattiecas uz alkoholisko dzērienu piegādēm), 79.11 “Ceļojumu biroju pakalpojumi”, 79.12 “Tūrisma operatoru pakalpojumi”, 79.90 “Citi rezervēšanas pakalpojumi un ar tiem saistītās darbības”, 82.30 “Sanāksmju un tirdzniecības izstāžu organizatoru pakalpojumi”</w:t>
      </w:r>
      <w:r w:rsidR="00DE1973">
        <w:rPr>
          <w:rFonts w:ascii="Times New Roman" w:eastAsia="Times New Roman" w:hAnsi="Times New Roman" w:cs="Times New Roman"/>
          <w:sz w:val="24"/>
          <w:szCs w:val="24"/>
          <w:lang w:eastAsia="lv-LV"/>
        </w:rPr>
        <w:t xml:space="preserve"> (</w:t>
      </w:r>
      <w:r w:rsidR="00EB74C0" w:rsidRPr="007C736F">
        <w:rPr>
          <w:rFonts w:ascii="Times New Roman" w:eastAsia="Times New Roman" w:hAnsi="Times New Roman" w:cs="Times New Roman"/>
          <w:sz w:val="24"/>
          <w:szCs w:val="24"/>
          <w:lang w:eastAsia="lv-LV"/>
        </w:rPr>
        <w:t>ja ir pierādāma saistība ar tūrisma nozari)</w:t>
      </w:r>
      <w:r w:rsidR="00EB74C0">
        <w:rPr>
          <w:rFonts w:ascii="Times New Roman" w:eastAsia="Times New Roman" w:hAnsi="Times New Roman" w:cs="Times New Roman"/>
          <w:sz w:val="24"/>
          <w:szCs w:val="24"/>
          <w:lang w:eastAsia="lv-LV"/>
        </w:rPr>
        <w:t>)</w:t>
      </w:r>
      <w:r w:rsidRPr="338F04D2">
        <w:rPr>
          <w:rFonts w:ascii="Times New Roman" w:eastAsia="Times New Roman" w:hAnsi="Times New Roman" w:cs="Times New Roman"/>
          <w:sz w:val="24"/>
          <w:szCs w:val="24"/>
          <w:lang w:eastAsia="lv-LV"/>
        </w:rPr>
        <w:t xml:space="preserve"> nebija pieejams valsts atbalsts </w:t>
      </w:r>
      <w:r>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seku pārvarēšanai no 2021.</w:t>
      </w:r>
      <w:r>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1.</w:t>
      </w:r>
      <w:r>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decembra līdz 2022.</w:t>
      </w:r>
      <w:r>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1.</w:t>
      </w:r>
      <w:r>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martam</w:t>
      </w:r>
      <w:r w:rsidR="00DE1973">
        <w:rPr>
          <w:rFonts w:ascii="Times New Roman" w:eastAsia="Times New Roman" w:hAnsi="Times New Roman" w:cs="Times New Roman"/>
          <w:sz w:val="24"/>
          <w:szCs w:val="24"/>
          <w:lang w:eastAsia="lv-LV"/>
        </w:rPr>
        <w:t xml:space="preserve">, kā arī </w:t>
      </w:r>
      <w:r w:rsidR="7D851374" w:rsidRPr="007C736F">
        <w:rPr>
          <w:rFonts w:ascii="Times New Roman" w:eastAsia="Times New Roman" w:hAnsi="Times New Roman" w:cs="Times New Roman"/>
          <w:sz w:val="24"/>
          <w:szCs w:val="24"/>
          <w:lang w:eastAsia="lv-LV"/>
        </w:rPr>
        <w:t>minētajām nozarēm atcelt</w:t>
      </w:r>
      <w:r w:rsidR="00577777" w:rsidRPr="007C736F">
        <w:rPr>
          <w:rFonts w:ascii="Times New Roman" w:eastAsia="Times New Roman" w:hAnsi="Times New Roman" w:cs="Times New Roman"/>
          <w:sz w:val="24"/>
          <w:szCs w:val="24"/>
          <w:lang w:eastAsia="lv-LV"/>
        </w:rPr>
        <w:t xml:space="preserve"> nosacījumu </w:t>
      </w:r>
      <w:r w:rsidR="7D851374" w:rsidRPr="007C736F">
        <w:rPr>
          <w:rFonts w:ascii="Times New Roman" w:eastAsia="Times New Roman" w:hAnsi="Times New Roman" w:cs="Times New Roman"/>
          <w:sz w:val="24"/>
          <w:szCs w:val="24"/>
          <w:lang w:eastAsia="lv-LV"/>
        </w:rPr>
        <w:t>sniegt apliecinājumu</w:t>
      </w:r>
      <w:r w:rsidR="00577777" w:rsidRPr="007C736F">
        <w:rPr>
          <w:rFonts w:ascii="Times New Roman" w:eastAsia="Times New Roman" w:hAnsi="Times New Roman" w:cs="Times New Roman"/>
          <w:sz w:val="24"/>
          <w:szCs w:val="24"/>
          <w:lang w:eastAsia="lv-LV"/>
        </w:rPr>
        <w:t>, ka uzņēmējdarbībai nav sezonāla rakstura</w:t>
      </w:r>
      <w:r w:rsidR="00DE1973">
        <w:rPr>
          <w:rFonts w:ascii="Times New Roman" w:eastAsia="Times New Roman" w:hAnsi="Times New Roman" w:cs="Times New Roman"/>
          <w:sz w:val="24"/>
          <w:szCs w:val="24"/>
          <w:lang w:eastAsia="lv-LV"/>
        </w:rPr>
        <w:t xml:space="preserve">. Līdz ar to: </w:t>
      </w:r>
    </w:p>
    <w:p w14:paraId="4C3FC6B1" w14:textId="19E95A07" w:rsidR="00136C92" w:rsidRPr="00070386" w:rsidRDefault="00DE1973" w:rsidP="005B0DC0">
      <w:pPr>
        <w:pStyle w:val="Sarakstarindkopa"/>
        <w:numPr>
          <w:ilvl w:val="1"/>
          <w:numId w:val="25"/>
        </w:numPr>
        <w:spacing w:before="120"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136C92" w:rsidRPr="338F04D2">
        <w:rPr>
          <w:rFonts w:ascii="Times New Roman" w:eastAsia="Times New Roman" w:hAnsi="Times New Roman" w:cs="Times New Roman"/>
          <w:sz w:val="24"/>
          <w:szCs w:val="24"/>
          <w:lang w:eastAsia="lv-LV"/>
        </w:rPr>
        <w:t xml:space="preserve">aredzēt </w:t>
      </w:r>
      <w:r w:rsidR="00070386" w:rsidRPr="338F04D2">
        <w:rPr>
          <w:rFonts w:ascii="Times New Roman" w:eastAsia="Times New Roman" w:hAnsi="Times New Roman" w:cs="Times New Roman"/>
          <w:sz w:val="24"/>
          <w:szCs w:val="24"/>
          <w:lang w:eastAsia="lv-LV"/>
        </w:rPr>
        <w:t xml:space="preserve">atbalstu </w:t>
      </w:r>
      <w:r w:rsidR="00136C92" w:rsidRPr="338F04D2">
        <w:rPr>
          <w:rFonts w:ascii="Times New Roman" w:eastAsia="Times New Roman" w:hAnsi="Times New Roman" w:cs="Times New Roman"/>
          <w:sz w:val="24"/>
          <w:szCs w:val="24"/>
          <w:lang w:eastAsia="lv-LV"/>
        </w:rPr>
        <w:t xml:space="preserve">apgrozāmo līdzekļu plūsmas krituma kompensēšanai (Ministru kabineta 2020. gada 10. novembra noteikumi Nr. 676 “Noteikumi par atbalstu </w:t>
      </w:r>
      <w:r w:rsidR="004D7B82">
        <w:rPr>
          <w:rFonts w:ascii="Times New Roman" w:eastAsia="Times New Roman" w:hAnsi="Times New Roman" w:cs="Times New Roman"/>
          <w:sz w:val="24"/>
          <w:szCs w:val="24"/>
          <w:lang w:eastAsia="lv-LV"/>
        </w:rPr>
        <w:t>Covid</w:t>
      </w:r>
      <w:r w:rsidR="00136C92" w:rsidRPr="338F04D2">
        <w:rPr>
          <w:rFonts w:ascii="Times New Roman" w:eastAsia="Times New Roman" w:hAnsi="Times New Roman" w:cs="Times New Roman"/>
          <w:sz w:val="24"/>
          <w:szCs w:val="24"/>
          <w:lang w:eastAsia="lv-LV"/>
        </w:rPr>
        <w:t>-19 krīzes skartajiem uzņēmumiem apgrozāmo līdzekļu plūsmas nodrošināšanai”);</w:t>
      </w:r>
    </w:p>
    <w:p w14:paraId="45B63FE7" w14:textId="282F6C53" w:rsidR="00136C92" w:rsidRDefault="00DE1973" w:rsidP="00DE1973">
      <w:pPr>
        <w:pStyle w:val="Sarakstarindkopa"/>
        <w:spacing w:before="120" w:after="0" w:line="240" w:lineRule="auto"/>
        <w:ind w:left="1500"/>
        <w:jc w:val="both"/>
        <w:textAlignment w:val="baseline"/>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p</w:t>
      </w:r>
      <w:r w:rsidR="00070386" w:rsidRPr="338F04D2">
        <w:rPr>
          <w:rFonts w:ascii="Times New Roman" w:eastAsia="Times New Roman" w:hAnsi="Times New Roman" w:cs="Times New Roman"/>
          <w:sz w:val="24"/>
          <w:szCs w:val="24"/>
          <w:lang w:eastAsia="lv-LV"/>
        </w:rPr>
        <w:t>Paredzēt</w:t>
      </w:r>
      <w:proofErr w:type="spellEnd"/>
      <w:r w:rsidR="00070386" w:rsidRPr="338F04D2">
        <w:rPr>
          <w:rFonts w:ascii="Times New Roman" w:eastAsia="Times New Roman" w:hAnsi="Times New Roman" w:cs="Times New Roman"/>
          <w:sz w:val="24"/>
          <w:szCs w:val="24"/>
          <w:lang w:eastAsia="lv-LV"/>
        </w:rPr>
        <w:t xml:space="preserve"> atbalstu </w:t>
      </w:r>
      <w:r w:rsidR="00136C92" w:rsidRPr="338F04D2">
        <w:rPr>
          <w:rFonts w:ascii="Times New Roman" w:eastAsia="Times New Roman" w:hAnsi="Times New Roman" w:cs="Times New Roman"/>
          <w:sz w:val="24"/>
          <w:szCs w:val="24"/>
          <w:lang w:eastAsia="lv-LV"/>
        </w:rPr>
        <w:t xml:space="preserve">algu subsīdijas nepilnu darba laiku strādājošu darbinieku atlīdzības kompensēšanai (Ministru kabineta 2020. gada 10. novembra noteikumi Nr. 675 “Noteikumi par atbalsta sniegšanu nodokļu maksātājiem to darbības turpināšanai </w:t>
      </w:r>
      <w:r w:rsidR="004D7B82">
        <w:rPr>
          <w:rFonts w:ascii="Times New Roman" w:eastAsia="Times New Roman" w:hAnsi="Times New Roman" w:cs="Times New Roman"/>
          <w:sz w:val="24"/>
          <w:szCs w:val="24"/>
          <w:lang w:eastAsia="lv-LV"/>
        </w:rPr>
        <w:t>Covid</w:t>
      </w:r>
      <w:r w:rsidR="00136C92" w:rsidRPr="338F04D2">
        <w:rPr>
          <w:rFonts w:ascii="Times New Roman" w:eastAsia="Times New Roman" w:hAnsi="Times New Roman" w:cs="Times New Roman"/>
          <w:sz w:val="24"/>
          <w:szCs w:val="24"/>
          <w:lang w:eastAsia="lv-LV"/>
        </w:rPr>
        <w:t xml:space="preserve">-19 krīzes apstākļos”). </w:t>
      </w:r>
    </w:p>
    <w:p w14:paraId="012DCEA5" w14:textId="281D0B00" w:rsidR="00A1223E" w:rsidRPr="005B0DC0" w:rsidRDefault="00A1223E" w:rsidP="338F04D2">
      <w:pPr>
        <w:tabs>
          <w:tab w:val="num" w:pos="1440"/>
        </w:tabs>
        <w:spacing w:before="120" w:after="0" w:line="240" w:lineRule="auto"/>
        <w:ind w:firstLine="567"/>
        <w:jc w:val="both"/>
        <w:rPr>
          <w:rFonts w:ascii="Times New Roman" w:eastAsia="Times New Roman" w:hAnsi="Times New Roman" w:cs="Times New Roman"/>
          <w:b/>
          <w:bCs/>
          <w:sz w:val="24"/>
          <w:szCs w:val="24"/>
          <w:lang w:eastAsia="lv-LV"/>
        </w:rPr>
      </w:pPr>
      <w:r w:rsidRPr="005B0DC0">
        <w:rPr>
          <w:rFonts w:ascii="Times New Roman" w:eastAsia="Times New Roman" w:hAnsi="Times New Roman" w:cs="Times New Roman"/>
          <w:sz w:val="24"/>
          <w:szCs w:val="24"/>
          <w:lang w:eastAsia="lv-LV"/>
        </w:rPr>
        <w:t xml:space="preserve">Lai nodrošinātu minēto atbalstu nepieciešams nodrošināt </w:t>
      </w:r>
      <w:r w:rsidRPr="005B0DC0">
        <w:rPr>
          <w:rFonts w:ascii="Times New Roman" w:eastAsia="Times New Roman" w:hAnsi="Times New Roman" w:cs="Times New Roman"/>
          <w:b/>
          <w:bCs/>
          <w:sz w:val="24"/>
          <w:szCs w:val="24"/>
          <w:lang w:eastAsia="lv-LV"/>
        </w:rPr>
        <w:t>valsts budžeta finansējum</w:t>
      </w:r>
      <w:r w:rsidR="00886DC6" w:rsidRPr="005B0DC0">
        <w:rPr>
          <w:rFonts w:ascii="Times New Roman" w:eastAsia="Times New Roman" w:hAnsi="Times New Roman" w:cs="Times New Roman"/>
          <w:b/>
          <w:bCs/>
          <w:sz w:val="24"/>
          <w:szCs w:val="24"/>
          <w:lang w:eastAsia="lv-LV"/>
        </w:rPr>
        <w:t xml:space="preserve">ā </w:t>
      </w:r>
      <w:r w:rsidRPr="005B0DC0">
        <w:rPr>
          <w:rFonts w:ascii="Times New Roman" w:eastAsia="Times New Roman" w:hAnsi="Times New Roman" w:cs="Times New Roman"/>
          <w:b/>
          <w:bCs/>
          <w:sz w:val="24"/>
          <w:szCs w:val="24"/>
          <w:lang w:eastAsia="lv-LV"/>
        </w:rPr>
        <w:t xml:space="preserve">18 </w:t>
      </w:r>
      <w:r w:rsidR="345C5EA2" w:rsidRPr="26309D25">
        <w:rPr>
          <w:rFonts w:ascii="Times New Roman" w:eastAsia="Times New Roman" w:hAnsi="Times New Roman" w:cs="Times New Roman"/>
          <w:b/>
          <w:bCs/>
          <w:sz w:val="24"/>
          <w:szCs w:val="24"/>
          <w:lang w:eastAsia="lv-LV"/>
        </w:rPr>
        <w:t>milj</w:t>
      </w:r>
      <w:r w:rsidR="0DB58B34" w:rsidRPr="26309D25">
        <w:rPr>
          <w:rFonts w:ascii="Times New Roman" w:eastAsia="Times New Roman" w:hAnsi="Times New Roman" w:cs="Times New Roman"/>
          <w:b/>
          <w:bCs/>
          <w:sz w:val="24"/>
          <w:szCs w:val="24"/>
          <w:lang w:eastAsia="lv-LV"/>
        </w:rPr>
        <w:t>.</w:t>
      </w:r>
      <w:r w:rsidRPr="005B0DC0">
        <w:rPr>
          <w:rFonts w:ascii="Times New Roman" w:eastAsia="Times New Roman" w:hAnsi="Times New Roman" w:cs="Times New Roman"/>
          <w:b/>
          <w:bCs/>
          <w:sz w:val="24"/>
          <w:szCs w:val="24"/>
          <w:lang w:eastAsia="lv-LV"/>
        </w:rPr>
        <w:t xml:space="preserve"> </w:t>
      </w:r>
      <w:proofErr w:type="spellStart"/>
      <w:r w:rsidR="008929B3">
        <w:rPr>
          <w:rFonts w:ascii="Times New Roman" w:eastAsia="Times New Roman" w:hAnsi="Times New Roman" w:cs="Times New Roman"/>
          <w:b/>
          <w:bCs/>
          <w:sz w:val="24"/>
          <w:szCs w:val="24"/>
          <w:lang w:eastAsia="lv-LV"/>
        </w:rPr>
        <w:t>euro</w:t>
      </w:r>
      <w:proofErr w:type="spellEnd"/>
      <w:r w:rsidR="00E11C2B" w:rsidRPr="005B0DC0">
        <w:rPr>
          <w:rFonts w:ascii="Times New Roman" w:eastAsia="Times New Roman" w:hAnsi="Times New Roman" w:cs="Times New Roman"/>
          <w:b/>
          <w:bCs/>
          <w:sz w:val="24"/>
          <w:szCs w:val="24"/>
          <w:lang w:eastAsia="lv-LV"/>
        </w:rPr>
        <w:t xml:space="preserve"> </w:t>
      </w:r>
      <w:r w:rsidR="00886DC6" w:rsidRPr="338F04D2">
        <w:rPr>
          <w:rFonts w:ascii="Times New Roman" w:eastAsia="Times New Roman" w:hAnsi="Times New Roman" w:cs="Times New Roman"/>
          <w:b/>
          <w:bCs/>
          <w:sz w:val="24"/>
          <w:szCs w:val="24"/>
          <w:lang w:eastAsia="lv-LV"/>
        </w:rPr>
        <w:t>atbalstam apgrozāmo līdzekļu plūsmas krituma kompensēšanai</w:t>
      </w:r>
      <w:r w:rsidR="00886DC6" w:rsidRPr="338F04D2">
        <w:rPr>
          <w:rFonts w:ascii="Times New Roman" w:eastAsia="Times New Roman" w:hAnsi="Times New Roman" w:cs="Times New Roman"/>
          <w:sz w:val="24"/>
          <w:szCs w:val="24"/>
          <w:lang w:eastAsia="lv-LV"/>
        </w:rPr>
        <w:t xml:space="preserve"> un </w:t>
      </w:r>
      <w:r w:rsidR="00886DC6" w:rsidRPr="005B0DC0">
        <w:rPr>
          <w:rFonts w:ascii="Times New Roman" w:eastAsia="Times New Roman" w:hAnsi="Times New Roman" w:cs="Times New Roman"/>
          <w:b/>
          <w:bCs/>
          <w:sz w:val="24"/>
          <w:szCs w:val="24"/>
          <w:lang w:eastAsia="lv-LV"/>
        </w:rPr>
        <w:t xml:space="preserve">18 </w:t>
      </w:r>
      <w:r w:rsidR="7786E8B3" w:rsidRPr="26309D25">
        <w:rPr>
          <w:rFonts w:ascii="Times New Roman" w:eastAsia="Times New Roman" w:hAnsi="Times New Roman" w:cs="Times New Roman"/>
          <w:b/>
          <w:bCs/>
          <w:sz w:val="24"/>
          <w:szCs w:val="24"/>
          <w:lang w:eastAsia="lv-LV"/>
        </w:rPr>
        <w:t>milj</w:t>
      </w:r>
      <w:r w:rsidR="0DB58B34" w:rsidRPr="26309D25">
        <w:rPr>
          <w:rFonts w:ascii="Times New Roman" w:eastAsia="Times New Roman" w:hAnsi="Times New Roman" w:cs="Times New Roman"/>
          <w:b/>
          <w:bCs/>
          <w:sz w:val="24"/>
          <w:szCs w:val="24"/>
          <w:lang w:eastAsia="lv-LV"/>
        </w:rPr>
        <w:t>.</w:t>
      </w:r>
      <w:r w:rsidR="00886DC6" w:rsidRPr="005B0DC0">
        <w:rPr>
          <w:rFonts w:ascii="Times New Roman" w:eastAsia="Times New Roman" w:hAnsi="Times New Roman" w:cs="Times New Roman"/>
          <w:b/>
          <w:bCs/>
          <w:sz w:val="24"/>
          <w:szCs w:val="24"/>
          <w:lang w:eastAsia="lv-LV"/>
        </w:rPr>
        <w:t xml:space="preserve"> </w:t>
      </w:r>
      <w:proofErr w:type="spellStart"/>
      <w:r w:rsidR="008929B3">
        <w:rPr>
          <w:rFonts w:ascii="Times New Roman" w:eastAsia="Times New Roman" w:hAnsi="Times New Roman" w:cs="Times New Roman"/>
          <w:b/>
          <w:bCs/>
          <w:sz w:val="24"/>
          <w:szCs w:val="24"/>
          <w:lang w:eastAsia="lv-LV"/>
        </w:rPr>
        <w:t>euro</w:t>
      </w:r>
      <w:proofErr w:type="spellEnd"/>
      <w:r w:rsidR="00886DC6" w:rsidRPr="005B0DC0">
        <w:rPr>
          <w:rFonts w:ascii="Times New Roman" w:eastAsia="Times New Roman" w:hAnsi="Times New Roman" w:cs="Times New Roman"/>
          <w:b/>
          <w:bCs/>
          <w:sz w:val="24"/>
          <w:szCs w:val="24"/>
          <w:lang w:eastAsia="lv-LV"/>
        </w:rPr>
        <w:t xml:space="preserve"> algu subsīdijai</w:t>
      </w:r>
      <w:r w:rsidRPr="005B0DC0">
        <w:rPr>
          <w:rFonts w:ascii="Times New Roman" w:eastAsia="Times New Roman" w:hAnsi="Times New Roman" w:cs="Times New Roman"/>
          <w:b/>
          <w:bCs/>
          <w:sz w:val="24"/>
          <w:szCs w:val="24"/>
          <w:lang w:eastAsia="lv-LV"/>
        </w:rPr>
        <w:t>.</w:t>
      </w:r>
      <w:r w:rsidR="00280EAE" w:rsidRPr="005B0DC0">
        <w:rPr>
          <w:rFonts w:ascii="Times New Roman" w:eastAsia="Times New Roman" w:hAnsi="Times New Roman" w:cs="Times New Roman"/>
          <w:b/>
          <w:bCs/>
          <w:sz w:val="24"/>
          <w:szCs w:val="24"/>
          <w:lang w:eastAsia="lv-LV"/>
        </w:rPr>
        <w:t xml:space="preserve"> Vienlaikus </w:t>
      </w:r>
      <w:r w:rsidR="00280EAE" w:rsidRPr="005B0DC0">
        <w:rPr>
          <w:rFonts w:ascii="Times New Roman" w:eastAsia="Times New Roman" w:hAnsi="Times New Roman" w:cs="Times New Roman"/>
          <w:sz w:val="24"/>
          <w:szCs w:val="24"/>
          <w:lang w:eastAsia="lv-LV"/>
        </w:rPr>
        <w:t xml:space="preserve">ņemot vērā Valsts ieņēmumu </w:t>
      </w:r>
      <w:r w:rsidR="003F7268" w:rsidRPr="005B0DC0">
        <w:rPr>
          <w:rFonts w:ascii="Times New Roman" w:eastAsia="Times New Roman" w:hAnsi="Times New Roman" w:cs="Times New Roman"/>
          <w:sz w:val="24"/>
          <w:szCs w:val="24"/>
          <w:lang w:eastAsia="lv-LV"/>
        </w:rPr>
        <w:t xml:space="preserve">dienesta </w:t>
      </w:r>
      <w:r w:rsidR="00280EAE" w:rsidRPr="005B0DC0">
        <w:rPr>
          <w:rFonts w:ascii="Times New Roman" w:eastAsia="Times New Roman" w:hAnsi="Times New Roman" w:cs="Times New Roman"/>
          <w:sz w:val="24"/>
          <w:szCs w:val="24"/>
          <w:lang w:eastAsia="lv-LV"/>
        </w:rPr>
        <w:t>dat</w:t>
      </w:r>
      <w:r w:rsidR="001E50F3" w:rsidRPr="005B0DC0">
        <w:rPr>
          <w:rFonts w:ascii="Times New Roman" w:eastAsia="Times New Roman" w:hAnsi="Times New Roman" w:cs="Times New Roman"/>
          <w:sz w:val="24"/>
          <w:szCs w:val="24"/>
          <w:lang w:eastAsia="lv-LV"/>
        </w:rPr>
        <w:t xml:space="preserve">us par līdzšinējo abu atbalsta programmu apguvi, papildus līdzekļi minētajās atbalsta programmās nebūtu nepieciešami, </w:t>
      </w:r>
      <w:r w:rsidR="001E50F3" w:rsidRPr="005B0DC0">
        <w:rPr>
          <w:rFonts w:ascii="Times New Roman" w:eastAsia="Times New Roman" w:hAnsi="Times New Roman" w:cs="Times New Roman"/>
          <w:b/>
          <w:bCs/>
          <w:sz w:val="24"/>
          <w:szCs w:val="24"/>
          <w:lang w:eastAsia="lv-LV"/>
        </w:rPr>
        <w:t>atbalsts būtu sniedzams šo programmu esošā budžeta ietvaros.</w:t>
      </w:r>
    </w:p>
    <w:p w14:paraId="34CF6B24" w14:textId="4C73A454" w:rsidR="00A95247" w:rsidRPr="00A95247" w:rsidRDefault="00A95247" w:rsidP="338F04D2">
      <w:pPr>
        <w:spacing w:before="120" w:after="0" w:line="240" w:lineRule="auto"/>
        <w:ind w:firstLine="567"/>
        <w:jc w:val="both"/>
        <w:rPr>
          <w:rFonts w:ascii="Times New Roman" w:eastAsia="Times New Roman" w:hAnsi="Times New Roman" w:cs="Times New Roman"/>
          <w:color w:val="000000" w:themeColor="text1"/>
          <w:sz w:val="24"/>
          <w:szCs w:val="24"/>
        </w:rPr>
      </w:pPr>
      <w:r w:rsidRPr="338F04D2">
        <w:rPr>
          <w:rFonts w:ascii="Times New Roman" w:eastAsia="Times New Roman" w:hAnsi="Times New Roman" w:cs="Times New Roman"/>
          <w:color w:val="000000" w:themeColor="text1"/>
          <w:sz w:val="24"/>
          <w:szCs w:val="24"/>
        </w:rPr>
        <w:t xml:space="preserve">Lai nodrošinātu minēto Ekonomikas ministrija divu nedēļu laikā no Informatīvā ziņojuma apstiprināšanas Ministru kabinetā  sagatavo un noteiktā kārtībā iesniedz Ministru kabinetā grozījumus Ministru kabineta  2020. gada 10. novembra noteikumos Nr. 676 “Noteikumi par atbalstu </w:t>
      </w:r>
      <w:r w:rsidR="004D7B82">
        <w:rPr>
          <w:rFonts w:ascii="Times New Roman" w:eastAsia="Times New Roman" w:hAnsi="Times New Roman" w:cs="Times New Roman"/>
          <w:color w:val="000000" w:themeColor="text1"/>
          <w:sz w:val="24"/>
          <w:szCs w:val="24"/>
        </w:rPr>
        <w:t>Covid</w:t>
      </w:r>
      <w:r w:rsidRPr="338F04D2">
        <w:rPr>
          <w:rFonts w:ascii="Times New Roman" w:eastAsia="Times New Roman" w:hAnsi="Times New Roman" w:cs="Times New Roman"/>
          <w:color w:val="000000" w:themeColor="text1"/>
          <w:sz w:val="24"/>
          <w:szCs w:val="24"/>
        </w:rPr>
        <w:t xml:space="preserve">-19 krīzes skartajiem uzņēmumiem apgrozāmo līdzekļu plūsmas nodrošināšanai” un Ministru kabineta 2020. gada 10. novembra noteikumos Nr. 675 “Noteikumi par atbalsta sniegšanu nodokļu maksātājiem to darbības turpināšanai </w:t>
      </w:r>
      <w:r w:rsidR="004D7B82">
        <w:rPr>
          <w:rFonts w:ascii="Times New Roman" w:eastAsia="Times New Roman" w:hAnsi="Times New Roman" w:cs="Times New Roman"/>
          <w:color w:val="000000" w:themeColor="text1"/>
          <w:sz w:val="24"/>
          <w:szCs w:val="24"/>
        </w:rPr>
        <w:t>Covid</w:t>
      </w:r>
      <w:r w:rsidRPr="338F04D2">
        <w:rPr>
          <w:rFonts w:ascii="Times New Roman" w:eastAsia="Times New Roman" w:hAnsi="Times New Roman" w:cs="Times New Roman"/>
          <w:color w:val="000000" w:themeColor="text1"/>
          <w:sz w:val="24"/>
          <w:szCs w:val="24"/>
        </w:rPr>
        <w:t xml:space="preserve">-19 krīzes apstākļos”. </w:t>
      </w:r>
    </w:p>
    <w:p w14:paraId="3E5AA7C1" w14:textId="77777777" w:rsidR="000B213A" w:rsidRDefault="000B213A" w:rsidP="00D50333">
      <w:pPr>
        <w:spacing w:before="120" w:after="0" w:line="240" w:lineRule="auto"/>
        <w:ind w:firstLine="567"/>
        <w:jc w:val="both"/>
        <w:rPr>
          <w:rFonts w:ascii="Times New Roman" w:eastAsia="Times New Roman" w:hAnsi="Times New Roman" w:cs="Times New Roman"/>
          <w:b/>
          <w:bCs/>
          <w:sz w:val="24"/>
          <w:szCs w:val="24"/>
          <w:lang w:eastAsia="lv-LV"/>
        </w:rPr>
      </w:pPr>
    </w:p>
    <w:p w14:paraId="66BE44AF" w14:textId="3A826DF8" w:rsidR="00D50333" w:rsidRPr="005B0DC0" w:rsidRDefault="00CD6FEB">
      <w:pPr>
        <w:spacing w:before="120" w:after="0" w:line="240" w:lineRule="auto"/>
        <w:ind w:firstLine="567"/>
        <w:jc w:val="both"/>
        <w:rPr>
          <w:rFonts w:ascii="Times New Roman" w:eastAsia="Times New Roman" w:hAnsi="Times New Roman" w:cs="Times New Roman"/>
          <w:b/>
          <w:bCs/>
          <w:color w:val="000000" w:themeColor="text1"/>
          <w:sz w:val="24"/>
          <w:szCs w:val="24"/>
        </w:rPr>
      </w:pPr>
      <w:r w:rsidRPr="338F04D2">
        <w:rPr>
          <w:rFonts w:ascii="Times New Roman" w:eastAsia="Times New Roman" w:hAnsi="Times New Roman" w:cs="Times New Roman"/>
          <w:b/>
          <w:bCs/>
          <w:sz w:val="24"/>
          <w:szCs w:val="24"/>
          <w:lang w:eastAsia="lv-LV"/>
        </w:rPr>
        <w:t xml:space="preserve">2.2. Sniegt atbalstu </w:t>
      </w:r>
      <w:r w:rsidR="006752E9" w:rsidRPr="005B0DC0">
        <w:rPr>
          <w:rFonts w:ascii="Times New Roman" w:eastAsia="Times New Roman" w:hAnsi="Times New Roman" w:cs="Times New Roman"/>
          <w:b/>
          <w:bCs/>
          <w:color w:val="000000" w:themeColor="text1"/>
          <w:sz w:val="24"/>
          <w:szCs w:val="24"/>
        </w:rPr>
        <w:t>viesnīcu telpu platību maksājumiem</w:t>
      </w:r>
    </w:p>
    <w:p w14:paraId="051FA323" w14:textId="5BE827F0" w:rsidR="000D0A56" w:rsidRPr="008929B3" w:rsidRDefault="007549E7" w:rsidP="000D0A56">
      <w:pPr>
        <w:tabs>
          <w:tab w:val="num" w:pos="720"/>
          <w:tab w:val="num" w:pos="1440"/>
        </w:tabs>
        <w:spacing w:before="120"/>
        <w:ind w:firstLine="567"/>
        <w:jc w:val="both"/>
        <w:rPr>
          <w:rFonts w:ascii="Times New Roman" w:eastAsia="Times New Roman" w:hAnsi="Times New Roman" w:cs="Times New Roman"/>
          <w:sz w:val="24"/>
          <w:szCs w:val="24"/>
          <w:lang w:eastAsia="lv-LV"/>
        </w:rPr>
      </w:pPr>
      <w:r w:rsidRPr="008929B3">
        <w:rPr>
          <w:rFonts w:ascii="Times New Roman" w:eastAsia="Times New Roman" w:hAnsi="Times New Roman" w:cs="Times New Roman"/>
          <w:sz w:val="24"/>
          <w:szCs w:val="24"/>
          <w:lang w:eastAsia="lv-LV"/>
        </w:rPr>
        <w:t xml:space="preserve">Saskaņā ar izmitināšanas </w:t>
      </w:r>
      <w:r w:rsidR="321270C4" w:rsidRPr="26309D25">
        <w:rPr>
          <w:rFonts w:ascii="Times New Roman" w:eastAsia="Times New Roman" w:hAnsi="Times New Roman" w:cs="Times New Roman"/>
          <w:sz w:val="24"/>
          <w:szCs w:val="24"/>
          <w:lang w:eastAsia="lv-LV"/>
        </w:rPr>
        <w:t>nozares </w:t>
      </w:r>
      <w:r w:rsidRPr="008929B3">
        <w:rPr>
          <w:rFonts w:ascii="Times New Roman" w:eastAsia="Times New Roman" w:hAnsi="Times New Roman" w:cs="Times New Roman"/>
          <w:sz w:val="24"/>
          <w:szCs w:val="24"/>
          <w:lang w:eastAsia="lv-LV"/>
        </w:rPr>
        <w:t xml:space="preserve"> sniegto informāciju, </w:t>
      </w:r>
      <w:r w:rsidR="00093441" w:rsidRPr="008929B3">
        <w:rPr>
          <w:rFonts w:ascii="Times New Roman" w:eastAsia="Times New Roman" w:hAnsi="Times New Roman" w:cs="Times New Roman"/>
          <w:b/>
          <w:bCs/>
          <w:sz w:val="24"/>
          <w:szCs w:val="24"/>
        </w:rPr>
        <w:t>šobrīd</w:t>
      </w:r>
      <w:r w:rsidR="00DC617A" w:rsidRPr="008929B3">
        <w:rPr>
          <w:rFonts w:ascii="Times New Roman" w:eastAsia="Times New Roman" w:hAnsi="Times New Roman" w:cs="Times New Roman"/>
          <w:b/>
          <w:bCs/>
          <w:sz w:val="24"/>
          <w:szCs w:val="24"/>
        </w:rPr>
        <w:t xml:space="preserve"> uzņēmumi saskaras ar būtiskiem izdevumiem un apgrozāmo līdzekļu p</w:t>
      </w:r>
      <w:r w:rsidR="00F6227F" w:rsidRPr="008929B3">
        <w:rPr>
          <w:rFonts w:ascii="Times New Roman" w:eastAsia="Times New Roman" w:hAnsi="Times New Roman" w:cs="Times New Roman"/>
          <w:b/>
          <w:bCs/>
          <w:sz w:val="24"/>
          <w:szCs w:val="24"/>
        </w:rPr>
        <w:t>ieejamības jautājumiem</w:t>
      </w:r>
      <w:r w:rsidR="00433AE6" w:rsidRPr="008929B3">
        <w:rPr>
          <w:rFonts w:ascii="Times New Roman" w:eastAsia="Times New Roman" w:hAnsi="Times New Roman" w:cs="Times New Roman"/>
          <w:b/>
          <w:bCs/>
          <w:sz w:val="24"/>
          <w:szCs w:val="24"/>
        </w:rPr>
        <w:t>, īpaši Covid-19</w:t>
      </w:r>
      <w:r w:rsidR="00854710" w:rsidRPr="008929B3">
        <w:rPr>
          <w:rFonts w:ascii="Times New Roman" w:eastAsia="Times New Roman" w:hAnsi="Times New Roman" w:cs="Times New Roman"/>
          <w:b/>
          <w:bCs/>
          <w:sz w:val="24"/>
          <w:szCs w:val="24"/>
        </w:rPr>
        <w:t xml:space="preserve"> krīzes </w:t>
      </w:r>
      <w:r w:rsidR="399D5EC9" w:rsidRPr="26309D25">
        <w:rPr>
          <w:rFonts w:ascii="Times New Roman" w:eastAsia="Times New Roman" w:hAnsi="Times New Roman" w:cs="Times New Roman"/>
          <w:sz w:val="24"/>
          <w:szCs w:val="24"/>
        </w:rPr>
        <w:t>apstākļos</w:t>
      </w:r>
      <w:r w:rsidR="62BF1882" w:rsidRPr="26309D25">
        <w:rPr>
          <w:rFonts w:ascii="Times New Roman" w:eastAsia="Times New Roman" w:hAnsi="Times New Roman" w:cs="Times New Roman"/>
          <w:sz w:val="24"/>
          <w:szCs w:val="24"/>
        </w:rPr>
        <w:t>.</w:t>
      </w:r>
      <w:r w:rsidR="5AA95C90" w:rsidRPr="26309D25">
        <w:rPr>
          <w:rFonts w:ascii="Times New Roman" w:eastAsia="Times New Roman" w:hAnsi="Times New Roman" w:cs="Times New Roman"/>
          <w:sz w:val="24"/>
          <w:szCs w:val="24"/>
        </w:rPr>
        <w:t xml:space="preserve"> </w:t>
      </w:r>
      <w:r w:rsidR="32755602" w:rsidRPr="26309D25">
        <w:rPr>
          <w:rFonts w:ascii="Times New Roman" w:eastAsia="Times New Roman" w:hAnsi="Times New Roman" w:cs="Times New Roman"/>
          <w:sz w:val="24"/>
          <w:szCs w:val="24"/>
        </w:rPr>
        <w:t>Piemēra</w:t>
      </w:r>
      <w:r w:rsidR="399D5EC9" w:rsidRPr="26309D25">
        <w:rPr>
          <w:rFonts w:ascii="Times New Roman" w:eastAsia="Times New Roman" w:hAnsi="Times New Roman" w:cs="Times New Roman"/>
          <w:sz w:val="24"/>
          <w:szCs w:val="24"/>
        </w:rPr>
        <w:t>m</w:t>
      </w:r>
      <w:r w:rsidR="002D733B" w:rsidRPr="008929B3">
        <w:rPr>
          <w:rFonts w:ascii="Times New Roman" w:eastAsia="Times New Roman" w:hAnsi="Times New Roman" w:cs="Times New Roman"/>
          <w:b/>
          <w:bCs/>
          <w:sz w:val="24"/>
          <w:szCs w:val="24"/>
        </w:rPr>
        <w:t xml:space="preserve">, </w:t>
      </w:r>
      <w:r w:rsidRPr="008929B3">
        <w:rPr>
          <w:rFonts w:ascii="Times New Roman" w:eastAsia="Times New Roman" w:hAnsi="Times New Roman" w:cs="Times New Roman"/>
          <w:sz w:val="24"/>
          <w:szCs w:val="24"/>
          <w:lang w:eastAsia="lv-LV"/>
        </w:rPr>
        <w:t xml:space="preserve">komunālie maksājumi par gāzi, elektrību un ūdeni par 2021. gada oktobri vidēji </w:t>
      </w:r>
      <w:r w:rsidRPr="26309D25">
        <w:rPr>
          <w:rFonts w:ascii="Times New Roman" w:eastAsia="Times New Roman" w:hAnsi="Times New Roman" w:cs="Times New Roman"/>
          <w:sz w:val="24"/>
          <w:szCs w:val="24"/>
          <w:lang w:eastAsia="lv-LV"/>
        </w:rPr>
        <w:t xml:space="preserve">ir 4,00 </w:t>
      </w:r>
      <w:proofErr w:type="spellStart"/>
      <w:r w:rsidR="008929B3" w:rsidRPr="26309D25">
        <w:rPr>
          <w:rFonts w:ascii="Times New Roman" w:eastAsia="Times New Roman" w:hAnsi="Times New Roman" w:cs="Times New Roman"/>
          <w:sz w:val="24"/>
          <w:szCs w:val="24"/>
          <w:lang w:eastAsia="lv-LV"/>
        </w:rPr>
        <w:t>euro</w:t>
      </w:r>
      <w:proofErr w:type="spellEnd"/>
      <w:r w:rsidRPr="26309D25">
        <w:rPr>
          <w:rFonts w:ascii="Times New Roman" w:eastAsia="Times New Roman" w:hAnsi="Times New Roman" w:cs="Times New Roman"/>
          <w:sz w:val="24"/>
          <w:szCs w:val="24"/>
          <w:lang w:eastAsia="lv-LV"/>
        </w:rPr>
        <w:t>/m</w:t>
      </w:r>
      <w:r w:rsidRPr="008929B3">
        <w:rPr>
          <w:rFonts w:ascii="Times New Roman" w:eastAsia="Times New Roman" w:hAnsi="Times New Roman" w:cs="Times New Roman"/>
          <w:b/>
          <w:bCs/>
          <w:sz w:val="24"/>
          <w:szCs w:val="24"/>
          <w:vertAlign w:val="superscript"/>
          <w:lang w:eastAsia="lv-LV"/>
        </w:rPr>
        <w:t>2</w:t>
      </w:r>
      <w:r w:rsidR="005D5D44" w:rsidRPr="26309D25">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 xml:space="preserve">nekustamā īpašuma nodoklis un citi ar uzturēšanu saistītie izdevumi vidēji ir </w:t>
      </w:r>
      <w:r w:rsidRPr="26309D25">
        <w:rPr>
          <w:rFonts w:ascii="Times New Roman" w:eastAsia="Times New Roman" w:hAnsi="Times New Roman" w:cs="Times New Roman"/>
          <w:sz w:val="24"/>
          <w:szCs w:val="24"/>
          <w:lang w:eastAsia="lv-LV"/>
        </w:rPr>
        <w:t>vismaz 6 </w:t>
      </w:r>
      <w:proofErr w:type="spellStart"/>
      <w:r w:rsidR="008929B3" w:rsidRPr="26309D25">
        <w:rPr>
          <w:rFonts w:ascii="Times New Roman" w:eastAsia="Times New Roman" w:hAnsi="Times New Roman" w:cs="Times New Roman"/>
          <w:sz w:val="24"/>
          <w:szCs w:val="24"/>
          <w:lang w:eastAsia="lv-LV"/>
        </w:rPr>
        <w:t>euro</w:t>
      </w:r>
      <w:proofErr w:type="spellEnd"/>
      <w:r w:rsidRPr="26309D25">
        <w:rPr>
          <w:rFonts w:ascii="Times New Roman" w:eastAsia="Times New Roman" w:hAnsi="Times New Roman" w:cs="Times New Roman"/>
          <w:sz w:val="24"/>
          <w:szCs w:val="24"/>
          <w:lang w:eastAsia="lv-LV"/>
        </w:rPr>
        <w:t>/m</w:t>
      </w:r>
      <w:r w:rsidRPr="008929B3">
        <w:rPr>
          <w:rFonts w:ascii="Times New Roman" w:eastAsia="Times New Roman" w:hAnsi="Times New Roman" w:cs="Times New Roman"/>
          <w:b/>
          <w:bCs/>
          <w:sz w:val="24"/>
          <w:szCs w:val="24"/>
          <w:vertAlign w:val="superscript"/>
          <w:lang w:eastAsia="lv-LV"/>
        </w:rPr>
        <w:t>2</w:t>
      </w:r>
      <w:r w:rsidR="005D5D44" w:rsidRPr="26309D25">
        <w:rPr>
          <w:rFonts w:ascii="Times New Roman" w:eastAsia="Times New Roman" w:hAnsi="Times New Roman" w:cs="Times New Roman"/>
          <w:sz w:val="24"/>
          <w:szCs w:val="24"/>
          <w:lang w:eastAsia="lv-LV"/>
        </w:rPr>
        <w:t xml:space="preserve">, </w:t>
      </w:r>
      <w:r w:rsidR="003E5174" w:rsidRPr="26309D25">
        <w:rPr>
          <w:rFonts w:ascii="Times New Roman" w:eastAsia="Times New Roman" w:hAnsi="Times New Roman" w:cs="Times New Roman"/>
          <w:sz w:val="24"/>
          <w:szCs w:val="24"/>
          <w:lang w:eastAsia="lv-LV"/>
        </w:rPr>
        <w:t>p</w:t>
      </w:r>
      <w:r w:rsidRPr="008929B3">
        <w:rPr>
          <w:rFonts w:ascii="Times New Roman" w:eastAsia="Times New Roman" w:hAnsi="Times New Roman" w:cs="Times New Roman"/>
          <w:sz w:val="24"/>
          <w:szCs w:val="24"/>
          <w:lang w:eastAsia="lv-LV"/>
        </w:rPr>
        <w:t>ar periodu no 2021. gada 1. oktobra līdz 31.</w:t>
      </w:r>
      <w:r w:rsidR="008929B3" w:rsidRPr="008929B3">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 xml:space="preserve">decembrim </w:t>
      </w:r>
      <w:r w:rsidRPr="26309D25">
        <w:rPr>
          <w:rFonts w:ascii="Times New Roman" w:eastAsia="Times New Roman" w:hAnsi="Times New Roman" w:cs="Times New Roman"/>
          <w:sz w:val="24"/>
          <w:szCs w:val="24"/>
          <w:lang w:eastAsia="lv-LV"/>
        </w:rPr>
        <w:t>fiksētās izmaksas</w:t>
      </w:r>
      <w:r w:rsidRPr="008929B3">
        <w:rPr>
          <w:rFonts w:ascii="Times New Roman" w:eastAsia="Times New Roman" w:hAnsi="Times New Roman" w:cs="Times New Roman"/>
          <w:sz w:val="24"/>
          <w:szCs w:val="24"/>
          <w:lang w:eastAsia="lv-LV"/>
        </w:rPr>
        <w:t xml:space="preserve"> uz 1 m</w:t>
      </w:r>
      <w:r w:rsidRPr="008929B3">
        <w:rPr>
          <w:rFonts w:ascii="Times New Roman" w:eastAsia="Times New Roman" w:hAnsi="Times New Roman" w:cs="Times New Roman"/>
          <w:sz w:val="24"/>
          <w:szCs w:val="24"/>
          <w:vertAlign w:val="superscript"/>
          <w:lang w:eastAsia="lv-LV"/>
        </w:rPr>
        <w:t>2</w:t>
      </w:r>
      <w:r w:rsidRPr="008929B3">
        <w:rPr>
          <w:rFonts w:ascii="Times New Roman" w:eastAsia="Times New Roman" w:hAnsi="Times New Roman" w:cs="Times New Roman"/>
          <w:sz w:val="24"/>
          <w:szCs w:val="24"/>
          <w:lang w:eastAsia="lv-LV"/>
        </w:rPr>
        <w:t xml:space="preserve"> </w:t>
      </w:r>
      <w:r w:rsidRPr="26309D25">
        <w:rPr>
          <w:rFonts w:ascii="Times New Roman" w:eastAsia="Times New Roman" w:hAnsi="Times New Roman" w:cs="Times New Roman"/>
          <w:sz w:val="24"/>
          <w:szCs w:val="24"/>
          <w:lang w:eastAsia="lv-LV"/>
        </w:rPr>
        <w:t xml:space="preserve">ir 30 </w:t>
      </w:r>
      <w:proofErr w:type="spellStart"/>
      <w:r w:rsidR="008929B3" w:rsidRPr="26309D25">
        <w:rPr>
          <w:rFonts w:ascii="Times New Roman" w:eastAsia="Times New Roman" w:hAnsi="Times New Roman" w:cs="Times New Roman"/>
          <w:sz w:val="24"/>
          <w:szCs w:val="24"/>
          <w:lang w:eastAsia="lv-LV"/>
        </w:rPr>
        <w:t>euro</w:t>
      </w:r>
      <w:proofErr w:type="spellEnd"/>
      <w:r w:rsidR="00B60DB3" w:rsidRPr="26309D25">
        <w:rPr>
          <w:rFonts w:ascii="Times New Roman" w:eastAsia="Times New Roman" w:hAnsi="Times New Roman" w:cs="Times New Roman"/>
          <w:sz w:val="24"/>
          <w:szCs w:val="24"/>
          <w:lang w:eastAsia="lv-LV"/>
        </w:rPr>
        <w:t xml:space="preserve">. Vērtējot </w:t>
      </w:r>
      <w:r w:rsidR="0060117E" w:rsidRPr="26309D25">
        <w:rPr>
          <w:rFonts w:ascii="Times New Roman" w:eastAsia="Times New Roman" w:hAnsi="Times New Roman" w:cs="Times New Roman"/>
          <w:sz w:val="24"/>
          <w:szCs w:val="24"/>
          <w:lang w:eastAsia="lv-LV"/>
        </w:rPr>
        <w:t>i</w:t>
      </w:r>
      <w:r w:rsidRPr="008929B3">
        <w:rPr>
          <w:rFonts w:ascii="Times New Roman" w:eastAsia="Times New Roman" w:hAnsi="Times New Roman" w:cs="Times New Roman"/>
          <w:sz w:val="24"/>
          <w:szCs w:val="24"/>
          <w:lang w:eastAsia="lv-LV"/>
        </w:rPr>
        <w:t>zmitināšanas nozares </w:t>
      </w:r>
      <w:r w:rsidRPr="26309D25">
        <w:rPr>
          <w:rFonts w:ascii="Times New Roman" w:eastAsia="Times New Roman" w:hAnsi="Times New Roman" w:cs="Times New Roman"/>
          <w:sz w:val="24"/>
          <w:szCs w:val="24"/>
          <w:lang w:eastAsia="lv-LV"/>
        </w:rPr>
        <w:t>apgrozījum</w:t>
      </w:r>
      <w:r w:rsidR="00B15F7A" w:rsidRPr="26309D25">
        <w:rPr>
          <w:rFonts w:ascii="Times New Roman" w:eastAsia="Times New Roman" w:hAnsi="Times New Roman" w:cs="Times New Roman"/>
          <w:sz w:val="24"/>
          <w:szCs w:val="24"/>
          <w:lang w:eastAsia="lv-LV"/>
        </w:rPr>
        <w:t xml:space="preserve">u, tas </w:t>
      </w:r>
      <w:r w:rsidR="003A1700" w:rsidRPr="26309D25">
        <w:rPr>
          <w:rFonts w:ascii="Times New Roman" w:eastAsia="Times New Roman" w:hAnsi="Times New Roman" w:cs="Times New Roman"/>
          <w:sz w:val="24"/>
          <w:szCs w:val="24"/>
          <w:lang w:eastAsia="lv-LV"/>
        </w:rPr>
        <w:t xml:space="preserve">ir būtiski </w:t>
      </w:r>
      <w:r w:rsidRPr="008929B3">
        <w:rPr>
          <w:rFonts w:ascii="Times New Roman" w:eastAsia="Times New Roman" w:hAnsi="Times New Roman" w:cs="Times New Roman"/>
          <w:sz w:val="24"/>
          <w:szCs w:val="24"/>
          <w:lang w:eastAsia="lv-LV"/>
        </w:rPr>
        <w:t xml:space="preserve">krities </w:t>
      </w:r>
      <w:r w:rsidRPr="26309D25">
        <w:rPr>
          <w:rFonts w:ascii="Times New Roman" w:eastAsia="Times New Roman" w:hAnsi="Times New Roman" w:cs="Times New Roman"/>
          <w:sz w:val="24"/>
          <w:szCs w:val="24"/>
          <w:lang w:eastAsia="lv-LV"/>
        </w:rPr>
        <w:t>par 57,3</w:t>
      </w:r>
      <w:r w:rsidR="008929B3" w:rsidRPr="008929B3">
        <w:rPr>
          <w:rFonts w:ascii="Times New Roman" w:eastAsia="Times New Roman" w:hAnsi="Times New Roman" w:cs="Times New Roman"/>
          <w:b/>
          <w:bCs/>
          <w:sz w:val="24"/>
          <w:szCs w:val="24"/>
          <w:lang w:eastAsia="lv-LV"/>
        </w:rPr>
        <w:t xml:space="preserve"> </w:t>
      </w:r>
      <w:r w:rsidRPr="26309D25">
        <w:rPr>
          <w:rFonts w:ascii="Times New Roman" w:eastAsia="Times New Roman" w:hAnsi="Times New Roman" w:cs="Times New Roman"/>
          <w:sz w:val="24"/>
          <w:szCs w:val="24"/>
          <w:lang w:eastAsia="lv-LV"/>
        </w:rPr>
        <w:t>%</w:t>
      </w:r>
      <w:r w:rsidR="000D0A56" w:rsidRPr="26309D25">
        <w:rPr>
          <w:rFonts w:ascii="Times New Roman" w:eastAsia="Times New Roman" w:hAnsi="Times New Roman" w:cs="Times New Roman"/>
          <w:sz w:val="24"/>
          <w:szCs w:val="24"/>
          <w:lang w:eastAsia="lv-LV"/>
        </w:rPr>
        <w:t>, s</w:t>
      </w:r>
      <w:r w:rsidRPr="008929B3">
        <w:rPr>
          <w:rFonts w:ascii="Times New Roman" w:eastAsia="Times New Roman" w:hAnsi="Times New Roman" w:cs="Times New Roman"/>
          <w:sz w:val="24"/>
          <w:szCs w:val="24"/>
          <w:lang w:eastAsia="lv-LV"/>
        </w:rPr>
        <w:t>alīdzinot 2021. gada apgrozījumu ar 2019. gada apgrozījumu</w:t>
      </w:r>
      <w:r w:rsidR="000D0A56" w:rsidRPr="008929B3">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2019. gadā 256 milj.</w:t>
      </w:r>
      <w:r w:rsidR="008929B3" w:rsidRPr="008929B3">
        <w:rPr>
          <w:rFonts w:ascii="Times New Roman" w:eastAsia="Times New Roman" w:hAnsi="Times New Roman" w:cs="Times New Roman"/>
          <w:sz w:val="24"/>
          <w:szCs w:val="24"/>
          <w:lang w:eastAsia="lv-LV"/>
        </w:rPr>
        <w:t xml:space="preserve"> </w:t>
      </w:r>
      <w:proofErr w:type="spellStart"/>
      <w:r w:rsidR="008929B3" w:rsidRPr="008929B3">
        <w:rPr>
          <w:rFonts w:ascii="Times New Roman" w:eastAsia="Times New Roman" w:hAnsi="Times New Roman" w:cs="Times New Roman"/>
          <w:sz w:val="24"/>
          <w:szCs w:val="24"/>
          <w:lang w:eastAsia="lv-LV"/>
        </w:rPr>
        <w:t>euro</w:t>
      </w:r>
      <w:proofErr w:type="spellEnd"/>
      <w:r w:rsidR="001D2135" w:rsidRPr="008929B3">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2020. gadā 128 milj.</w:t>
      </w:r>
      <w:r w:rsidR="008929B3" w:rsidRPr="008929B3">
        <w:rPr>
          <w:rFonts w:ascii="Times New Roman" w:eastAsia="Times New Roman" w:hAnsi="Times New Roman" w:cs="Times New Roman"/>
          <w:sz w:val="24"/>
          <w:szCs w:val="24"/>
          <w:lang w:eastAsia="lv-LV"/>
        </w:rPr>
        <w:t xml:space="preserve"> </w:t>
      </w:r>
      <w:proofErr w:type="spellStart"/>
      <w:r w:rsidR="008929B3" w:rsidRPr="008929B3">
        <w:rPr>
          <w:rFonts w:ascii="Times New Roman" w:eastAsia="Times New Roman" w:hAnsi="Times New Roman" w:cs="Times New Roman"/>
          <w:sz w:val="24"/>
          <w:szCs w:val="24"/>
          <w:lang w:eastAsia="lv-LV"/>
        </w:rPr>
        <w:t>euro</w:t>
      </w:r>
      <w:proofErr w:type="spellEnd"/>
      <w:r w:rsidR="001D2135" w:rsidRPr="008929B3">
        <w:rPr>
          <w:rFonts w:ascii="Times New Roman" w:eastAsia="Times New Roman" w:hAnsi="Times New Roman" w:cs="Times New Roman"/>
          <w:sz w:val="24"/>
          <w:szCs w:val="24"/>
          <w:lang w:eastAsia="lv-LV"/>
        </w:rPr>
        <w:t xml:space="preserve"> un </w:t>
      </w:r>
      <w:r w:rsidRPr="008929B3">
        <w:rPr>
          <w:rFonts w:ascii="Times New Roman" w:eastAsia="Times New Roman" w:hAnsi="Times New Roman" w:cs="Times New Roman"/>
          <w:sz w:val="24"/>
          <w:szCs w:val="24"/>
          <w:lang w:eastAsia="lv-LV"/>
        </w:rPr>
        <w:t>2021. gadā 105 milj.</w:t>
      </w:r>
      <w:r w:rsidR="008929B3" w:rsidRPr="008929B3">
        <w:rPr>
          <w:rFonts w:ascii="Times New Roman" w:eastAsia="Times New Roman" w:hAnsi="Times New Roman" w:cs="Times New Roman"/>
          <w:sz w:val="24"/>
          <w:szCs w:val="24"/>
          <w:lang w:eastAsia="lv-LV"/>
        </w:rPr>
        <w:t xml:space="preserve"> </w:t>
      </w:r>
      <w:proofErr w:type="spellStart"/>
      <w:r w:rsidR="008929B3" w:rsidRPr="008929B3">
        <w:rPr>
          <w:rFonts w:ascii="Times New Roman" w:eastAsia="Times New Roman" w:hAnsi="Times New Roman" w:cs="Times New Roman"/>
          <w:sz w:val="24"/>
          <w:szCs w:val="24"/>
          <w:lang w:eastAsia="lv-LV"/>
        </w:rPr>
        <w:t>euro</w:t>
      </w:r>
      <w:proofErr w:type="spellEnd"/>
      <w:r w:rsidR="000D0A56" w:rsidRPr="008929B3">
        <w:rPr>
          <w:rFonts w:ascii="Times New Roman" w:eastAsia="Times New Roman" w:hAnsi="Times New Roman" w:cs="Times New Roman"/>
          <w:sz w:val="24"/>
          <w:szCs w:val="24"/>
          <w:lang w:eastAsia="lv-LV"/>
        </w:rPr>
        <w:t>.</w:t>
      </w:r>
    </w:p>
    <w:p w14:paraId="2065BC8F" w14:textId="5FA5830D" w:rsidR="00A1223E" w:rsidRPr="005B0DC0" w:rsidRDefault="00F604D6" w:rsidP="000D0A56">
      <w:pPr>
        <w:tabs>
          <w:tab w:val="num" w:pos="720"/>
          <w:tab w:val="num" w:pos="1440"/>
        </w:tabs>
        <w:spacing w:before="120"/>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Ekonomikas ministrija rosina </w:t>
      </w:r>
      <w:r w:rsidRPr="005B0DC0">
        <w:rPr>
          <w:rFonts w:ascii="Times New Roman" w:eastAsia="Times New Roman" w:hAnsi="Times New Roman" w:cs="Times New Roman"/>
          <w:sz w:val="24"/>
          <w:szCs w:val="24"/>
          <w:lang w:eastAsia="lv-LV"/>
        </w:rPr>
        <w:t xml:space="preserve">no 2021. gada 1. oktobra līdz </w:t>
      </w:r>
      <w:r w:rsidR="00F31CE2" w:rsidRPr="005B0DC0">
        <w:rPr>
          <w:rFonts w:ascii="Times New Roman" w:eastAsia="Times New Roman" w:hAnsi="Times New Roman" w:cs="Times New Roman"/>
          <w:sz w:val="24"/>
          <w:szCs w:val="24"/>
          <w:lang w:eastAsia="lv-LV"/>
        </w:rPr>
        <w:t>2022.</w:t>
      </w:r>
      <w:r w:rsidR="00F22A9F">
        <w:rPr>
          <w:rFonts w:ascii="Times New Roman" w:eastAsia="Times New Roman" w:hAnsi="Times New Roman" w:cs="Times New Roman"/>
          <w:sz w:val="24"/>
          <w:szCs w:val="24"/>
          <w:lang w:eastAsia="lv-LV"/>
        </w:rPr>
        <w:t xml:space="preserve"> </w:t>
      </w:r>
      <w:r w:rsidR="00F31CE2" w:rsidRPr="005B0DC0">
        <w:rPr>
          <w:rFonts w:ascii="Times New Roman" w:eastAsia="Times New Roman" w:hAnsi="Times New Roman" w:cs="Times New Roman"/>
          <w:sz w:val="24"/>
          <w:szCs w:val="24"/>
          <w:lang w:eastAsia="lv-LV"/>
        </w:rPr>
        <w:t>gada 28</w:t>
      </w:r>
      <w:r w:rsidRPr="005B0DC0">
        <w:rPr>
          <w:rFonts w:ascii="Times New Roman" w:eastAsia="Times New Roman" w:hAnsi="Times New Roman" w:cs="Times New Roman"/>
          <w:sz w:val="24"/>
          <w:szCs w:val="24"/>
          <w:lang w:eastAsia="lv-LV"/>
        </w:rPr>
        <w:t xml:space="preserve">. </w:t>
      </w:r>
      <w:r w:rsidR="00F31CE2" w:rsidRPr="005B0DC0">
        <w:rPr>
          <w:rFonts w:ascii="Times New Roman" w:eastAsia="Times New Roman" w:hAnsi="Times New Roman" w:cs="Times New Roman"/>
          <w:sz w:val="24"/>
          <w:szCs w:val="24"/>
          <w:lang w:eastAsia="lv-LV"/>
        </w:rPr>
        <w:t>februārim</w:t>
      </w:r>
      <w:r w:rsidR="00E02034" w:rsidRPr="005B0DC0">
        <w:rPr>
          <w:rFonts w:ascii="Times New Roman" w:eastAsia="Times New Roman" w:hAnsi="Times New Roman" w:cs="Times New Roman"/>
          <w:sz w:val="24"/>
          <w:szCs w:val="24"/>
          <w:lang w:eastAsia="lv-LV"/>
        </w:rPr>
        <w:t xml:space="preserve"> sniegt atbalstu </w:t>
      </w:r>
      <w:r w:rsidRPr="005B0DC0">
        <w:rPr>
          <w:rFonts w:ascii="Times New Roman" w:eastAsia="Times New Roman" w:hAnsi="Times New Roman" w:cs="Times New Roman"/>
          <w:sz w:val="24"/>
          <w:szCs w:val="24"/>
          <w:lang w:eastAsia="lv-LV"/>
        </w:rPr>
        <w:t>komersanti</w:t>
      </w:r>
      <w:r w:rsidR="00E02034" w:rsidRPr="005B0DC0">
        <w:rPr>
          <w:rFonts w:ascii="Times New Roman" w:eastAsia="Times New Roman" w:hAnsi="Times New Roman" w:cs="Times New Roman"/>
          <w:sz w:val="24"/>
          <w:szCs w:val="24"/>
          <w:lang w:eastAsia="lv-LV"/>
        </w:rPr>
        <w:t>em, kuru p</w:t>
      </w:r>
      <w:r w:rsidRPr="005B0DC0">
        <w:rPr>
          <w:rFonts w:ascii="Times New Roman" w:eastAsia="Times New Roman" w:hAnsi="Times New Roman" w:cs="Times New Roman"/>
          <w:sz w:val="24"/>
          <w:szCs w:val="24"/>
          <w:lang w:eastAsia="lv-LV"/>
        </w:rPr>
        <w:t>amatdarbība</w:t>
      </w:r>
      <w:r w:rsidR="00E02034" w:rsidRPr="005B0DC0">
        <w:rPr>
          <w:rFonts w:ascii="Times New Roman" w:eastAsia="Times New Roman" w:hAnsi="Times New Roman" w:cs="Times New Roman"/>
          <w:sz w:val="24"/>
          <w:szCs w:val="24"/>
          <w:lang w:eastAsia="lv-LV"/>
        </w:rPr>
        <w:t xml:space="preserve"> ir ar</w:t>
      </w:r>
      <w:r w:rsidRPr="005B0DC0">
        <w:rPr>
          <w:rFonts w:ascii="Times New Roman" w:eastAsia="Times New Roman" w:hAnsi="Times New Roman" w:cs="Times New Roman"/>
          <w:sz w:val="24"/>
          <w:szCs w:val="24"/>
          <w:lang w:eastAsia="lv-LV"/>
        </w:rPr>
        <w:t xml:space="preserve"> NACE 2.red. </w:t>
      </w:r>
      <w:r w:rsidR="00E02034" w:rsidRPr="005B0DC0">
        <w:rPr>
          <w:rFonts w:ascii="Times New Roman" w:eastAsia="Times New Roman" w:hAnsi="Times New Roman" w:cs="Times New Roman"/>
          <w:sz w:val="24"/>
          <w:szCs w:val="24"/>
          <w:lang w:eastAsia="lv-LV"/>
        </w:rPr>
        <w:t xml:space="preserve">kodu </w:t>
      </w:r>
      <w:r w:rsidRPr="005B0DC0">
        <w:rPr>
          <w:rFonts w:ascii="Times New Roman" w:eastAsia="Times New Roman" w:hAnsi="Times New Roman" w:cs="Times New Roman"/>
          <w:sz w:val="24"/>
          <w:szCs w:val="24"/>
          <w:lang w:eastAsia="lv-LV"/>
        </w:rPr>
        <w:t xml:space="preserve">55.10. </w:t>
      </w:r>
      <w:r w:rsidR="00E02034" w:rsidRPr="005B0DC0">
        <w:rPr>
          <w:rFonts w:ascii="Times New Roman" w:eastAsia="Times New Roman" w:hAnsi="Times New Roman" w:cs="Times New Roman"/>
          <w:sz w:val="24"/>
          <w:szCs w:val="24"/>
          <w:lang w:eastAsia="lv-LV"/>
        </w:rPr>
        <w:t>“</w:t>
      </w:r>
      <w:r w:rsidRPr="005B0DC0">
        <w:rPr>
          <w:rFonts w:ascii="Times New Roman" w:eastAsia="Times New Roman" w:hAnsi="Times New Roman" w:cs="Times New Roman"/>
          <w:sz w:val="24"/>
          <w:szCs w:val="24"/>
          <w:lang w:eastAsia="lv-LV"/>
        </w:rPr>
        <w:t>Izmitināšana viesnīcās un līdzīgās apmešanās vietās</w:t>
      </w:r>
      <w:r w:rsidR="00E02034" w:rsidRPr="005B0DC0">
        <w:rPr>
          <w:rFonts w:ascii="Times New Roman" w:eastAsia="Times New Roman" w:hAnsi="Times New Roman" w:cs="Times New Roman"/>
          <w:sz w:val="24"/>
          <w:szCs w:val="24"/>
          <w:lang w:eastAsia="lv-LV"/>
        </w:rPr>
        <w:t>”.</w:t>
      </w:r>
      <w:r w:rsidR="00AA2986" w:rsidRPr="005B0DC0">
        <w:rPr>
          <w:rFonts w:ascii="Times New Roman" w:eastAsia="Times New Roman" w:hAnsi="Times New Roman" w:cs="Times New Roman"/>
          <w:sz w:val="24"/>
          <w:szCs w:val="24"/>
          <w:lang w:eastAsia="lv-LV"/>
        </w:rPr>
        <w:t xml:space="preserve"> Nosakot ka</w:t>
      </w:r>
      <w:r w:rsidR="007173CE" w:rsidRPr="005B0DC0">
        <w:rPr>
          <w:rFonts w:ascii="Times New Roman" w:eastAsia="Times New Roman" w:hAnsi="Times New Roman" w:cs="Times New Roman"/>
          <w:sz w:val="24"/>
          <w:szCs w:val="24"/>
          <w:lang w:eastAsia="lv-LV"/>
        </w:rPr>
        <w:t xml:space="preserve"> </w:t>
      </w:r>
      <w:r w:rsidR="00483632" w:rsidRPr="005B0DC0">
        <w:rPr>
          <w:rFonts w:ascii="Times New Roman" w:eastAsia="Times New Roman" w:hAnsi="Times New Roman" w:cs="Times New Roman"/>
          <w:sz w:val="24"/>
          <w:szCs w:val="24"/>
          <w:lang w:eastAsia="lv-LV"/>
        </w:rPr>
        <w:t xml:space="preserve">šiem komersantiem ir sniedzams atbalsts ja </w:t>
      </w:r>
      <w:r w:rsidR="00E702A3" w:rsidRPr="005B0DC0">
        <w:rPr>
          <w:rFonts w:ascii="Times New Roman" w:eastAsia="Times New Roman" w:hAnsi="Times New Roman" w:cs="Times New Roman"/>
          <w:sz w:val="24"/>
          <w:szCs w:val="24"/>
          <w:lang w:eastAsia="lv-LV"/>
        </w:rPr>
        <w:t xml:space="preserve"> to </w:t>
      </w:r>
      <w:r w:rsidR="00102247" w:rsidRPr="005B0DC0">
        <w:rPr>
          <w:rFonts w:ascii="Times New Roman" w:eastAsia="Times New Roman" w:hAnsi="Times New Roman" w:cs="Times New Roman"/>
          <w:sz w:val="24"/>
          <w:szCs w:val="24"/>
          <w:lang w:eastAsia="lv-LV"/>
        </w:rPr>
        <w:t>a</w:t>
      </w:r>
      <w:r w:rsidRPr="005B0DC0">
        <w:rPr>
          <w:rFonts w:ascii="Times New Roman" w:eastAsia="Times New Roman" w:hAnsi="Times New Roman" w:cs="Times New Roman"/>
          <w:sz w:val="24"/>
          <w:szCs w:val="24"/>
          <w:lang w:eastAsia="lv-LV"/>
        </w:rPr>
        <w:t xml:space="preserve">pgrozījuma kritums ir vismaz 30 %, salīdzinot apgrozījuma kopsummu par 2021. gada oktobri, novembri un decembri ar </w:t>
      </w:r>
      <w:r w:rsidR="00E702A3" w:rsidRPr="005B0DC0">
        <w:rPr>
          <w:rFonts w:ascii="Times New Roman" w:eastAsia="Times New Roman" w:hAnsi="Times New Roman" w:cs="Times New Roman"/>
          <w:sz w:val="24"/>
          <w:szCs w:val="24"/>
          <w:lang w:eastAsia="lv-LV"/>
        </w:rPr>
        <w:t>apgrozījuma kopsummu par 2019.</w:t>
      </w:r>
      <w:r w:rsidR="00F22A9F">
        <w:rPr>
          <w:rFonts w:ascii="Times New Roman" w:eastAsia="Times New Roman" w:hAnsi="Times New Roman" w:cs="Times New Roman"/>
          <w:sz w:val="24"/>
          <w:szCs w:val="24"/>
          <w:lang w:eastAsia="lv-LV"/>
        </w:rPr>
        <w:t xml:space="preserve"> </w:t>
      </w:r>
      <w:r w:rsidR="00E702A3" w:rsidRPr="005B0DC0">
        <w:rPr>
          <w:rFonts w:ascii="Times New Roman" w:eastAsia="Times New Roman" w:hAnsi="Times New Roman" w:cs="Times New Roman"/>
          <w:sz w:val="24"/>
          <w:szCs w:val="24"/>
          <w:lang w:eastAsia="lv-LV"/>
        </w:rPr>
        <w:t>gada oktobri, novembri un decembri vai apgrozījuma kopsummu par 2021.</w:t>
      </w:r>
      <w:r w:rsidR="00F22A9F">
        <w:rPr>
          <w:rFonts w:ascii="Times New Roman" w:eastAsia="Times New Roman" w:hAnsi="Times New Roman" w:cs="Times New Roman"/>
          <w:sz w:val="24"/>
          <w:szCs w:val="24"/>
          <w:lang w:eastAsia="lv-LV"/>
        </w:rPr>
        <w:t xml:space="preserve"> </w:t>
      </w:r>
      <w:r w:rsidR="00E702A3" w:rsidRPr="005B0DC0">
        <w:rPr>
          <w:rFonts w:ascii="Times New Roman" w:eastAsia="Times New Roman" w:hAnsi="Times New Roman" w:cs="Times New Roman"/>
          <w:sz w:val="24"/>
          <w:szCs w:val="24"/>
          <w:lang w:eastAsia="lv-LV"/>
        </w:rPr>
        <w:t>gada jūliju, augustu un septembri</w:t>
      </w:r>
      <w:r w:rsidR="00F31CE2" w:rsidRPr="005B0DC0">
        <w:rPr>
          <w:rFonts w:ascii="Times New Roman" w:eastAsia="Times New Roman" w:hAnsi="Times New Roman" w:cs="Times New Roman"/>
          <w:sz w:val="24"/>
          <w:szCs w:val="24"/>
          <w:lang w:eastAsia="lv-LV"/>
        </w:rPr>
        <w:t xml:space="preserve"> (papildus nosakot, ka šo komersantu t</w:t>
      </w:r>
      <w:r w:rsidRPr="005B0DC0">
        <w:rPr>
          <w:rFonts w:ascii="Times New Roman" w:eastAsia="Times New Roman" w:hAnsi="Times New Roman" w:cs="Times New Roman"/>
          <w:sz w:val="24"/>
          <w:szCs w:val="24"/>
          <w:lang w:eastAsia="lv-LV"/>
        </w:rPr>
        <w:t xml:space="preserve">elpu īpašuma tiesības vai nomas tiesības ir spēkā vismaz līdz </w:t>
      </w:r>
      <w:r w:rsidR="00F31CE2" w:rsidRPr="005B0DC0">
        <w:rPr>
          <w:rFonts w:ascii="Times New Roman" w:eastAsia="Times New Roman" w:hAnsi="Times New Roman" w:cs="Times New Roman"/>
          <w:sz w:val="24"/>
          <w:szCs w:val="24"/>
          <w:lang w:eastAsia="lv-LV"/>
        </w:rPr>
        <w:t>2022.</w:t>
      </w:r>
      <w:r w:rsidR="00F22A9F">
        <w:rPr>
          <w:rFonts w:ascii="Times New Roman" w:eastAsia="Times New Roman" w:hAnsi="Times New Roman" w:cs="Times New Roman"/>
          <w:sz w:val="24"/>
          <w:szCs w:val="24"/>
          <w:lang w:eastAsia="lv-LV"/>
        </w:rPr>
        <w:t xml:space="preserve"> </w:t>
      </w:r>
      <w:r w:rsidR="00F31CE2" w:rsidRPr="005B0DC0">
        <w:rPr>
          <w:rFonts w:ascii="Times New Roman" w:eastAsia="Times New Roman" w:hAnsi="Times New Roman" w:cs="Times New Roman"/>
          <w:sz w:val="24"/>
          <w:szCs w:val="24"/>
          <w:lang w:eastAsia="lv-LV"/>
        </w:rPr>
        <w:t xml:space="preserve">gada 28. februārim). </w:t>
      </w:r>
      <w:r w:rsidR="004C5DAA" w:rsidRPr="005B0DC0">
        <w:rPr>
          <w:rFonts w:ascii="Times New Roman" w:eastAsia="Times New Roman" w:hAnsi="Times New Roman" w:cs="Times New Roman"/>
          <w:sz w:val="24"/>
          <w:szCs w:val="24"/>
          <w:lang w:eastAsia="lv-LV"/>
        </w:rPr>
        <w:t>Piedāvātais risinājums paredz, ka at</w:t>
      </w:r>
      <w:r w:rsidRPr="005B0DC0">
        <w:rPr>
          <w:rFonts w:ascii="Times New Roman" w:eastAsia="Times New Roman" w:hAnsi="Times New Roman" w:cs="Times New Roman"/>
          <w:sz w:val="24"/>
          <w:szCs w:val="24"/>
          <w:lang w:eastAsia="lv-LV"/>
        </w:rPr>
        <w:t>balsta apmērs</w:t>
      </w:r>
      <w:r w:rsidR="004C5DAA" w:rsidRPr="005B0DC0">
        <w:rPr>
          <w:rFonts w:ascii="Times New Roman" w:eastAsia="Times New Roman" w:hAnsi="Times New Roman" w:cs="Times New Roman"/>
          <w:sz w:val="24"/>
          <w:szCs w:val="24"/>
          <w:lang w:eastAsia="lv-LV"/>
        </w:rPr>
        <w:t xml:space="preserve"> būtu</w:t>
      </w:r>
      <w:r w:rsidR="00DD059B" w:rsidRPr="005B0DC0">
        <w:rPr>
          <w:rFonts w:ascii="Times New Roman" w:eastAsia="Times New Roman" w:hAnsi="Times New Roman" w:cs="Times New Roman"/>
          <w:sz w:val="24"/>
          <w:szCs w:val="24"/>
          <w:lang w:eastAsia="lv-LV"/>
        </w:rPr>
        <w:t xml:space="preserve"> </w:t>
      </w:r>
      <w:r w:rsidRPr="005B0DC0">
        <w:rPr>
          <w:rFonts w:ascii="Times New Roman" w:eastAsia="Times New Roman" w:hAnsi="Times New Roman" w:cs="Times New Roman"/>
          <w:sz w:val="24"/>
          <w:szCs w:val="24"/>
          <w:lang w:eastAsia="lv-LV"/>
        </w:rPr>
        <w:t xml:space="preserve">15 </w:t>
      </w:r>
      <w:proofErr w:type="spellStart"/>
      <w:r w:rsidR="008929B3" w:rsidRPr="008929B3">
        <w:rPr>
          <w:rFonts w:ascii="Times New Roman" w:eastAsia="Times New Roman" w:hAnsi="Times New Roman" w:cs="Times New Roman"/>
          <w:sz w:val="24"/>
          <w:szCs w:val="24"/>
          <w:lang w:eastAsia="lv-LV"/>
        </w:rPr>
        <w:t>euro</w:t>
      </w:r>
      <w:proofErr w:type="spellEnd"/>
      <w:r w:rsidRPr="005B0DC0">
        <w:rPr>
          <w:rFonts w:ascii="Times New Roman" w:eastAsia="Times New Roman" w:hAnsi="Times New Roman" w:cs="Times New Roman"/>
          <w:sz w:val="24"/>
          <w:szCs w:val="24"/>
          <w:lang w:eastAsia="lv-LV"/>
        </w:rPr>
        <w:t> /1m</w:t>
      </w:r>
      <w:r w:rsidRPr="008929B3">
        <w:rPr>
          <w:rFonts w:ascii="Times New Roman" w:eastAsia="Times New Roman" w:hAnsi="Times New Roman" w:cs="Times New Roman"/>
          <w:sz w:val="24"/>
          <w:szCs w:val="24"/>
          <w:vertAlign w:val="superscript"/>
          <w:lang w:eastAsia="lv-LV"/>
        </w:rPr>
        <w:t>2</w:t>
      </w:r>
      <w:r w:rsidRPr="005B0DC0">
        <w:rPr>
          <w:rFonts w:ascii="Times New Roman" w:eastAsia="Times New Roman" w:hAnsi="Times New Roman" w:cs="Times New Roman"/>
          <w:sz w:val="24"/>
          <w:szCs w:val="24"/>
          <w:lang w:eastAsia="lv-LV"/>
        </w:rPr>
        <w:t xml:space="preserve"> (ēkas kadastrālās uzmērīšanas lietā norādītās platības) </w:t>
      </w:r>
      <w:r w:rsidR="00DD059B" w:rsidRPr="005B0DC0">
        <w:rPr>
          <w:rFonts w:ascii="Times New Roman" w:eastAsia="Times New Roman" w:hAnsi="Times New Roman" w:cs="Times New Roman"/>
          <w:sz w:val="24"/>
          <w:szCs w:val="24"/>
          <w:lang w:eastAsia="lv-LV"/>
        </w:rPr>
        <w:t>un tas n</w:t>
      </w:r>
      <w:r w:rsidRPr="005B0DC0">
        <w:rPr>
          <w:rFonts w:ascii="Times New Roman" w:eastAsia="Times New Roman" w:hAnsi="Times New Roman" w:cs="Times New Roman"/>
          <w:sz w:val="24"/>
          <w:szCs w:val="24"/>
          <w:lang w:eastAsia="lv-LV"/>
        </w:rPr>
        <w:t>epārsniedz 90</w:t>
      </w:r>
      <w:r w:rsidR="004D7B82">
        <w:rPr>
          <w:rFonts w:ascii="Times New Roman" w:eastAsia="Times New Roman" w:hAnsi="Times New Roman" w:cs="Times New Roman"/>
          <w:sz w:val="24"/>
          <w:szCs w:val="24"/>
          <w:lang w:eastAsia="lv-LV"/>
        </w:rPr>
        <w:t xml:space="preserve"> </w:t>
      </w:r>
      <w:r w:rsidRPr="005B0DC0">
        <w:rPr>
          <w:rFonts w:ascii="Times New Roman" w:eastAsia="Times New Roman" w:hAnsi="Times New Roman" w:cs="Times New Roman"/>
          <w:sz w:val="24"/>
          <w:szCs w:val="24"/>
          <w:lang w:eastAsia="lv-LV"/>
        </w:rPr>
        <w:t xml:space="preserve">% no attiecīgo 3 mēnešu kopējā apgrozījuma kopā ar apgrozāmo līdzekļu </w:t>
      </w:r>
      <w:proofErr w:type="spellStart"/>
      <w:r w:rsidRPr="005B0DC0">
        <w:rPr>
          <w:rFonts w:ascii="Times New Roman" w:eastAsia="Times New Roman" w:hAnsi="Times New Roman" w:cs="Times New Roman"/>
          <w:sz w:val="24"/>
          <w:szCs w:val="24"/>
          <w:lang w:eastAsia="lv-LV"/>
        </w:rPr>
        <w:t>grantu</w:t>
      </w:r>
      <w:proofErr w:type="spellEnd"/>
      <w:r w:rsidR="00187F08" w:rsidRPr="005B0DC0">
        <w:rPr>
          <w:rFonts w:ascii="Times New Roman" w:eastAsia="Times New Roman" w:hAnsi="Times New Roman" w:cs="Times New Roman"/>
          <w:sz w:val="24"/>
          <w:szCs w:val="24"/>
          <w:lang w:eastAsia="lv-LV"/>
        </w:rPr>
        <w:t>. Minētais</w:t>
      </w:r>
      <w:r w:rsidR="004651B0" w:rsidRPr="005B0DC0">
        <w:rPr>
          <w:rFonts w:ascii="Times New Roman" w:eastAsia="Times New Roman" w:hAnsi="Times New Roman" w:cs="Times New Roman"/>
          <w:sz w:val="24"/>
          <w:szCs w:val="24"/>
          <w:lang w:eastAsia="lv-LV"/>
        </w:rPr>
        <w:t xml:space="preserve"> atbalsta apmērs</w:t>
      </w:r>
      <w:r w:rsidR="00D62B7E" w:rsidRPr="005B0DC0">
        <w:rPr>
          <w:rFonts w:ascii="Times New Roman" w:eastAsia="Times New Roman" w:hAnsi="Times New Roman" w:cs="Times New Roman"/>
          <w:sz w:val="24"/>
          <w:szCs w:val="24"/>
          <w:lang w:eastAsia="lv-LV"/>
        </w:rPr>
        <w:t xml:space="preserve"> par kvadrātmetru ir </w:t>
      </w:r>
      <w:r w:rsidR="00AB1156" w:rsidRPr="005B0DC0">
        <w:rPr>
          <w:rFonts w:ascii="Times New Roman" w:eastAsia="Times New Roman" w:hAnsi="Times New Roman" w:cs="Times New Roman"/>
          <w:sz w:val="24"/>
          <w:szCs w:val="24"/>
          <w:lang w:eastAsia="lv-LV"/>
        </w:rPr>
        <w:t xml:space="preserve">diskutēts ar </w:t>
      </w:r>
      <w:r w:rsidR="003C4D37" w:rsidRPr="005B0DC0">
        <w:rPr>
          <w:rFonts w:ascii="Times New Roman" w:eastAsia="Times New Roman" w:hAnsi="Times New Roman" w:cs="Times New Roman"/>
          <w:sz w:val="24"/>
          <w:szCs w:val="24"/>
          <w:lang w:eastAsia="lv-LV"/>
        </w:rPr>
        <w:t>viesmīlības nozari pārstāvošajam organizācijām.</w:t>
      </w:r>
      <w:r w:rsidR="00575D34" w:rsidRPr="005B0DC0">
        <w:rPr>
          <w:rFonts w:ascii="Times New Roman" w:eastAsia="Times New Roman" w:hAnsi="Times New Roman" w:cs="Times New Roman"/>
          <w:sz w:val="24"/>
          <w:szCs w:val="24"/>
          <w:lang w:eastAsia="lv-LV"/>
        </w:rPr>
        <w:t xml:space="preserve"> </w:t>
      </w:r>
    </w:p>
    <w:p w14:paraId="23F8445D" w14:textId="222720BE" w:rsidR="002B28F8" w:rsidRPr="005B0DC0" w:rsidRDefault="5E8BE321" w:rsidP="001F0C48">
      <w:pPr>
        <w:tabs>
          <w:tab w:val="num" w:pos="1440"/>
        </w:tabs>
        <w:spacing w:before="120" w:after="0" w:line="240" w:lineRule="auto"/>
        <w:ind w:firstLine="567"/>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 xml:space="preserve">Pēc Latvijas Investīciju aģentūras sniegtajiem </w:t>
      </w:r>
      <w:r w:rsidR="7D526B6E" w:rsidRPr="26309D25">
        <w:rPr>
          <w:rFonts w:ascii="Times New Roman" w:eastAsia="Times New Roman" w:hAnsi="Times New Roman" w:cs="Times New Roman"/>
          <w:sz w:val="24"/>
          <w:szCs w:val="24"/>
          <w:lang w:eastAsia="lv-LV"/>
        </w:rPr>
        <w:t>(turpmāk – LIAA)</w:t>
      </w:r>
      <w:r w:rsidR="13AB9372" w:rsidRPr="26309D25">
        <w:rPr>
          <w:rFonts w:ascii="Times New Roman" w:eastAsia="Times New Roman" w:hAnsi="Times New Roman" w:cs="Times New Roman"/>
          <w:sz w:val="24"/>
          <w:szCs w:val="24"/>
          <w:lang w:eastAsia="lv-LV"/>
        </w:rPr>
        <w:t xml:space="preserve"> </w:t>
      </w:r>
      <w:r w:rsidRPr="38F4FF16">
        <w:rPr>
          <w:rFonts w:ascii="Times New Roman" w:eastAsia="Times New Roman" w:hAnsi="Times New Roman" w:cs="Times New Roman"/>
          <w:sz w:val="24"/>
          <w:szCs w:val="24"/>
          <w:lang w:eastAsia="lv-LV"/>
        </w:rPr>
        <w:t>datiem, līdz 2022. gada 17.</w:t>
      </w:r>
      <w:r w:rsidR="0E891EB6" w:rsidRPr="26309D25">
        <w:rPr>
          <w:rFonts w:ascii="Times New Roman" w:eastAsia="Times New Roman" w:hAnsi="Times New Roman" w:cs="Times New Roman"/>
          <w:sz w:val="24"/>
          <w:szCs w:val="24"/>
          <w:lang w:eastAsia="lv-LV"/>
        </w:rPr>
        <w:t xml:space="preserve"> </w:t>
      </w:r>
      <w:r w:rsidRPr="38F4FF16">
        <w:rPr>
          <w:rFonts w:ascii="Times New Roman" w:eastAsia="Times New Roman" w:hAnsi="Times New Roman" w:cs="Times New Roman"/>
          <w:sz w:val="24"/>
          <w:szCs w:val="24"/>
          <w:lang w:eastAsia="lv-LV"/>
        </w:rPr>
        <w:t xml:space="preserve">janvārim pieprasītais atbalsts </w:t>
      </w:r>
      <w:r w:rsidR="240D77F8" w:rsidRPr="38F4FF16">
        <w:rPr>
          <w:rFonts w:ascii="Times New Roman" w:eastAsia="Times New Roman" w:hAnsi="Times New Roman" w:cs="Times New Roman"/>
          <w:sz w:val="24"/>
          <w:szCs w:val="24"/>
          <w:lang w:eastAsia="lv-LV"/>
        </w:rPr>
        <w:t xml:space="preserve">Ministru kabineta 2021. gada 9. novembra noteikumu Nr. 772 “Noteikumi par atbalstu </w:t>
      </w:r>
      <w:r w:rsidR="004D7B82">
        <w:rPr>
          <w:rFonts w:ascii="Times New Roman" w:eastAsia="Times New Roman" w:hAnsi="Times New Roman" w:cs="Times New Roman"/>
          <w:sz w:val="24"/>
          <w:szCs w:val="24"/>
          <w:lang w:eastAsia="lv-LV"/>
        </w:rPr>
        <w:t>Covid</w:t>
      </w:r>
      <w:r w:rsidR="240D77F8" w:rsidRPr="38F4FF16">
        <w:rPr>
          <w:rFonts w:ascii="Times New Roman" w:eastAsia="Times New Roman" w:hAnsi="Times New Roman" w:cs="Times New Roman"/>
          <w:sz w:val="24"/>
          <w:szCs w:val="24"/>
          <w:lang w:eastAsia="lv-LV"/>
        </w:rPr>
        <w:t xml:space="preserve">-19 krīzes skartajiem tirdzniecības un sporta centriem un kultūras, atpūtas un izklaides vietām </w:t>
      </w:r>
      <w:r w:rsidRPr="38F4FF16">
        <w:rPr>
          <w:rFonts w:ascii="Times New Roman" w:eastAsia="Times New Roman" w:hAnsi="Times New Roman" w:cs="Times New Roman"/>
          <w:sz w:val="24"/>
          <w:szCs w:val="24"/>
          <w:lang w:eastAsia="lv-LV"/>
        </w:rPr>
        <w:t xml:space="preserve">ietvaros par tirdzniecības centriem ir 3,56 milj. </w:t>
      </w:r>
      <w:proofErr w:type="spellStart"/>
      <w:r w:rsidR="008929B3">
        <w:rPr>
          <w:rFonts w:ascii="Times New Roman" w:eastAsia="Times New Roman" w:hAnsi="Times New Roman" w:cs="Times New Roman"/>
          <w:sz w:val="24"/>
          <w:szCs w:val="24"/>
          <w:lang w:eastAsia="lv-LV"/>
        </w:rPr>
        <w:t>euro</w:t>
      </w:r>
      <w:proofErr w:type="spellEnd"/>
      <w:r w:rsidRPr="38F4FF16">
        <w:rPr>
          <w:rFonts w:ascii="Times New Roman" w:eastAsia="Times New Roman" w:hAnsi="Times New Roman" w:cs="Times New Roman"/>
          <w:sz w:val="24"/>
          <w:szCs w:val="24"/>
          <w:lang w:eastAsia="lv-LV"/>
        </w:rPr>
        <w:t xml:space="preserve"> apmērā, sporta centriem ir 1,58 milj. </w:t>
      </w:r>
      <w:proofErr w:type="spellStart"/>
      <w:r w:rsidR="008929B3">
        <w:rPr>
          <w:rFonts w:ascii="Times New Roman" w:eastAsia="Times New Roman" w:hAnsi="Times New Roman" w:cs="Times New Roman"/>
          <w:sz w:val="24"/>
          <w:szCs w:val="24"/>
          <w:lang w:eastAsia="lv-LV"/>
        </w:rPr>
        <w:t>euro</w:t>
      </w:r>
      <w:proofErr w:type="spellEnd"/>
      <w:r w:rsidRPr="38F4FF16">
        <w:rPr>
          <w:rFonts w:ascii="Times New Roman" w:eastAsia="Times New Roman" w:hAnsi="Times New Roman" w:cs="Times New Roman"/>
          <w:sz w:val="24"/>
          <w:szCs w:val="24"/>
          <w:lang w:eastAsia="lv-LV"/>
        </w:rPr>
        <w:t xml:space="preserve"> apmērā un par kultūras, atpūtas un izklaides vietām ir 3,68 milj. </w:t>
      </w:r>
      <w:proofErr w:type="spellStart"/>
      <w:r w:rsidR="008929B3">
        <w:rPr>
          <w:rFonts w:ascii="Times New Roman" w:eastAsia="Times New Roman" w:hAnsi="Times New Roman" w:cs="Times New Roman"/>
          <w:sz w:val="24"/>
          <w:szCs w:val="24"/>
          <w:lang w:eastAsia="lv-LV"/>
        </w:rPr>
        <w:t>euro</w:t>
      </w:r>
      <w:proofErr w:type="spellEnd"/>
      <w:r w:rsidRPr="38F4FF16">
        <w:rPr>
          <w:rFonts w:ascii="Times New Roman" w:eastAsia="Times New Roman" w:hAnsi="Times New Roman" w:cs="Times New Roman"/>
          <w:sz w:val="24"/>
          <w:szCs w:val="24"/>
          <w:lang w:eastAsia="lv-LV"/>
        </w:rPr>
        <w:t xml:space="preserve"> apmērā.</w:t>
      </w:r>
      <w:r w:rsidR="7B7A962D" w:rsidRPr="38F4FF16">
        <w:rPr>
          <w:rFonts w:ascii="Times New Roman" w:eastAsia="Times New Roman" w:hAnsi="Times New Roman" w:cs="Times New Roman"/>
          <w:sz w:val="24"/>
          <w:szCs w:val="24"/>
          <w:lang w:eastAsia="lv-LV"/>
        </w:rPr>
        <w:t xml:space="preserve"> </w:t>
      </w:r>
      <w:r w:rsidRPr="38F4FF16">
        <w:rPr>
          <w:rFonts w:ascii="Times New Roman" w:eastAsia="Times New Roman" w:hAnsi="Times New Roman" w:cs="Times New Roman"/>
          <w:sz w:val="24"/>
          <w:szCs w:val="24"/>
          <w:lang w:eastAsia="lv-LV"/>
        </w:rPr>
        <w:t xml:space="preserve">Kopējais pieprasītais atbalsts </w:t>
      </w:r>
      <w:r w:rsidR="7B7A962D" w:rsidRPr="38F4FF16">
        <w:rPr>
          <w:rFonts w:ascii="Times New Roman" w:eastAsia="Times New Roman" w:hAnsi="Times New Roman" w:cs="Times New Roman"/>
          <w:sz w:val="24"/>
          <w:szCs w:val="24"/>
          <w:lang w:eastAsia="lv-LV"/>
        </w:rPr>
        <w:t>šo noteikumi ietvaros</w:t>
      </w:r>
      <w:r w:rsidRPr="38F4FF16">
        <w:rPr>
          <w:rFonts w:ascii="Times New Roman" w:eastAsia="Times New Roman" w:hAnsi="Times New Roman" w:cs="Times New Roman"/>
          <w:sz w:val="24"/>
          <w:szCs w:val="24"/>
          <w:lang w:eastAsia="lv-LV"/>
        </w:rPr>
        <w:t xml:space="preserve"> ir 8,</w:t>
      </w:r>
      <w:r w:rsidR="03661C7B" w:rsidRPr="38F4FF16">
        <w:rPr>
          <w:rFonts w:ascii="Times New Roman" w:eastAsia="Times New Roman" w:hAnsi="Times New Roman" w:cs="Times New Roman"/>
          <w:sz w:val="24"/>
          <w:szCs w:val="24"/>
          <w:lang w:eastAsia="lv-LV"/>
        </w:rPr>
        <w:t>82</w:t>
      </w:r>
      <w:r w:rsidRPr="38F4FF16">
        <w:rPr>
          <w:rFonts w:ascii="Times New Roman" w:eastAsia="Times New Roman" w:hAnsi="Times New Roman" w:cs="Times New Roman"/>
          <w:sz w:val="24"/>
          <w:szCs w:val="24"/>
          <w:lang w:eastAsia="lv-LV"/>
        </w:rPr>
        <w:t xml:space="preserve"> milj.</w:t>
      </w:r>
      <w:r w:rsidR="7B7A962D" w:rsidRPr="38F4FF16">
        <w:rPr>
          <w:rFonts w:ascii="Times New Roman" w:eastAsia="Times New Roman" w:hAnsi="Times New Roman" w:cs="Times New Roman"/>
          <w:sz w:val="24"/>
          <w:szCs w:val="24"/>
          <w:lang w:eastAsia="lv-LV"/>
        </w:rPr>
        <w:t xml:space="preserve"> </w:t>
      </w:r>
      <w:proofErr w:type="spellStart"/>
      <w:r w:rsidR="008929B3">
        <w:rPr>
          <w:rFonts w:ascii="Times New Roman" w:eastAsia="Times New Roman" w:hAnsi="Times New Roman" w:cs="Times New Roman"/>
          <w:sz w:val="24"/>
          <w:szCs w:val="24"/>
          <w:lang w:eastAsia="lv-LV"/>
        </w:rPr>
        <w:t>euro</w:t>
      </w:r>
      <w:proofErr w:type="spellEnd"/>
      <w:r w:rsidR="7B7A962D" w:rsidRPr="38F4FF16">
        <w:rPr>
          <w:rFonts w:ascii="Times New Roman" w:eastAsia="Times New Roman" w:hAnsi="Times New Roman" w:cs="Times New Roman"/>
          <w:sz w:val="24"/>
          <w:szCs w:val="24"/>
          <w:lang w:eastAsia="lv-LV"/>
        </w:rPr>
        <w:t xml:space="preserve">. </w:t>
      </w:r>
      <w:r w:rsidR="00E706A3">
        <w:rPr>
          <w:rFonts w:ascii="Times New Roman" w:eastAsia="Times New Roman" w:hAnsi="Times New Roman" w:cs="Times New Roman"/>
          <w:sz w:val="24"/>
          <w:szCs w:val="24"/>
          <w:lang w:eastAsia="lv-LV"/>
        </w:rPr>
        <w:t>No šo noteikumu finansēju</w:t>
      </w:r>
      <w:r w:rsidR="00E74563">
        <w:rPr>
          <w:rFonts w:ascii="Times New Roman" w:eastAsia="Times New Roman" w:hAnsi="Times New Roman" w:cs="Times New Roman"/>
          <w:sz w:val="24"/>
          <w:szCs w:val="24"/>
          <w:lang w:eastAsia="lv-LV"/>
        </w:rPr>
        <w:t xml:space="preserve">ma </w:t>
      </w:r>
      <w:r w:rsidR="00D63197" w:rsidRPr="00D63197">
        <w:rPr>
          <w:rFonts w:ascii="Times New Roman" w:eastAsia="Times New Roman" w:hAnsi="Times New Roman" w:cs="Times New Roman"/>
          <w:sz w:val="24"/>
          <w:szCs w:val="24"/>
          <w:lang w:eastAsia="lv-LV"/>
        </w:rPr>
        <w:t xml:space="preserve">534 932 </w:t>
      </w:r>
      <w:proofErr w:type="spellStart"/>
      <w:r w:rsidR="008929B3">
        <w:rPr>
          <w:rFonts w:ascii="Times New Roman" w:eastAsia="Times New Roman" w:hAnsi="Times New Roman" w:cs="Times New Roman"/>
          <w:sz w:val="24"/>
          <w:szCs w:val="24"/>
          <w:lang w:eastAsia="lv-LV"/>
        </w:rPr>
        <w:t>euro</w:t>
      </w:r>
      <w:proofErr w:type="spellEnd"/>
      <w:r w:rsidR="00C5254B">
        <w:rPr>
          <w:rFonts w:ascii="Times New Roman" w:eastAsia="Times New Roman" w:hAnsi="Times New Roman" w:cs="Times New Roman"/>
          <w:sz w:val="24"/>
          <w:szCs w:val="24"/>
          <w:lang w:eastAsia="lv-LV"/>
        </w:rPr>
        <w:t xml:space="preserve"> </w:t>
      </w:r>
      <w:r w:rsidR="00E74563">
        <w:rPr>
          <w:rFonts w:ascii="Times New Roman" w:eastAsia="Times New Roman" w:hAnsi="Times New Roman" w:cs="Times New Roman"/>
          <w:sz w:val="24"/>
          <w:szCs w:val="24"/>
          <w:lang w:eastAsia="lv-LV"/>
        </w:rPr>
        <w:t xml:space="preserve">tiek </w:t>
      </w:r>
      <w:r w:rsidR="00C5254B">
        <w:rPr>
          <w:rFonts w:ascii="Times New Roman" w:eastAsia="Times New Roman" w:hAnsi="Times New Roman" w:cs="Times New Roman"/>
          <w:sz w:val="24"/>
          <w:szCs w:val="24"/>
          <w:lang w:eastAsia="lv-LV"/>
        </w:rPr>
        <w:t>paredzēti</w:t>
      </w:r>
      <w:r w:rsidR="39A95091" w:rsidRPr="26309D25">
        <w:rPr>
          <w:rFonts w:ascii="Times New Roman" w:eastAsia="Times New Roman" w:hAnsi="Times New Roman" w:cs="Times New Roman"/>
          <w:sz w:val="24"/>
          <w:szCs w:val="24"/>
          <w:lang w:eastAsia="lv-LV"/>
        </w:rPr>
        <w:t>,</w:t>
      </w:r>
      <w:r w:rsidR="6AAE3636" w:rsidRPr="26309D25">
        <w:rPr>
          <w:rFonts w:ascii="Times New Roman" w:eastAsia="Times New Roman" w:hAnsi="Times New Roman" w:cs="Times New Roman"/>
          <w:sz w:val="24"/>
          <w:szCs w:val="24"/>
          <w:lang w:eastAsia="lv-LV"/>
        </w:rPr>
        <w:t xml:space="preserve"> </w:t>
      </w:r>
      <w:r w:rsidR="39A95091" w:rsidRPr="26309D25">
        <w:rPr>
          <w:rFonts w:ascii="Times New Roman" w:eastAsia="Times New Roman" w:hAnsi="Times New Roman" w:cs="Times New Roman"/>
          <w:sz w:val="24"/>
          <w:szCs w:val="24"/>
          <w:lang w:eastAsia="lv-LV"/>
        </w:rPr>
        <w:t xml:space="preserve">lai nodrošinātu </w:t>
      </w:r>
      <w:proofErr w:type="spellStart"/>
      <w:r w:rsidR="39A95091" w:rsidRPr="26309D25">
        <w:rPr>
          <w:rFonts w:ascii="Times New Roman" w:eastAsia="Times New Roman" w:hAnsi="Times New Roman" w:cs="Times New Roman"/>
          <w:sz w:val="24"/>
          <w:szCs w:val="24"/>
          <w:lang w:eastAsia="lv-LV"/>
        </w:rPr>
        <w:t>grantu</w:t>
      </w:r>
      <w:proofErr w:type="spellEnd"/>
      <w:r w:rsidR="39A95091" w:rsidRPr="26309D25">
        <w:rPr>
          <w:rFonts w:ascii="Times New Roman" w:eastAsia="Times New Roman" w:hAnsi="Times New Roman" w:cs="Times New Roman"/>
          <w:sz w:val="24"/>
          <w:szCs w:val="24"/>
          <w:lang w:eastAsia="lv-LV"/>
        </w:rPr>
        <w:t xml:space="preserve"> izmaksu tirdzniecības centriem, kuri saskaņā ar  Ministru kabineta 2021. gada 8. aprīļa noteikumiem Nr. 229 “Noteikumi par atbalstu Covid-19 krīzes skartajiem tirdzniecības centriem” apstrīdējuši </w:t>
      </w:r>
      <w:r w:rsidR="7D526B6E" w:rsidRPr="26309D25">
        <w:rPr>
          <w:rFonts w:ascii="Times New Roman" w:eastAsia="Times New Roman" w:hAnsi="Times New Roman" w:cs="Times New Roman"/>
          <w:sz w:val="24"/>
          <w:szCs w:val="24"/>
          <w:lang w:eastAsia="lv-LV"/>
        </w:rPr>
        <w:t>LIAA</w:t>
      </w:r>
      <w:r w:rsidR="39A95091" w:rsidRPr="26309D25">
        <w:rPr>
          <w:rFonts w:ascii="Times New Roman" w:eastAsia="Times New Roman" w:hAnsi="Times New Roman" w:cs="Times New Roman"/>
          <w:sz w:val="24"/>
          <w:szCs w:val="24"/>
          <w:lang w:eastAsia="lv-LV"/>
        </w:rPr>
        <w:t xml:space="preserve"> lēmumu, un, atkārtoti izvērtējot tirdzniecības centru</w:t>
      </w:r>
      <w:r w:rsidR="00C5254B">
        <w:rPr>
          <w:rFonts w:ascii="Times New Roman" w:eastAsia="Times New Roman" w:hAnsi="Times New Roman" w:cs="Times New Roman"/>
          <w:sz w:val="24"/>
          <w:szCs w:val="24"/>
          <w:lang w:eastAsia="lv-LV"/>
        </w:rPr>
        <w:t xml:space="preserve"> iesniegumu</w:t>
      </w:r>
      <w:r w:rsidR="39A95091" w:rsidRPr="26309D25">
        <w:rPr>
          <w:rFonts w:ascii="Times New Roman" w:eastAsia="Times New Roman" w:hAnsi="Times New Roman" w:cs="Times New Roman"/>
          <w:sz w:val="24"/>
          <w:szCs w:val="24"/>
          <w:lang w:eastAsia="lv-LV"/>
        </w:rPr>
        <w:t xml:space="preserve">, </w:t>
      </w:r>
      <w:r w:rsidR="7D526B6E" w:rsidRPr="26309D25">
        <w:rPr>
          <w:rFonts w:ascii="Times New Roman" w:eastAsia="Times New Roman" w:hAnsi="Times New Roman" w:cs="Times New Roman"/>
          <w:sz w:val="24"/>
          <w:szCs w:val="24"/>
          <w:lang w:eastAsia="lv-LV"/>
        </w:rPr>
        <w:t>LIAA</w:t>
      </w:r>
      <w:r w:rsidR="39A95091" w:rsidRPr="26309D25">
        <w:rPr>
          <w:rFonts w:ascii="Times New Roman" w:eastAsia="Times New Roman" w:hAnsi="Times New Roman" w:cs="Times New Roman"/>
          <w:sz w:val="24"/>
          <w:szCs w:val="24"/>
          <w:lang w:eastAsia="lv-LV"/>
        </w:rPr>
        <w:t xml:space="preserve"> pieņēmusi lēmumu par atbalsta piešķiršanu. </w:t>
      </w:r>
      <w:r w:rsidR="44688AC0" w:rsidRPr="26309D25">
        <w:rPr>
          <w:rFonts w:ascii="Times New Roman" w:eastAsia="Times New Roman" w:hAnsi="Times New Roman" w:cs="Times New Roman"/>
          <w:sz w:val="24"/>
          <w:szCs w:val="24"/>
          <w:lang w:eastAsia="lv-LV"/>
        </w:rPr>
        <w:t>Līdz ar to f</w:t>
      </w:r>
      <w:r w:rsidR="13AB9372" w:rsidRPr="26309D25">
        <w:rPr>
          <w:rFonts w:ascii="Times New Roman" w:eastAsia="Times New Roman" w:hAnsi="Times New Roman" w:cs="Times New Roman"/>
          <w:sz w:val="24"/>
          <w:szCs w:val="24"/>
          <w:lang w:eastAsia="lv-LV"/>
        </w:rPr>
        <w:t>inansējuma</w:t>
      </w:r>
      <w:r w:rsidR="002B28F8" w:rsidRPr="002D3F90">
        <w:rPr>
          <w:rFonts w:ascii="Times New Roman" w:eastAsia="Times New Roman" w:hAnsi="Times New Roman" w:cs="Times New Roman"/>
          <w:sz w:val="24"/>
          <w:szCs w:val="24"/>
          <w:lang w:eastAsia="lv-LV"/>
        </w:rPr>
        <w:t xml:space="preserve"> atlikums MK Noteikumos Nr. </w:t>
      </w:r>
      <w:r w:rsidR="13AB9372" w:rsidRPr="26309D25">
        <w:rPr>
          <w:rFonts w:ascii="Times New Roman" w:eastAsia="Times New Roman" w:hAnsi="Times New Roman" w:cs="Times New Roman"/>
          <w:sz w:val="24"/>
          <w:szCs w:val="24"/>
          <w:lang w:eastAsia="lv-LV"/>
        </w:rPr>
        <w:t>7</w:t>
      </w:r>
      <w:r w:rsidR="2CC7068C" w:rsidRPr="26309D25">
        <w:rPr>
          <w:rFonts w:ascii="Times New Roman" w:eastAsia="Times New Roman" w:hAnsi="Times New Roman" w:cs="Times New Roman"/>
          <w:sz w:val="24"/>
          <w:szCs w:val="24"/>
          <w:lang w:eastAsia="lv-LV"/>
        </w:rPr>
        <w:t>7</w:t>
      </w:r>
      <w:r w:rsidR="13AB9372" w:rsidRPr="26309D25">
        <w:rPr>
          <w:rFonts w:ascii="Times New Roman" w:eastAsia="Times New Roman" w:hAnsi="Times New Roman" w:cs="Times New Roman"/>
          <w:sz w:val="24"/>
          <w:szCs w:val="24"/>
          <w:lang w:eastAsia="lv-LV"/>
        </w:rPr>
        <w:t>2</w:t>
      </w:r>
      <w:r w:rsidRPr="38F4FF16">
        <w:rPr>
          <w:rFonts w:ascii="Times New Roman" w:eastAsia="Times New Roman" w:hAnsi="Times New Roman" w:cs="Times New Roman"/>
          <w:sz w:val="24"/>
          <w:szCs w:val="24"/>
          <w:lang w:eastAsia="lv-LV"/>
        </w:rPr>
        <w:t xml:space="preserve"> ir </w:t>
      </w:r>
      <w:r w:rsidR="13AB9372" w:rsidRPr="26309D25">
        <w:rPr>
          <w:rFonts w:ascii="Times New Roman" w:eastAsia="Times New Roman" w:hAnsi="Times New Roman" w:cs="Times New Roman"/>
          <w:sz w:val="24"/>
          <w:szCs w:val="24"/>
          <w:lang w:eastAsia="lv-LV"/>
        </w:rPr>
        <w:t>4</w:t>
      </w:r>
      <w:r w:rsidR="1C6CF013" w:rsidRPr="26309D25">
        <w:rPr>
          <w:rFonts w:ascii="Times New Roman" w:eastAsia="Times New Roman" w:hAnsi="Times New Roman" w:cs="Times New Roman"/>
          <w:sz w:val="24"/>
          <w:szCs w:val="24"/>
          <w:lang w:eastAsia="lv-LV"/>
        </w:rPr>
        <w:t>0,65</w:t>
      </w:r>
      <w:r w:rsidRPr="38F4FF16">
        <w:rPr>
          <w:rFonts w:ascii="Times New Roman" w:eastAsia="Times New Roman" w:hAnsi="Times New Roman" w:cs="Times New Roman"/>
          <w:sz w:val="24"/>
          <w:szCs w:val="24"/>
          <w:lang w:eastAsia="lv-LV"/>
        </w:rPr>
        <w:t xml:space="preserve"> milj. </w:t>
      </w:r>
      <w:proofErr w:type="spellStart"/>
      <w:r w:rsidR="008929B3">
        <w:rPr>
          <w:rFonts w:ascii="Times New Roman" w:eastAsia="Times New Roman" w:hAnsi="Times New Roman" w:cs="Times New Roman"/>
          <w:sz w:val="24"/>
          <w:szCs w:val="24"/>
          <w:lang w:eastAsia="lv-LV"/>
        </w:rPr>
        <w:t>euro</w:t>
      </w:r>
      <w:proofErr w:type="spellEnd"/>
      <w:r w:rsidRPr="38F4FF16">
        <w:rPr>
          <w:rFonts w:ascii="Times New Roman" w:eastAsia="Times New Roman" w:hAnsi="Times New Roman" w:cs="Times New Roman"/>
          <w:sz w:val="24"/>
          <w:szCs w:val="24"/>
          <w:lang w:eastAsia="lv-LV"/>
        </w:rPr>
        <w:t xml:space="preserve">. </w:t>
      </w:r>
    </w:p>
    <w:p w14:paraId="47583257" w14:textId="0D8EF664" w:rsidR="00A95247" w:rsidRPr="004600E1" w:rsidRDefault="00A95247" w:rsidP="338F04D2">
      <w:pPr>
        <w:tabs>
          <w:tab w:val="num" w:pos="1440"/>
        </w:tabs>
        <w:spacing w:before="120" w:after="0" w:line="240" w:lineRule="auto"/>
        <w:ind w:firstLine="567"/>
        <w:jc w:val="both"/>
        <w:rPr>
          <w:rFonts w:ascii="Times New Roman" w:eastAsia="Times New Roman" w:hAnsi="Times New Roman" w:cs="Times New Roman"/>
          <w:sz w:val="24"/>
          <w:szCs w:val="24"/>
          <w:lang w:eastAsia="lv-LV"/>
        </w:rPr>
      </w:pPr>
      <w:r w:rsidRPr="005B0DC0">
        <w:rPr>
          <w:rFonts w:ascii="Times New Roman" w:eastAsia="Times New Roman" w:hAnsi="Times New Roman" w:cs="Times New Roman"/>
          <w:sz w:val="24"/>
          <w:szCs w:val="24"/>
          <w:lang w:eastAsia="lv-LV"/>
        </w:rPr>
        <w:t xml:space="preserve">Lai nodrošinātu minēto atbalstu nepieciešams palielināt </w:t>
      </w:r>
      <w:r w:rsidRPr="005B0DC0">
        <w:rPr>
          <w:rFonts w:ascii="Times New Roman" w:eastAsia="Times New Roman" w:hAnsi="Times New Roman" w:cs="Times New Roman"/>
          <w:b/>
          <w:bCs/>
          <w:sz w:val="24"/>
          <w:szCs w:val="24"/>
          <w:lang w:eastAsia="lv-LV"/>
        </w:rPr>
        <w:t xml:space="preserve">valsts budžeta finansējumu par 18 milj. </w:t>
      </w:r>
      <w:proofErr w:type="spellStart"/>
      <w:r w:rsidR="008929B3">
        <w:rPr>
          <w:rFonts w:ascii="Times New Roman" w:eastAsia="Times New Roman" w:hAnsi="Times New Roman" w:cs="Times New Roman"/>
          <w:b/>
          <w:bCs/>
          <w:sz w:val="24"/>
          <w:szCs w:val="24"/>
          <w:lang w:eastAsia="lv-LV"/>
        </w:rPr>
        <w:t>euro</w:t>
      </w:r>
      <w:proofErr w:type="spellEnd"/>
      <w:r w:rsidRPr="005B0DC0">
        <w:rPr>
          <w:rFonts w:ascii="Times New Roman" w:eastAsia="Times New Roman" w:hAnsi="Times New Roman" w:cs="Times New Roman"/>
          <w:b/>
          <w:bCs/>
          <w:sz w:val="24"/>
          <w:szCs w:val="24"/>
          <w:lang w:eastAsia="lv-LV"/>
        </w:rPr>
        <w:t>.</w:t>
      </w:r>
      <w:r w:rsidR="00390517" w:rsidRPr="005B0DC0">
        <w:rPr>
          <w:rFonts w:ascii="Times New Roman" w:eastAsia="Times New Roman" w:hAnsi="Times New Roman" w:cs="Times New Roman"/>
          <w:b/>
          <w:bCs/>
          <w:sz w:val="24"/>
          <w:szCs w:val="24"/>
          <w:lang w:eastAsia="lv-LV"/>
        </w:rPr>
        <w:t xml:space="preserve"> </w:t>
      </w:r>
      <w:r w:rsidR="00390517" w:rsidRPr="008929B3">
        <w:rPr>
          <w:rFonts w:ascii="Times New Roman" w:eastAsia="Times New Roman" w:hAnsi="Times New Roman" w:cs="Times New Roman"/>
          <w:b/>
          <w:bCs/>
          <w:sz w:val="24"/>
          <w:szCs w:val="24"/>
          <w:lang w:eastAsia="lv-LV"/>
        </w:rPr>
        <w:t>Vienlaikus</w:t>
      </w:r>
      <w:r w:rsidR="00390517" w:rsidRPr="005B0DC0">
        <w:rPr>
          <w:rFonts w:ascii="Times New Roman" w:eastAsia="Times New Roman" w:hAnsi="Times New Roman" w:cs="Times New Roman"/>
          <w:b/>
          <w:bCs/>
          <w:sz w:val="24"/>
          <w:szCs w:val="24"/>
          <w:lang w:eastAsia="lv-LV"/>
        </w:rPr>
        <w:t xml:space="preserve"> </w:t>
      </w:r>
      <w:r w:rsidR="00390517" w:rsidRPr="005B0DC0">
        <w:rPr>
          <w:rFonts w:ascii="Times New Roman" w:eastAsia="Times New Roman" w:hAnsi="Times New Roman" w:cs="Times New Roman"/>
          <w:sz w:val="24"/>
          <w:szCs w:val="24"/>
          <w:lang w:eastAsia="lv-LV"/>
        </w:rPr>
        <w:t xml:space="preserve">ņemot vērā </w:t>
      </w:r>
      <w:r w:rsidR="7D526B6E" w:rsidRPr="26309D25">
        <w:rPr>
          <w:rFonts w:ascii="Times New Roman" w:eastAsia="Times New Roman" w:hAnsi="Times New Roman" w:cs="Times New Roman"/>
          <w:sz w:val="24"/>
          <w:szCs w:val="24"/>
          <w:lang w:eastAsia="lv-LV"/>
        </w:rPr>
        <w:t>LIAA</w:t>
      </w:r>
      <w:r w:rsidR="00390517" w:rsidRPr="005B0DC0">
        <w:rPr>
          <w:rFonts w:ascii="Times New Roman" w:eastAsia="Times New Roman" w:hAnsi="Times New Roman" w:cs="Times New Roman"/>
          <w:sz w:val="24"/>
          <w:szCs w:val="24"/>
          <w:lang w:eastAsia="lv-LV"/>
        </w:rPr>
        <w:t xml:space="preserve"> datus par līdzšinējo abu atbalsta programmas apguvi atbalsta programmā </w:t>
      </w:r>
      <w:r w:rsidR="004D7B82">
        <w:rPr>
          <w:rFonts w:ascii="Times New Roman" w:eastAsia="Times New Roman" w:hAnsi="Times New Roman" w:cs="Times New Roman"/>
          <w:color w:val="000000" w:themeColor="text1"/>
          <w:sz w:val="24"/>
          <w:szCs w:val="24"/>
        </w:rPr>
        <w:t>Covid</w:t>
      </w:r>
      <w:r w:rsidR="00390517" w:rsidRPr="338F04D2">
        <w:rPr>
          <w:rFonts w:ascii="Times New Roman" w:eastAsia="Times New Roman" w:hAnsi="Times New Roman" w:cs="Times New Roman"/>
          <w:color w:val="000000" w:themeColor="text1"/>
          <w:sz w:val="24"/>
          <w:szCs w:val="24"/>
        </w:rPr>
        <w:t>-19 krīzes skartajiem tirdzniecības un sporta centriem un kultūras, atpūtas un izklaides vietām</w:t>
      </w:r>
      <w:r w:rsidR="7F1F0FAF" w:rsidRPr="38F4FF16">
        <w:rPr>
          <w:rFonts w:ascii="Times New Roman" w:eastAsia="Times New Roman" w:hAnsi="Times New Roman" w:cs="Times New Roman"/>
          <w:sz w:val="24"/>
          <w:szCs w:val="24"/>
          <w:lang w:eastAsia="lv-LV"/>
        </w:rPr>
        <w:t>,</w:t>
      </w:r>
      <w:r w:rsidR="00390517" w:rsidRPr="004600E1">
        <w:rPr>
          <w:rFonts w:ascii="Times New Roman" w:eastAsia="Times New Roman" w:hAnsi="Times New Roman" w:cs="Times New Roman"/>
          <w:sz w:val="24"/>
          <w:szCs w:val="24"/>
          <w:lang w:eastAsia="lv-LV"/>
        </w:rPr>
        <w:t xml:space="preserve"> papildus līdzekļi minētajās atbalsta programmās nebūtu nepieciešami, </w:t>
      </w:r>
      <w:r w:rsidR="00390517" w:rsidRPr="004600E1">
        <w:rPr>
          <w:rFonts w:ascii="Times New Roman" w:eastAsia="Times New Roman" w:hAnsi="Times New Roman" w:cs="Times New Roman"/>
          <w:b/>
          <w:bCs/>
          <w:sz w:val="24"/>
          <w:szCs w:val="24"/>
          <w:lang w:eastAsia="lv-LV"/>
        </w:rPr>
        <w:t>atbalsts būtu sniedzams š</w:t>
      </w:r>
      <w:r w:rsidR="003F7268" w:rsidRPr="004600E1">
        <w:rPr>
          <w:rFonts w:ascii="Times New Roman" w:eastAsia="Times New Roman" w:hAnsi="Times New Roman" w:cs="Times New Roman"/>
          <w:b/>
          <w:bCs/>
          <w:sz w:val="24"/>
          <w:szCs w:val="24"/>
          <w:lang w:eastAsia="lv-LV"/>
        </w:rPr>
        <w:t xml:space="preserve">īs </w:t>
      </w:r>
      <w:r w:rsidR="00390517" w:rsidRPr="004600E1">
        <w:rPr>
          <w:rFonts w:ascii="Times New Roman" w:eastAsia="Times New Roman" w:hAnsi="Times New Roman" w:cs="Times New Roman"/>
          <w:b/>
          <w:bCs/>
          <w:sz w:val="24"/>
          <w:szCs w:val="24"/>
          <w:lang w:eastAsia="lv-LV"/>
        </w:rPr>
        <w:t>programm</w:t>
      </w:r>
      <w:r w:rsidR="003F7268" w:rsidRPr="004600E1">
        <w:rPr>
          <w:rFonts w:ascii="Times New Roman" w:eastAsia="Times New Roman" w:hAnsi="Times New Roman" w:cs="Times New Roman"/>
          <w:b/>
          <w:bCs/>
          <w:sz w:val="24"/>
          <w:szCs w:val="24"/>
          <w:lang w:eastAsia="lv-LV"/>
        </w:rPr>
        <w:t>as</w:t>
      </w:r>
      <w:r w:rsidR="00390517" w:rsidRPr="004600E1">
        <w:rPr>
          <w:rFonts w:ascii="Times New Roman" w:eastAsia="Times New Roman" w:hAnsi="Times New Roman" w:cs="Times New Roman"/>
          <w:b/>
          <w:bCs/>
          <w:sz w:val="24"/>
          <w:szCs w:val="24"/>
          <w:lang w:eastAsia="lv-LV"/>
        </w:rPr>
        <w:t xml:space="preserve"> esošā budžeta ietvaros</w:t>
      </w:r>
      <w:r w:rsidR="00102247" w:rsidRPr="004600E1">
        <w:rPr>
          <w:rFonts w:ascii="Times New Roman" w:eastAsia="Times New Roman" w:hAnsi="Times New Roman" w:cs="Times New Roman"/>
          <w:b/>
          <w:bCs/>
          <w:sz w:val="24"/>
          <w:szCs w:val="24"/>
          <w:lang w:eastAsia="lv-LV"/>
        </w:rPr>
        <w:t>.</w:t>
      </w:r>
    </w:p>
    <w:p w14:paraId="3B61E1B9" w14:textId="40B69589" w:rsidR="00A95247" w:rsidRDefault="00A95247" w:rsidP="338F04D2">
      <w:pPr>
        <w:spacing w:before="120" w:after="0" w:line="240" w:lineRule="auto"/>
        <w:ind w:firstLine="567"/>
        <w:jc w:val="both"/>
        <w:rPr>
          <w:rFonts w:ascii="Times New Roman" w:eastAsia="Times New Roman" w:hAnsi="Times New Roman" w:cs="Times New Roman"/>
          <w:color w:val="000000" w:themeColor="text1"/>
          <w:sz w:val="24"/>
          <w:szCs w:val="24"/>
        </w:rPr>
      </w:pPr>
      <w:r w:rsidRPr="338F04D2">
        <w:rPr>
          <w:rFonts w:ascii="Times New Roman" w:eastAsia="Times New Roman" w:hAnsi="Times New Roman" w:cs="Times New Roman"/>
          <w:color w:val="000000" w:themeColor="text1"/>
          <w:sz w:val="24"/>
          <w:szCs w:val="24"/>
        </w:rPr>
        <w:t xml:space="preserve">Lai nodrošinātu minēto Ekonomikas ministrija divu nedēļu laikā no Informatīvā ziņojuma apstiprināšanas Ministru kabinetā sagatavo un noteiktā kārtībā iesniedz Ministru kabinetā grozījumus </w:t>
      </w:r>
      <w:r w:rsidR="240D77F8" w:rsidRPr="38F4FF16">
        <w:rPr>
          <w:rFonts w:ascii="Times New Roman" w:eastAsia="Times New Roman" w:hAnsi="Times New Roman" w:cs="Times New Roman"/>
          <w:sz w:val="24"/>
          <w:szCs w:val="24"/>
          <w:lang w:eastAsia="lv-LV"/>
        </w:rPr>
        <w:t>Ministru kabineta 2021. gada 9. novembra noteikumos</w:t>
      </w:r>
      <w:r w:rsidR="001A52AF" w:rsidRPr="38F4FF16">
        <w:rPr>
          <w:rFonts w:ascii="Times New Roman" w:eastAsia="Times New Roman" w:hAnsi="Times New Roman" w:cs="Times New Roman"/>
          <w:sz w:val="24"/>
          <w:szCs w:val="24"/>
          <w:lang w:eastAsia="lv-LV"/>
        </w:rPr>
        <w:t xml:space="preserve"> Nr. </w:t>
      </w:r>
      <w:r w:rsidR="240D77F8" w:rsidRPr="38F4FF16">
        <w:rPr>
          <w:rFonts w:ascii="Times New Roman" w:eastAsia="Times New Roman" w:hAnsi="Times New Roman" w:cs="Times New Roman"/>
          <w:sz w:val="24"/>
          <w:szCs w:val="24"/>
          <w:lang w:eastAsia="lv-LV"/>
        </w:rPr>
        <w:t xml:space="preserve">772 “Noteikumi par atbalstu </w:t>
      </w:r>
      <w:r w:rsidR="004D7B82">
        <w:rPr>
          <w:rFonts w:ascii="Times New Roman" w:eastAsia="Times New Roman" w:hAnsi="Times New Roman" w:cs="Times New Roman"/>
          <w:sz w:val="24"/>
          <w:szCs w:val="24"/>
          <w:lang w:eastAsia="lv-LV"/>
        </w:rPr>
        <w:t>Covid</w:t>
      </w:r>
      <w:r w:rsidR="240D77F8" w:rsidRPr="38F4FF16">
        <w:rPr>
          <w:rFonts w:ascii="Times New Roman" w:eastAsia="Times New Roman" w:hAnsi="Times New Roman" w:cs="Times New Roman"/>
          <w:sz w:val="24"/>
          <w:szCs w:val="24"/>
          <w:lang w:eastAsia="lv-LV"/>
        </w:rPr>
        <w:t>-19 krīzes skartajiem tirdzniecības un sporta centriem un kultūras, atpūtas un izklaides vietām</w:t>
      </w:r>
      <w:r w:rsidR="00AF5C8A">
        <w:rPr>
          <w:rFonts w:ascii="Times New Roman" w:eastAsia="Times New Roman" w:hAnsi="Times New Roman" w:cs="Times New Roman"/>
          <w:sz w:val="24"/>
          <w:szCs w:val="24"/>
          <w:lang w:eastAsia="lv-LV"/>
        </w:rPr>
        <w:t>”</w:t>
      </w:r>
      <w:r w:rsidR="7718E7D8" w:rsidRPr="38F4FF16">
        <w:rPr>
          <w:rFonts w:ascii="Times New Roman" w:eastAsia="Times New Roman" w:hAnsi="Times New Roman" w:cs="Times New Roman"/>
          <w:color w:val="000000" w:themeColor="text1"/>
          <w:sz w:val="24"/>
          <w:szCs w:val="24"/>
        </w:rPr>
        <w:t xml:space="preserve">. </w:t>
      </w:r>
    </w:p>
    <w:p w14:paraId="224BD61F" w14:textId="43CC2597" w:rsidR="26D9DE9B" w:rsidRDefault="26D9DE9B" w:rsidP="26D9DE9B">
      <w:pPr>
        <w:spacing w:before="120" w:after="0" w:line="240" w:lineRule="auto"/>
        <w:ind w:firstLine="567"/>
        <w:jc w:val="both"/>
        <w:rPr>
          <w:rFonts w:ascii="Times New Roman" w:eastAsia="Times New Roman" w:hAnsi="Times New Roman" w:cs="Times New Roman"/>
          <w:color w:val="000000" w:themeColor="text1"/>
          <w:sz w:val="24"/>
          <w:szCs w:val="24"/>
        </w:rPr>
      </w:pPr>
    </w:p>
    <w:p w14:paraId="38C184F5" w14:textId="39D650C0" w:rsidR="00F604D6" w:rsidRPr="00FA37AD" w:rsidRDefault="3AE76747" w:rsidP="338F04D2">
      <w:pPr>
        <w:spacing w:before="120" w:after="0" w:line="240" w:lineRule="auto"/>
        <w:ind w:firstLine="567"/>
        <w:jc w:val="both"/>
        <w:rPr>
          <w:rFonts w:ascii="Times New Roman" w:eastAsia="Times New Roman" w:hAnsi="Times New Roman" w:cs="Times New Roman"/>
          <w:b/>
          <w:bCs/>
          <w:sz w:val="24"/>
          <w:szCs w:val="24"/>
          <w:lang w:eastAsia="lv-LV"/>
        </w:rPr>
      </w:pPr>
      <w:r w:rsidRPr="00FA37AD">
        <w:rPr>
          <w:rFonts w:ascii="Times New Roman" w:eastAsia="Times New Roman" w:hAnsi="Times New Roman" w:cs="Times New Roman"/>
          <w:b/>
          <w:bCs/>
          <w:sz w:val="24"/>
          <w:szCs w:val="24"/>
          <w:lang w:eastAsia="lv-LV"/>
        </w:rPr>
        <w:t>2.3. Noteikt samazinātu pievienotās vērtības nodokļa likmi 5</w:t>
      </w:r>
      <w:r w:rsidR="004D7B82">
        <w:rPr>
          <w:rFonts w:ascii="Times New Roman" w:eastAsia="Times New Roman" w:hAnsi="Times New Roman" w:cs="Times New Roman"/>
          <w:b/>
          <w:bCs/>
          <w:sz w:val="24"/>
          <w:szCs w:val="24"/>
          <w:lang w:eastAsia="lv-LV"/>
        </w:rPr>
        <w:t xml:space="preserve"> </w:t>
      </w:r>
      <w:r w:rsidRPr="00FA37AD">
        <w:rPr>
          <w:rFonts w:ascii="Times New Roman" w:eastAsia="Times New Roman" w:hAnsi="Times New Roman" w:cs="Times New Roman"/>
          <w:b/>
          <w:bCs/>
          <w:sz w:val="24"/>
          <w:szCs w:val="24"/>
          <w:lang w:eastAsia="lv-LV"/>
        </w:rPr>
        <w:t>% apmērā viesmīlības nozarei</w:t>
      </w:r>
      <w:r w:rsidR="00916AFA" w:rsidRPr="00FA37AD">
        <w:rPr>
          <w:rFonts w:ascii="Times New Roman" w:eastAsia="Times New Roman" w:hAnsi="Times New Roman" w:cs="Times New Roman"/>
          <w:b/>
          <w:bCs/>
          <w:sz w:val="24"/>
          <w:szCs w:val="24"/>
          <w:lang w:eastAsia="lv-LV"/>
        </w:rPr>
        <w:t xml:space="preserve"> vismaz uz 2 gadiem</w:t>
      </w:r>
    </w:p>
    <w:p w14:paraId="520C8D44" w14:textId="2CBFE0C6" w:rsidR="004423C1" w:rsidRPr="00F4340A" w:rsidRDefault="004423C1" w:rsidP="338F04D2">
      <w:pPr>
        <w:spacing w:before="120" w:after="0" w:line="240" w:lineRule="auto"/>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Situācijā, kurā uzņēmumi joprojām saskaras ar būtisku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 xml:space="preserve">-19 radīto seku ietekmi - apgrozījuma kritumu, ieņēmu samazināšanos, atliktiem maksājumiem, u.tml., nepieciešams rast iespēju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 xml:space="preserve">-19 krīzes radīto seku situācijā samazināt pievienotās vērtības nodokļa </w:t>
      </w:r>
      <w:r w:rsidR="67EE9F72" w:rsidRPr="26309D25">
        <w:rPr>
          <w:rFonts w:ascii="Times New Roman" w:eastAsia="Times New Roman" w:hAnsi="Times New Roman" w:cs="Times New Roman"/>
          <w:sz w:val="24"/>
          <w:szCs w:val="24"/>
          <w:lang w:eastAsia="lv-LV"/>
        </w:rPr>
        <w:t>(turpmāk – PVN)</w:t>
      </w:r>
      <w:r w:rsidR="1AA2D1BB" w:rsidRPr="26309D25">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likmi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 xml:space="preserve">-19 vistiešāk skartajām nozarēm, kurās joprojām saglabājas ierobežojumi, tādejādi sekmējot  īpaši mazo un vidējo uzņēmumu atgriešanos ekonomiskajā apritē, kā arī mazinot riskus nelegālai nodarbinātībai un vienlaikus sekmējot gan uzņēmumu attīstību, gan valsts budžeta ieņēmumus turpmākajos gados. </w:t>
      </w:r>
    </w:p>
    <w:p w14:paraId="61AE56B6" w14:textId="29ADAEBD" w:rsidR="000E7065" w:rsidRPr="00FA37AD" w:rsidRDefault="000E7065" w:rsidP="338F04D2">
      <w:pPr>
        <w:spacing w:before="120" w:after="0" w:line="240" w:lineRule="auto"/>
        <w:ind w:firstLine="567"/>
        <w:jc w:val="both"/>
        <w:textAlignment w:val="baseline"/>
        <w:rPr>
          <w:rFonts w:ascii="Times New Roman" w:eastAsia="Times New Roman" w:hAnsi="Times New Roman" w:cs="Times New Roman"/>
          <w:sz w:val="24"/>
          <w:szCs w:val="24"/>
        </w:rPr>
      </w:pPr>
      <w:r w:rsidRPr="00FA37AD">
        <w:rPr>
          <w:rFonts w:ascii="Times New Roman" w:eastAsia="Times New Roman" w:hAnsi="Times New Roman" w:cs="Times New Roman"/>
          <w:sz w:val="24"/>
          <w:szCs w:val="24"/>
        </w:rPr>
        <w:t>Padomes 2006. gada 28. novembra direktīvas 2006/112/EK par kopējo pievienotās vērtības nodokļa</w:t>
      </w:r>
      <w:r w:rsidRPr="00FA37AD" w:rsidDel="005B3757">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 xml:space="preserve">sistēmu (turpmāk </w:t>
      </w:r>
      <w:r w:rsidR="004D7B82">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 xml:space="preserve">PVN direktīva) 98. panta 1. punktā ir noteikts, ka dalībvalstis var piemērot vienu vai divas samazinātas likmes. PVN samazinātās likmes ieviešana ir atkāpe no vispārējās PVN sistēmas un PVN samazinātā likme kā tāda ir uzskatāma par valsts atbalsta instrumentu konkrētas nozares pakalpojumam. Uz šo brīdi Latvijā ir ieviestas divas PVN samazinātās likmes, proti, 12 un 5 </w:t>
      </w:r>
      <w:r w:rsidR="00DD2B1A">
        <w:rPr>
          <w:rFonts w:ascii="Times New Roman" w:eastAsia="Times New Roman" w:hAnsi="Times New Roman" w:cs="Times New Roman"/>
          <w:sz w:val="24"/>
          <w:szCs w:val="24"/>
        </w:rPr>
        <w:t>%</w:t>
      </w:r>
      <w:r w:rsidRPr="00FA37AD">
        <w:rPr>
          <w:rFonts w:ascii="Times New Roman" w:eastAsia="Times New Roman" w:hAnsi="Times New Roman" w:cs="Times New Roman"/>
          <w:sz w:val="24"/>
          <w:szCs w:val="24"/>
        </w:rPr>
        <w:t xml:space="preserve"> apmērā.</w:t>
      </w:r>
    </w:p>
    <w:p w14:paraId="784180C9" w14:textId="77777777" w:rsidR="000E7065" w:rsidRPr="00FA37AD" w:rsidRDefault="000E7065" w:rsidP="338F04D2">
      <w:pPr>
        <w:spacing w:before="120" w:after="0" w:line="240" w:lineRule="auto"/>
        <w:ind w:firstLine="567"/>
        <w:jc w:val="both"/>
        <w:rPr>
          <w:rFonts w:ascii="Times New Roman" w:eastAsia="Times New Roman" w:hAnsi="Times New Roman" w:cs="Times New Roman"/>
          <w:sz w:val="24"/>
          <w:szCs w:val="24"/>
        </w:rPr>
      </w:pPr>
      <w:r w:rsidRPr="00FA37AD">
        <w:rPr>
          <w:rFonts w:ascii="Times New Roman" w:eastAsia="Times New Roman" w:hAnsi="Times New Roman" w:cs="Times New Roman"/>
          <w:sz w:val="24"/>
          <w:szCs w:val="24"/>
        </w:rPr>
        <w:t>PVN direktīvas 98. panta regulējums ir izvēles norma un dalībvalsts to piemēro, ņemot vērā valsts budžeta iespējas un prioritātes. Saskaņā ar šo pantu PVN samazinātas likmes piemēro tādu kategoriju preču piegādei vai tādu kategoriju pakalpojumu sniegšanai, kas galvenokārt minēti PVN direktīvas III pielikumā. Atbilstoši PVN direktīvas III pielikumā noteiktajam, PVN samazināto likmi var piemērot arī:</w:t>
      </w:r>
    </w:p>
    <w:p w14:paraId="03F69988" w14:textId="77777777" w:rsidR="000E7065" w:rsidRPr="00FA37AD" w:rsidRDefault="000E7065" w:rsidP="338F04D2">
      <w:pPr>
        <w:pStyle w:val="Sarakstarindkopa"/>
        <w:numPr>
          <w:ilvl w:val="0"/>
          <w:numId w:val="29"/>
        </w:numPr>
        <w:spacing w:before="120" w:after="0" w:line="240" w:lineRule="auto"/>
        <w:ind w:left="1276" w:hanging="357"/>
        <w:jc w:val="both"/>
        <w:rPr>
          <w:rFonts w:ascii="Times New Roman" w:eastAsia="Times New Roman" w:hAnsi="Times New Roman" w:cs="Times New Roman"/>
          <w:sz w:val="24"/>
          <w:szCs w:val="24"/>
        </w:rPr>
      </w:pPr>
      <w:r w:rsidRPr="00FA37AD">
        <w:rPr>
          <w:rFonts w:ascii="Times New Roman" w:eastAsia="Times New Roman" w:hAnsi="Times New Roman" w:cs="Times New Roman"/>
          <w:sz w:val="24"/>
          <w:szCs w:val="24"/>
        </w:rPr>
        <w:t>izmitināšanai, ko nodrošina viesnīcas un līdzīgi uzņēmumi, tostarp izmitināšanai brīvdienās un vietu izīrēšanai tūristu nometnēs un dzīvojamo piekabju stāvvietu izīrēšanai;</w:t>
      </w:r>
    </w:p>
    <w:p w14:paraId="31A715CF" w14:textId="2630B69D" w:rsidR="000E7065" w:rsidRPr="00FA37AD" w:rsidRDefault="000E7065" w:rsidP="338F04D2">
      <w:pPr>
        <w:pStyle w:val="Sarakstarindkopa"/>
        <w:numPr>
          <w:ilvl w:val="0"/>
          <w:numId w:val="29"/>
        </w:numPr>
        <w:spacing w:before="120" w:after="0" w:line="240" w:lineRule="auto"/>
        <w:ind w:left="1276" w:hanging="357"/>
        <w:jc w:val="both"/>
        <w:rPr>
          <w:rFonts w:ascii="Times New Roman" w:eastAsia="Times New Roman" w:hAnsi="Times New Roman" w:cs="Times New Roman"/>
          <w:sz w:val="24"/>
          <w:szCs w:val="24"/>
        </w:rPr>
      </w:pPr>
      <w:r w:rsidRPr="00FA37AD">
        <w:rPr>
          <w:rFonts w:ascii="Times New Roman" w:eastAsia="Times New Roman" w:hAnsi="Times New Roman" w:cs="Times New Roman"/>
          <w:sz w:val="24"/>
          <w:szCs w:val="24"/>
        </w:rPr>
        <w:t>restorānu un sabiedriskās ēdināšanas pakalpojumiem ar iespēju to attiecināt vai neattiecināt uz (alkoholisko un/vai bezalkoholisko) dzērienu piegādēm.</w:t>
      </w:r>
    </w:p>
    <w:p w14:paraId="71FC7A31" w14:textId="60823ECC" w:rsidR="000E7065" w:rsidRPr="000E7065" w:rsidRDefault="000E7065" w:rsidP="338F04D2">
      <w:pPr>
        <w:spacing w:before="120" w:after="0" w:line="240" w:lineRule="auto"/>
        <w:ind w:firstLine="567"/>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Līguma par </w:t>
      </w:r>
      <w:r w:rsidR="008929B3">
        <w:rPr>
          <w:rFonts w:ascii="Times New Roman" w:eastAsia="Times New Roman" w:hAnsi="Times New Roman" w:cs="Times New Roman"/>
          <w:sz w:val="24"/>
          <w:szCs w:val="24"/>
          <w:lang w:eastAsia="lv-LV"/>
        </w:rPr>
        <w:t>Eiro</w:t>
      </w:r>
      <w:r w:rsidRPr="338F04D2">
        <w:rPr>
          <w:rFonts w:ascii="Times New Roman" w:eastAsia="Times New Roman" w:hAnsi="Times New Roman" w:cs="Times New Roman"/>
          <w:sz w:val="24"/>
          <w:szCs w:val="24"/>
          <w:lang w:eastAsia="lv-LV"/>
        </w:rPr>
        <w:t>pas Savienības darbību (turpmāk - Līgums) 107.</w:t>
      </w:r>
      <w:r w:rsidR="0CFDEB11" w:rsidRPr="26309D25">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panta 1.</w:t>
      </w:r>
      <w:r w:rsidR="0CFDEB11" w:rsidRPr="26309D25">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punkts definē kritērijus, kuriem izpildoties, valsts īstenots pasākums kvalificējas kā valsts atbalsts. Līguma 107. panta 1. punktā valsts atbalsts ir definēts kā jebkāds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 Informatīvais ziņojums paredz ieviest samazināto PVN likmi piecu procentu apmērā visiem izmitināšanas pakalpojumiem tūristu mītnēs, ēdināšanas pakalpojumiem</w:t>
      </w:r>
      <w:r w:rsidR="00E57038" w:rsidRPr="338F04D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(NACE 2. </w:t>
      </w:r>
      <w:proofErr w:type="spellStart"/>
      <w:r w:rsidRPr="338F04D2">
        <w:rPr>
          <w:rFonts w:ascii="Times New Roman" w:eastAsia="Times New Roman" w:hAnsi="Times New Roman" w:cs="Times New Roman"/>
          <w:sz w:val="24"/>
          <w:szCs w:val="24"/>
          <w:lang w:eastAsia="lv-LV"/>
        </w:rPr>
        <w:t>red</w:t>
      </w:r>
      <w:proofErr w:type="spellEnd"/>
      <w:r w:rsidRPr="338F04D2">
        <w:rPr>
          <w:rFonts w:ascii="Times New Roman" w:eastAsia="Times New Roman" w:hAnsi="Times New Roman" w:cs="Times New Roman"/>
          <w:sz w:val="24"/>
          <w:szCs w:val="24"/>
          <w:lang w:eastAsia="lv-LV"/>
        </w:rPr>
        <w:t xml:space="preserve">. I sadaļas grupai 55.00  “Izmitināšana”, I sadaļas grupai 56.00 “Ēdināšanas pakalpojumi” (priekšlikums neattiecas uz alkoholisko dzērienu piegādēm)) </w:t>
      </w:r>
      <w:proofErr w:type="spellStart"/>
      <w:r w:rsidRPr="338F04D2">
        <w:rPr>
          <w:rFonts w:ascii="Times New Roman" w:eastAsia="Times New Roman" w:hAnsi="Times New Roman" w:cs="Times New Roman"/>
          <w:sz w:val="24"/>
          <w:szCs w:val="24"/>
          <w:lang w:eastAsia="lv-LV"/>
        </w:rPr>
        <w:t>darbojošajiem</w:t>
      </w:r>
      <w:proofErr w:type="spellEnd"/>
      <w:r w:rsidRPr="338F04D2">
        <w:rPr>
          <w:rFonts w:ascii="Times New Roman" w:eastAsia="Times New Roman" w:hAnsi="Times New Roman" w:cs="Times New Roman"/>
          <w:sz w:val="24"/>
          <w:szCs w:val="24"/>
          <w:lang w:eastAsia="lv-LV"/>
        </w:rPr>
        <w:t xml:space="preserve"> uzņēmumiem, līdz ar to ikviens uzņēmējs, kas sniedz šos pakalpojumus un veic ar nodokli apliekamus darījumus, varēs piemērot samazināto PVN  likmi un ikviens Latvijas iedzīvotājs, kas pirks šos pakalpojumus, varēs tos iegādāties ar samazinātu PVN likmi. Tādejādi samazinātā PVN likme neveido priekšrocības atsevišķiem uzņēmumiem. Turklāt PVN samazinātā likmes ieviešana netiek uzskatīta par selektīvu nodokļa atvieglojumu, jo atkāpe no PVN atsauces sistēmas ir ieviesta ar mērķi mazināt ēnu ekonomiku, kā arī, lai novērstu krāpšanas vai nodokļu nemaksāšanas risku minētajās nozarēs.</w:t>
      </w:r>
    </w:p>
    <w:p w14:paraId="7DE89B63" w14:textId="77777777" w:rsidR="000E7065" w:rsidRPr="00FA37AD" w:rsidRDefault="000E7065" w:rsidP="338F04D2">
      <w:pPr>
        <w:spacing w:before="120" w:after="0" w:line="240" w:lineRule="auto"/>
        <w:ind w:firstLine="567"/>
        <w:jc w:val="both"/>
        <w:textAlignment w:val="baseline"/>
        <w:rPr>
          <w:rFonts w:ascii="Times New Roman" w:eastAsia="Times New Roman" w:hAnsi="Times New Roman" w:cs="Times New Roman"/>
          <w:color w:val="000000" w:themeColor="text1"/>
          <w:sz w:val="24"/>
          <w:szCs w:val="24"/>
          <w:shd w:val="clear" w:color="auto" w:fill="FFFFFF"/>
        </w:rPr>
      </w:pPr>
      <w:r w:rsidRPr="338F04D2">
        <w:rPr>
          <w:rFonts w:ascii="Times New Roman" w:eastAsia="Times New Roman" w:hAnsi="Times New Roman" w:cs="Times New Roman"/>
          <w:color w:val="000000" w:themeColor="text1"/>
          <w:sz w:val="24"/>
          <w:szCs w:val="24"/>
          <w:lang w:eastAsia="lv-LV"/>
        </w:rPr>
        <w:t xml:space="preserve">Tāpat </w:t>
      </w:r>
      <w:r w:rsidRPr="338F04D2">
        <w:rPr>
          <w:rFonts w:ascii="Times New Roman" w:eastAsia="Times New Roman" w:hAnsi="Times New Roman" w:cs="Times New Roman"/>
          <w:b/>
          <w:bCs/>
          <w:color w:val="000000" w:themeColor="text1"/>
          <w:sz w:val="24"/>
          <w:szCs w:val="24"/>
          <w:lang w:eastAsia="lv-LV"/>
        </w:rPr>
        <w:t>PVN direktīvas preambula</w:t>
      </w:r>
      <w:r w:rsidRPr="338F04D2">
        <w:rPr>
          <w:rFonts w:ascii="Times New Roman" w:eastAsia="Times New Roman" w:hAnsi="Times New Roman" w:cs="Times New Roman"/>
          <w:color w:val="000000" w:themeColor="text1"/>
          <w:sz w:val="24"/>
          <w:szCs w:val="24"/>
          <w:lang w:eastAsia="lv-LV"/>
        </w:rPr>
        <w:t xml:space="preserve"> (33.punkts) nosaka, ka, </w:t>
      </w:r>
      <w:r w:rsidRPr="00FA37AD">
        <w:rPr>
          <w:rFonts w:ascii="Times New Roman" w:eastAsia="Times New Roman" w:hAnsi="Times New Roman" w:cs="Times New Roman"/>
          <w:color w:val="000000" w:themeColor="text1"/>
          <w:sz w:val="24"/>
          <w:szCs w:val="24"/>
          <w:shd w:val="clear" w:color="auto" w:fill="FFFFFF"/>
        </w:rPr>
        <w:t xml:space="preserve">lai risinātu bezdarba problēmu, </w:t>
      </w:r>
      <w:r w:rsidRPr="00FA37AD">
        <w:rPr>
          <w:rFonts w:ascii="Times New Roman" w:eastAsia="Times New Roman" w:hAnsi="Times New Roman" w:cs="Times New Roman"/>
          <w:b/>
          <w:bCs/>
          <w:color w:val="000000" w:themeColor="text1"/>
          <w:sz w:val="24"/>
          <w:szCs w:val="24"/>
          <w:shd w:val="clear" w:color="auto" w:fill="FFFFFF"/>
        </w:rPr>
        <w:t xml:space="preserve">dalībvalstīm, kas to vēlas, būtu jāļauj eksperimentēt ar PVN samazinātās likmes piemērošanu </w:t>
      </w:r>
      <w:r w:rsidRPr="00FA37AD">
        <w:rPr>
          <w:rFonts w:ascii="Times New Roman" w:eastAsia="Times New Roman" w:hAnsi="Times New Roman" w:cs="Times New Roman"/>
          <w:color w:val="000000" w:themeColor="text1"/>
          <w:sz w:val="24"/>
          <w:szCs w:val="24"/>
          <w:shd w:val="clear" w:color="auto" w:fill="FFFFFF"/>
        </w:rPr>
        <w:t xml:space="preserve">darbietilpīgiem pakalpojumiem un tās ietekmes izvērtēšanu attiecībā uz jaunu darba vietu radīšanu. Lai arī iepriekš minētajās nozarēs nav vienlīdzīgi mērojama sniegto pakalpojumu darbietilpība, </w:t>
      </w:r>
      <w:r w:rsidRPr="00FA37AD">
        <w:rPr>
          <w:rFonts w:ascii="Times New Roman" w:eastAsia="Times New Roman" w:hAnsi="Times New Roman" w:cs="Times New Roman"/>
          <w:b/>
          <w:bCs/>
          <w:color w:val="000000" w:themeColor="text1"/>
          <w:sz w:val="24"/>
          <w:szCs w:val="24"/>
          <w:shd w:val="clear" w:color="auto" w:fill="FFFFFF"/>
        </w:rPr>
        <w:t>būtiski ir arī nodrošināt šo uzņēmumu tālāku attīstību, radot jaunas darba vietas</w:t>
      </w:r>
      <w:r w:rsidRPr="00FA37AD">
        <w:rPr>
          <w:rFonts w:ascii="Times New Roman" w:eastAsia="Times New Roman" w:hAnsi="Times New Roman" w:cs="Times New Roman"/>
          <w:color w:val="000000" w:themeColor="text1"/>
          <w:sz w:val="24"/>
          <w:szCs w:val="24"/>
          <w:shd w:val="clear" w:color="auto" w:fill="FFFFFF"/>
        </w:rPr>
        <w:t xml:space="preserve">. Tāda </w:t>
      </w:r>
      <w:r w:rsidRPr="00FA37AD">
        <w:rPr>
          <w:rFonts w:ascii="Times New Roman" w:eastAsia="Times New Roman" w:hAnsi="Times New Roman" w:cs="Times New Roman"/>
          <w:b/>
          <w:bCs/>
          <w:color w:val="000000" w:themeColor="text1"/>
          <w:sz w:val="24"/>
          <w:szCs w:val="24"/>
          <w:shd w:val="clear" w:color="auto" w:fill="FFFFFF"/>
        </w:rPr>
        <w:t>PVN likmes</w:t>
      </w:r>
      <w:r w:rsidRPr="00FA37AD">
        <w:rPr>
          <w:rFonts w:ascii="Times New Roman" w:eastAsia="Times New Roman" w:hAnsi="Times New Roman" w:cs="Times New Roman"/>
          <w:color w:val="000000" w:themeColor="text1"/>
          <w:sz w:val="24"/>
          <w:szCs w:val="24"/>
          <w:shd w:val="clear" w:color="auto" w:fill="FFFFFF"/>
        </w:rPr>
        <w:t xml:space="preserve"> </w:t>
      </w:r>
      <w:r w:rsidRPr="00FA37AD">
        <w:rPr>
          <w:rFonts w:ascii="Times New Roman" w:eastAsia="Times New Roman" w:hAnsi="Times New Roman" w:cs="Times New Roman"/>
          <w:b/>
          <w:bCs/>
          <w:color w:val="000000" w:themeColor="text1"/>
          <w:sz w:val="24"/>
          <w:szCs w:val="24"/>
          <w:shd w:val="clear" w:color="auto" w:fill="FFFFFF"/>
        </w:rPr>
        <w:t>samazināšana varētu arī mazināt attiecīgo uzņēmumu vēlmi sākt vai turpināt darboties ēnu ekonomikā</w:t>
      </w:r>
      <w:r w:rsidRPr="00FA37AD">
        <w:rPr>
          <w:rFonts w:ascii="Times New Roman" w:eastAsia="Times New Roman" w:hAnsi="Times New Roman" w:cs="Times New Roman"/>
          <w:color w:val="000000" w:themeColor="text1"/>
          <w:sz w:val="24"/>
          <w:szCs w:val="24"/>
          <w:shd w:val="clear" w:color="auto" w:fill="FFFFFF"/>
        </w:rPr>
        <w:t>.</w:t>
      </w:r>
    </w:p>
    <w:p w14:paraId="5F9E3341" w14:textId="77777777" w:rsidR="000E7065" w:rsidRPr="00FA37AD" w:rsidRDefault="000E7065" w:rsidP="338F04D2">
      <w:pPr>
        <w:spacing w:before="120" w:after="0" w:line="240" w:lineRule="auto"/>
        <w:ind w:firstLine="567"/>
        <w:jc w:val="both"/>
        <w:textAlignment w:val="baseline"/>
        <w:rPr>
          <w:rFonts w:ascii="Times New Roman" w:eastAsia="Times New Roman" w:hAnsi="Times New Roman" w:cs="Times New Roman"/>
          <w:color w:val="000000" w:themeColor="text1"/>
          <w:sz w:val="24"/>
          <w:szCs w:val="24"/>
          <w:shd w:val="clear" w:color="auto" w:fill="FFFFFF"/>
        </w:rPr>
      </w:pPr>
      <w:r w:rsidRPr="00FA37AD">
        <w:rPr>
          <w:rFonts w:ascii="Times New Roman" w:eastAsia="Times New Roman" w:hAnsi="Times New Roman" w:cs="Times New Roman"/>
          <w:color w:val="000000" w:themeColor="text1"/>
          <w:sz w:val="24"/>
          <w:szCs w:val="24"/>
          <w:shd w:val="clear" w:color="auto" w:fill="FFFFFF"/>
        </w:rPr>
        <w:t xml:space="preserve">Kā iepriekš minēts, šobrīd īpaši svarīgi ir veicināt ekonomisko aktivitāti tautsaimniecībā un nav pieļaujams, ka situācijā, kad krasi var mainīties uzņēmējdarbības ierobežojumi, ņemot vērā </w:t>
      </w:r>
      <w:r w:rsidR="004D7B82">
        <w:rPr>
          <w:rFonts w:ascii="Times New Roman" w:eastAsia="Times New Roman" w:hAnsi="Times New Roman" w:cs="Times New Roman"/>
          <w:color w:val="000000" w:themeColor="text1"/>
          <w:sz w:val="24"/>
          <w:szCs w:val="24"/>
          <w:shd w:val="clear" w:color="auto" w:fill="FFFFFF"/>
        </w:rPr>
        <w:t>Covid</w:t>
      </w:r>
      <w:r w:rsidRPr="00FA37AD">
        <w:rPr>
          <w:rFonts w:ascii="Times New Roman" w:eastAsia="Times New Roman" w:hAnsi="Times New Roman" w:cs="Times New Roman"/>
          <w:color w:val="000000" w:themeColor="text1"/>
          <w:sz w:val="24"/>
          <w:szCs w:val="24"/>
          <w:shd w:val="clear" w:color="auto" w:fill="FFFFFF"/>
        </w:rPr>
        <w:t>-19 infekcijas izplatību, palielinās ēnu ekonomikas īpatsvars.</w:t>
      </w:r>
    </w:p>
    <w:p w14:paraId="75AF6D60" w14:textId="494702FD" w:rsidR="000E7065" w:rsidRPr="00FA37AD" w:rsidRDefault="000E7065" w:rsidP="001259F0">
      <w:pPr>
        <w:pStyle w:val="paragraph"/>
        <w:spacing w:before="120" w:beforeAutospacing="0" w:after="0" w:afterAutospacing="0"/>
        <w:ind w:firstLine="567"/>
        <w:jc w:val="both"/>
        <w:textAlignment w:val="baseline"/>
      </w:pPr>
      <w:r w:rsidRPr="00FA37AD">
        <w:rPr>
          <w:color w:val="000000" w:themeColor="text1"/>
          <w:shd w:val="clear" w:color="auto" w:fill="FFFFFF"/>
        </w:rPr>
        <w:t>Saskaņā ar Finanšu ministrijas tīmekļa vietnē pieejamo informatīvo ziņojumu “Par ēnu ekonomikas ierobežošanas pasākumu efektivitāti un ēnu ekonomikas ierobežošanas plānu”</w:t>
      </w:r>
      <w:r w:rsidRPr="338F04D2">
        <w:rPr>
          <w:rStyle w:val="Vresatsauce"/>
          <w:color w:val="000000" w:themeColor="text1"/>
          <w:shd w:val="clear" w:color="auto" w:fill="FFFFFF"/>
        </w:rPr>
        <w:footnoteReference w:id="6"/>
      </w:r>
      <w:r w:rsidRPr="00FA37AD">
        <w:rPr>
          <w:color w:val="000000" w:themeColor="text1"/>
          <w:shd w:val="clear" w:color="auto" w:fill="FFFFFF"/>
        </w:rPr>
        <w:t xml:space="preserve">, tiek ierosināts </w:t>
      </w:r>
      <w:r w:rsidRPr="338F04D2">
        <w:rPr>
          <w:rStyle w:val="normaltextrun"/>
        </w:rPr>
        <w:t>jaunam Ēnu ekonomikas ierobežošanas pasākumu plānam definēt šādu stratēģisko mērķi:</w:t>
      </w:r>
      <w:r w:rsidRPr="338F04D2">
        <w:rPr>
          <w:rStyle w:val="eop"/>
        </w:rPr>
        <w:t> </w:t>
      </w:r>
      <w:r w:rsidRPr="338F04D2">
        <w:rPr>
          <w:rStyle w:val="normaltextrun"/>
        </w:rPr>
        <w:t xml:space="preserve">“nozaru ministriju un valsts iestāžu integrēta un mērķtiecīga darbība, identificējot un novērtējot ēnu ekonomiku veicinošus faktorus noteiktās nozares politikās un ministriju atbildības darbības jomās, un īstenojot </w:t>
      </w:r>
      <w:proofErr w:type="spellStart"/>
      <w:r w:rsidRPr="338F04D2">
        <w:rPr>
          <w:rStyle w:val="normaltextrun"/>
        </w:rPr>
        <w:t>rīcībpolitikas</w:t>
      </w:r>
      <w:proofErr w:type="spellEnd"/>
      <w:r w:rsidRPr="338F04D2">
        <w:rPr>
          <w:rStyle w:val="normaltextrun"/>
        </w:rPr>
        <w:t xml:space="preserve"> pasākumus identificēto faktoru ietekmes mazināšanai.”</w:t>
      </w:r>
      <w:r w:rsidRPr="338F04D2">
        <w:rPr>
          <w:rStyle w:val="eop"/>
        </w:rPr>
        <w:t xml:space="preserve"> Ēnu ekonomikas apmēra samazināšanai ir jābūt vienai no prioritātēm arī turpmākajos gados ar minimālo mērķi 2022. gadā sasniegt </w:t>
      </w:r>
      <w:r w:rsidR="008929B3">
        <w:rPr>
          <w:rStyle w:val="eop"/>
        </w:rPr>
        <w:t>Eiro</w:t>
      </w:r>
      <w:r w:rsidRPr="338F04D2">
        <w:rPr>
          <w:rStyle w:val="eop"/>
        </w:rPr>
        <w:t>pas valstīs esošās ēnu ekonomikas apmēru vidējos rādītājus un Artūra Krišjāņa Kariņa Valdības rīcības plānā ir apstiprināts mērķis 2022. gadā sasniegt ēnu ekonomikas īpatsvara samazinājumu līdz aptuveni 17</w:t>
      </w:r>
      <w:r w:rsidR="00DD2B1A">
        <w:rPr>
          <w:rStyle w:val="eop"/>
        </w:rPr>
        <w:t xml:space="preserve"> </w:t>
      </w:r>
      <w:r w:rsidRPr="338F04D2">
        <w:rPr>
          <w:rStyle w:val="eop"/>
        </w:rPr>
        <w:t xml:space="preserve">%. Saskaņā ar </w:t>
      </w:r>
      <w:r w:rsidRPr="00FA37AD">
        <w:rPr>
          <w:color w:val="000000" w:themeColor="text1"/>
          <w:shd w:val="clear" w:color="auto" w:fill="FFFFFF"/>
        </w:rPr>
        <w:t xml:space="preserve">Finanšu ministrijas informatīvajā ziņojumā sniegtajiem </w:t>
      </w:r>
      <w:r w:rsidRPr="338F04D2">
        <w:rPr>
          <w:rStyle w:val="eop"/>
        </w:rPr>
        <w:t xml:space="preserve">aprēķiniem ēnu ekonomikas apmēra samazinājums  par vienu procentpunktu valsts budžetā sniegtu papildu ieņēmumus aptuveni 113 milj. </w:t>
      </w:r>
      <w:proofErr w:type="spellStart"/>
      <w:r w:rsidR="008929B3">
        <w:rPr>
          <w:rStyle w:val="eop"/>
        </w:rPr>
        <w:t>euro</w:t>
      </w:r>
      <w:proofErr w:type="spellEnd"/>
      <w:r w:rsidRPr="338F04D2">
        <w:rPr>
          <w:rStyle w:val="eop"/>
        </w:rPr>
        <w:t>.</w:t>
      </w:r>
      <w:r w:rsidR="008929B3">
        <w:rPr>
          <w:rStyle w:val="eop"/>
        </w:rPr>
        <w:t xml:space="preserve"> </w:t>
      </w:r>
      <w:r w:rsidRPr="338F04D2">
        <w:t>Ņemot vērā iepriekš minēto,</w:t>
      </w:r>
      <w:r w:rsidRPr="338F04D2">
        <w:rPr>
          <w:b/>
        </w:rPr>
        <w:t xml:space="preserve"> Ekonomikas ministrija </w:t>
      </w:r>
      <w:r w:rsidRPr="338F04D2">
        <w:t xml:space="preserve">kā uzņēmējdarbības politiku un tūrisma nozari pārstāvošā ministrija </w:t>
      </w:r>
      <w:r w:rsidRPr="338F04D2">
        <w:rPr>
          <w:b/>
        </w:rPr>
        <w:t xml:space="preserve">rosina veikt grozījumus Pievienotās vērtības nodokļa likumā, paredzot, ka nodokļa samazināto likmi piecu procentu apmērā no 2022. gada 1. </w:t>
      </w:r>
      <w:r w:rsidR="005410E5">
        <w:rPr>
          <w:b/>
        </w:rPr>
        <w:t>jūlija</w:t>
      </w:r>
      <w:r w:rsidRPr="338F04D2">
        <w:rPr>
          <w:b/>
        </w:rPr>
        <w:t xml:space="preserve"> uz diviem gadiem piemēro </w:t>
      </w:r>
      <w:r w:rsidR="004D7B82">
        <w:rPr>
          <w:b/>
        </w:rPr>
        <w:t>Covid</w:t>
      </w:r>
      <w:r w:rsidRPr="338F04D2">
        <w:rPr>
          <w:b/>
        </w:rPr>
        <w:t>-19 vistiešāk skarto nozaru pakalpojumiem,</w:t>
      </w:r>
      <w:r w:rsidRPr="00FA37AD">
        <w:t xml:space="preserve"> </w:t>
      </w:r>
      <w:r w:rsidRPr="338F04D2">
        <w:t>kuras joprojām ir ierobežotas saimnieciskajā darbā</w:t>
      </w:r>
      <w:r w:rsidRPr="338F04D2">
        <w:rPr>
          <w:b/>
        </w:rPr>
        <w:t xml:space="preserve"> – </w:t>
      </w:r>
      <w:r w:rsidRPr="338F04D2">
        <w:t xml:space="preserve">NACE 2. </w:t>
      </w:r>
      <w:proofErr w:type="spellStart"/>
      <w:r w:rsidRPr="338F04D2">
        <w:t>red</w:t>
      </w:r>
      <w:proofErr w:type="spellEnd"/>
      <w:r w:rsidRPr="338F04D2">
        <w:t>. I sadaļas grupai 55.00  “Izmitināšana”</w:t>
      </w:r>
      <w:r w:rsidR="00882E01" w:rsidRPr="338F04D2">
        <w:t xml:space="preserve"> un </w:t>
      </w:r>
      <w:r w:rsidRPr="338F04D2">
        <w:t xml:space="preserve">56.00 “Ēdināšanas pakalpojumi” (priekšlikums neattiecas uz </w:t>
      </w:r>
      <w:r w:rsidRPr="00FA37AD">
        <w:t>alkoholisko dzērienu piegādēm).</w:t>
      </w:r>
      <w:r w:rsidR="4E06B57D">
        <w:t xml:space="preserve"> </w:t>
      </w:r>
      <w:r w:rsidRPr="00FA37AD">
        <w:t xml:space="preserve">PVN samazinātās likmes noteikšana var atstāt pozitīvu ietekmi uz ēnu ekonomikas rādītājiem, vienlaikus paredzams, ka ar šo lēmumu patērētājiem kļūs pieejamāki augstāk minēto nozaru pakalpojumi. Attiecīgi PVN samazinātās likmes 5% apmērā šajā </w:t>
      </w:r>
      <w:r w:rsidR="6574A948">
        <w:t>I</w:t>
      </w:r>
      <w:r w:rsidRPr="00FA37AD">
        <w:t xml:space="preserve">nformatīvajā ziņojumā iekļauto nozaru pakalpojumos </w:t>
      </w:r>
      <w:r w:rsidRPr="00FA37AD">
        <w:rPr>
          <w:b/>
          <w:bCs/>
        </w:rPr>
        <w:t>mērķis</w:t>
      </w:r>
      <w:r w:rsidRPr="00FA37AD">
        <w:t xml:space="preserve"> ir veicināt </w:t>
      </w:r>
      <w:r w:rsidRPr="00FA37AD">
        <w:rPr>
          <w:rStyle w:val="normaltextrun"/>
        </w:rPr>
        <w:t xml:space="preserve">uzņēmēju motivāciju </w:t>
      </w:r>
      <w:r w:rsidRPr="00FA37AD">
        <w:rPr>
          <w:color w:val="000000" w:themeColor="text1"/>
        </w:rPr>
        <w:t>atgriezties ekonomiskajā apritē</w:t>
      </w:r>
      <w:r w:rsidRPr="00FA37AD">
        <w:rPr>
          <w:rStyle w:val="normaltextrun"/>
        </w:rPr>
        <w:t xml:space="preserve"> un nodrošināt preču un pakalpojumu pieejamību, mazināt ēnu ekonomikas riska faktoru, tādējādi </w:t>
      </w:r>
      <w:r w:rsidRPr="00FA37AD">
        <w:rPr>
          <w:color w:val="000000" w:themeColor="text1"/>
        </w:rPr>
        <w:t>sekmējot uzņēmumu izaugsmi</w:t>
      </w:r>
      <w:r w:rsidRPr="00FA37AD">
        <w:rPr>
          <w:rStyle w:val="normaltextrun"/>
        </w:rPr>
        <w:t xml:space="preserve"> tautsaimniecības rādītājos kopumā. </w:t>
      </w:r>
      <w:r w:rsidRPr="00FA37AD">
        <w:t xml:space="preserve">Ekonomikas ministrija rosina kā sasniedzamos </w:t>
      </w:r>
      <w:r w:rsidRPr="00FA37AD">
        <w:rPr>
          <w:b/>
          <w:bCs/>
        </w:rPr>
        <w:t>rezultatīvos rādītājus</w:t>
      </w:r>
      <w:r w:rsidRPr="00FA37AD">
        <w:t xml:space="preserve"> noteikt:</w:t>
      </w:r>
    </w:p>
    <w:p w14:paraId="6603EB97" w14:textId="62766E18" w:rsidR="000E7065" w:rsidRPr="00FA37AD" w:rsidRDefault="000E7065" w:rsidP="001259F0">
      <w:pPr>
        <w:pStyle w:val="Sarakstarindkopa"/>
        <w:numPr>
          <w:ilvl w:val="0"/>
          <w:numId w:val="31"/>
        </w:numPr>
        <w:spacing w:after="0" w:line="240" w:lineRule="auto"/>
        <w:ind w:left="1276"/>
        <w:jc w:val="both"/>
        <w:textAlignment w:val="baseline"/>
        <w:rPr>
          <w:rFonts w:ascii="Times New Roman" w:eastAsia="Times New Roman" w:hAnsi="Times New Roman" w:cs="Times New Roman"/>
          <w:sz w:val="24"/>
          <w:szCs w:val="24"/>
        </w:rPr>
      </w:pPr>
      <w:r w:rsidRPr="00FA37AD">
        <w:rPr>
          <w:rFonts w:ascii="Times New Roman" w:eastAsia="Times New Roman" w:hAnsi="Times New Roman" w:cs="Times New Roman"/>
          <w:b/>
          <w:bCs/>
          <w:sz w:val="24"/>
          <w:szCs w:val="24"/>
        </w:rPr>
        <w:t>pakalpojuma pieejamība pieaugusi par 5</w:t>
      </w:r>
      <w:r w:rsidR="004D7B82">
        <w:rPr>
          <w:rFonts w:ascii="Times New Roman" w:eastAsia="Times New Roman" w:hAnsi="Times New Roman" w:cs="Times New Roman"/>
          <w:b/>
          <w:bCs/>
          <w:sz w:val="24"/>
          <w:szCs w:val="24"/>
        </w:rPr>
        <w:t xml:space="preserve"> </w:t>
      </w:r>
      <w:r w:rsidRPr="00FA37AD">
        <w:rPr>
          <w:rFonts w:ascii="Times New Roman" w:eastAsia="Times New Roman" w:hAnsi="Times New Roman" w:cs="Times New Roman"/>
          <w:b/>
          <w:bCs/>
          <w:sz w:val="24"/>
          <w:szCs w:val="24"/>
        </w:rPr>
        <w:t>%</w:t>
      </w:r>
      <w:r w:rsidRPr="00FA37AD">
        <w:rPr>
          <w:rFonts w:ascii="Times New Roman" w:eastAsia="Times New Roman" w:hAnsi="Times New Roman" w:cs="Times New Roman"/>
          <w:sz w:val="24"/>
          <w:szCs w:val="24"/>
        </w:rPr>
        <w:t xml:space="preserve"> 2023.</w:t>
      </w:r>
      <w:r w:rsidR="00F22A9F">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gadā, salīdzinot situāciju ar 2021.</w:t>
      </w:r>
      <w:r w:rsidR="00F22A9F">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gadu;</w:t>
      </w:r>
    </w:p>
    <w:p w14:paraId="3F71F977" w14:textId="35841638" w:rsidR="000E7065" w:rsidRPr="00FA37AD" w:rsidRDefault="000E7065" w:rsidP="338F04D2">
      <w:pPr>
        <w:pStyle w:val="Sarakstarindkopa"/>
        <w:numPr>
          <w:ilvl w:val="0"/>
          <w:numId w:val="31"/>
        </w:numPr>
        <w:spacing w:before="120" w:after="0" w:line="240" w:lineRule="auto"/>
        <w:ind w:left="1276"/>
        <w:jc w:val="both"/>
        <w:textAlignment w:val="baseline"/>
        <w:rPr>
          <w:rFonts w:ascii="Times New Roman" w:eastAsia="Times New Roman" w:hAnsi="Times New Roman" w:cs="Times New Roman"/>
          <w:sz w:val="24"/>
          <w:szCs w:val="24"/>
        </w:rPr>
      </w:pPr>
      <w:r w:rsidRPr="00FA37AD">
        <w:rPr>
          <w:rFonts w:ascii="Times New Roman" w:eastAsia="Times New Roman" w:hAnsi="Times New Roman" w:cs="Times New Roman"/>
          <w:b/>
          <w:bCs/>
          <w:sz w:val="24"/>
          <w:szCs w:val="24"/>
        </w:rPr>
        <w:t>radītas jaunas darba vietas vismaz 5</w:t>
      </w:r>
      <w:r w:rsidR="004D7B82">
        <w:rPr>
          <w:rFonts w:ascii="Times New Roman" w:eastAsia="Times New Roman" w:hAnsi="Times New Roman" w:cs="Times New Roman"/>
          <w:b/>
          <w:bCs/>
          <w:sz w:val="24"/>
          <w:szCs w:val="24"/>
        </w:rPr>
        <w:t xml:space="preserve"> </w:t>
      </w:r>
      <w:r w:rsidRPr="00FA37AD">
        <w:rPr>
          <w:rFonts w:ascii="Times New Roman" w:eastAsia="Times New Roman" w:hAnsi="Times New Roman" w:cs="Times New Roman"/>
          <w:b/>
          <w:bCs/>
          <w:sz w:val="24"/>
          <w:szCs w:val="24"/>
        </w:rPr>
        <w:t>% apmērā</w:t>
      </w:r>
      <w:r w:rsidRPr="00FA37AD">
        <w:rPr>
          <w:rFonts w:ascii="Times New Roman" w:eastAsia="Times New Roman" w:hAnsi="Times New Roman" w:cs="Times New Roman"/>
          <w:sz w:val="24"/>
          <w:szCs w:val="24"/>
        </w:rPr>
        <w:t xml:space="preserve"> 2023.</w:t>
      </w:r>
      <w:r w:rsidR="00F22A9F">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gadā, salīdzinot situāciju ar 2021.</w:t>
      </w:r>
      <w:r w:rsidR="00F22A9F">
        <w:rPr>
          <w:rFonts w:ascii="Times New Roman" w:eastAsia="Times New Roman" w:hAnsi="Times New Roman" w:cs="Times New Roman"/>
          <w:sz w:val="24"/>
          <w:szCs w:val="24"/>
        </w:rPr>
        <w:t xml:space="preserve"> </w:t>
      </w:r>
      <w:r w:rsidRPr="00FA37AD">
        <w:rPr>
          <w:rFonts w:ascii="Times New Roman" w:eastAsia="Times New Roman" w:hAnsi="Times New Roman" w:cs="Times New Roman"/>
          <w:sz w:val="24"/>
          <w:szCs w:val="24"/>
        </w:rPr>
        <w:t>gadu.</w:t>
      </w:r>
    </w:p>
    <w:p w14:paraId="0F036992" w14:textId="01B16E3F" w:rsidR="545214B9" w:rsidRDefault="000E7065" w:rsidP="00EE211C">
      <w:pPr>
        <w:pStyle w:val="paragraph"/>
        <w:spacing w:before="120" w:beforeAutospacing="0" w:after="0" w:afterAutospacing="0"/>
        <w:ind w:firstLine="567"/>
        <w:jc w:val="both"/>
        <w:textAlignment w:val="baseline"/>
      </w:pPr>
      <w:r w:rsidRPr="338F04D2">
        <w:t xml:space="preserve">Minētais priekšlikums balstīts arī uz situāciju </w:t>
      </w:r>
      <w:r>
        <w:t>E</w:t>
      </w:r>
      <w:r w:rsidR="206A0E56">
        <w:t>S</w:t>
      </w:r>
      <w:r w:rsidRPr="338F04D2">
        <w:t xml:space="preserve"> dalībvalstīs, kurās ir nereta prakse </w:t>
      </w:r>
      <w:r w:rsidR="004D7B82">
        <w:t>Covid</w:t>
      </w:r>
      <w:r w:rsidRPr="338F04D2">
        <w:t xml:space="preserve">-19 krīzes ietekmētajiem komersantiem sniegt pagaidu PVN samazinājumu, tādējādi izlīdzinot situāciju ar tām </w:t>
      </w:r>
      <w:r w:rsidR="206A0E56">
        <w:t>ES</w:t>
      </w:r>
      <w:r w:rsidRPr="338F04D2">
        <w:t xml:space="preserve"> dalībvalstīm, kurās šī likme ir zemāka pastāvīgi (skat. 1.tabulu).</w:t>
      </w:r>
    </w:p>
    <w:p w14:paraId="31324F31" w14:textId="34BB289A" w:rsidR="545214B9" w:rsidRDefault="545214B9" w:rsidP="545214B9">
      <w:pPr>
        <w:spacing w:before="120" w:after="0" w:line="240" w:lineRule="auto"/>
        <w:ind w:firstLine="360"/>
        <w:contextualSpacing/>
        <w:jc w:val="right"/>
        <w:rPr>
          <w:rFonts w:ascii="Times New Roman" w:eastAsia="Times New Roman" w:hAnsi="Times New Roman" w:cs="Times New Roman"/>
          <w:sz w:val="24"/>
          <w:szCs w:val="24"/>
          <w:lang w:eastAsia="lv-LV"/>
        </w:rPr>
      </w:pPr>
    </w:p>
    <w:p w14:paraId="64924DB8" w14:textId="2F98C89E" w:rsidR="006C14E5" w:rsidRDefault="006C14E5">
      <w:pPr>
        <w:rPr>
          <w:rFonts w:ascii="Times New Roman" w:eastAsia="Times New Roman" w:hAnsi="Times New Roman" w:cs="Times New Roman"/>
          <w:sz w:val="24"/>
          <w:szCs w:val="24"/>
          <w:lang w:eastAsia="lv-LV"/>
        </w:rPr>
      </w:pPr>
    </w:p>
    <w:p w14:paraId="4194620D" w14:textId="3871107D" w:rsidR="000E7065" w:rsidRPr="000E7065" w:rsidRDefault="000E7065" w:rsidP="338F04D2">
      <w:pPr>
        <w:spacing w:before="120" w:after="0" w:line="240" w:lineRule="auto"/>
        <w:ind w:firstLine="360"/>
        <w:contextualSpacing/>
        <w:jc w:val="right"/>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1.tabula</w:t>
      </w:r>
    </w:p>
    <w:p w14:paraId="74825B78" w14:textId="7821E9C5" w:rsidR="000E7065" w:rsidRDefault="000E7065" w:rsidP="338F04D2">
      <w:pPr>
        <w:spacing w:before="120" w:after="0" w:line="240" w:lineRule="auto"/>
        <w:ind w:firstLine="36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b/>
          <w:bCs/>
          <w:sz w:val="24"/>
          <w:szCs w:val="24"/>
          <w:lang w:eastAsia="lv-LV"/>
        </w:rPr>
        <w:t xml:space="preserve">PVN likmes </w:t>
      </w:r>
      <w:r w:rsidRPr="26309D25">
        <w:rPr>
          <w:rFonts w:ascii="Times New Roman" w:eastAsia="Times New Roman" w:hAnsi="Times New Roman" w:cs="Times New Roman"/>
          <w:b/>
          <w:bCs/>
          <w:sz w:val="24"/>
          <w:szCs w:val="24"/>
          <w:lang w:eastAsia="lv-LV"/>
        </w:rPr>
        <w:t>E</w:t>
      </w:r>
      <w:r w:rsidR="00BA66C5" w:rsidRPr="26309D25">
        <w:rPr>
          <w:rFonts w:ascii="Times New Roman" w:eastAsia="Times New Roman" w:hAnsi="Times New Roman" w:cs="Times New Roman"/>
          <w:b/>
          <w:bCs/>
          <w:sz w:val="24"/>
          <w:szCs w:val="24"/>
          <w:lang w:eastAsia="lv-LV"/>
        </w:rPr>
        <w:t>S</w:t>
      </w:r>
      <w:r w:rsidRPr="338F04D2">
        <w:rPr>
          <w:rFonts w:ascii="Times New Roman" w:eastAsia="Times New Roman" w:hAnsi="Times New Roman" w:cs="Times New Roman"/>
          <w:b/>
          <w:bCs/>
          <w:sz w:val="24"/>
          <w:szCs w:val="24"/>
          <w:lang w:eastAsia="lv-LV"/>
        </w:rPr>
        <w:t xml:space="preserve"> dalībvalstīs </w:t>
      </w:r>
      <w:r w:rsidRPr="338F04D2">
        <w:rPr>
          <w:rFonts w:ascii="Times New Roman" w:eastAsia="Times New Roman" w:hAnsi="Times New Roman" w:cs="Times New Roman"/>
          <w:sz w:val="24"/>
          <w:szCs w:val="24"/>
          <w:lang w:eastAsia="lv-LV"/>
        </w:rPr>
        <w:t>(t.sk., Lielbritānija)</w:t>
      </w:r>
    </w:p>
    <w:p w14:paraId="59E4FD35" w14:textId="77777777" w:rsidR="00AF5C8A" w:rsidRPr="000E7065" w:rsidRDefault="00AF5C8A" w:rsidP="338F04D2">
      <w:pPr>
        <w:spacing w:before="120" w:after="0" w:line="240" w:lineRule="auto"/>
        <w:ind w:firstLine="360"/>
        <w:contextualSpacing/>
        <w:jc w:val="center"/>
        <w:textAlignment w:val="baseline"/>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4531"/>
        <w:gridCol w:w="4530"/>
      </w:tblGrid>
      <w:tr w:rsidR="000E7065" w:rsidRPr="000E7065" w14:paraId="5D711E25" w14:textId="77777777" w:rsidTr="73EE5380">
        <w:trPr>
          <w:trHeight w:val="456"/>
        </w:trPr>
        <w:tc>
          <w:tcPr>
            <w:tcW w:w="4531" w:type="dxa"/>
          </w:tcPr>
          <w:p w14:paraId="47FC0720" w14:textId="77777777" w:rsidR="000E7065" w:rsidRPr="000E7065" w:rsidRDefault="000E706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b/>
                <w:bCs/>
                <w:sz w:val="24"/>
                <w:szCs w:val="24"/>
                <w:lang w:eastAsia="lv-LV"/>
              </w:rPr>
              <w:t>Izmitināšana</w:t>
            </w:r>
          </w:p>
        </w:tc>
        <w:tc>
          <w:tcPr>
            <w:tcW w:w="4531" w:type="dxa"/>
          </w:tcPr>
          <w:p w14:paraId="2AAA2C45" w14:textId="77777777" w:rsidR="000E7065" w:rsidRPr="000E7065" w:rsidRDefault="000E7065" w:rsidP="338F04D2">
            <w:pPr>
              <w:spacing w:before="120"/>
              <w:contextualSpacing/>
              <w:jc w:val="center"/>
              <w:textAlignment w:val="baseline"/>
              <w:rPr>
                <w:rFonts w:ascii="Times New Roman" w:eastAsia="Times New Roman" w:hAnsi="Times New Roman" w:cs="Times New Roman"/>
                <w:b/>
                <w:bCs/>
                <w:sz w:val="24"/>
                <w:szCs w:val="24"/>
                <w:lang w:eastAsia="lv-LV"/>
              </w:rPr>
            </w:pPr>
            <w:r w:rsidRPr="338F04D2">
              <w:rPr>
                <w:rFonts w:ascii="Times New Roman" w:eastAsia="Times New Roman" w:hAnsi="Times New Roman" w:cs="Times New Roman"/>
                <w:b/>
                <w:bCs/>
                <w:sz w:val="24"/>
                <w:szCs w:val="24"/>
                <w:lang w:eastAsia="lv-LV"/>
              </w:rPr>
              <w:t>Restorāni</w:t>
            </w:r>
          </w:p>
        </w:tc>
      </w:tr>
      <w:tr w:rsidR="000E7065" w:rsidRPr="000E7065" w14:paraId="6DF6A42F" w14:textId="77777777" w:rsidTr="73EE5380">
        <w:tc>
          <w:tcPr>
            <w:tcW w:w="4531" w:type="dxa"/>
          </w:tcPr>
          <w:p w14:paraId="579E4B6E" w14:textId="1D9C6DA0"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Čehija 15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c>
          <w:tcPr>
            <w:tcW w:w="4531" w:type="dxa"/>
          </w:tcPr>
          <w:p w14:paraId="6EC09A91" w14:textId="1E3392E3"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Latvija 21</w:t>
            </w:r>
            <w:r w:rsidR="00DD2B1A">
              <w:rPr>
                <w:rFonts w:ascii="Times New Roman" w:eastAsia="Times New Roman" w:hAnsi="Times New Roman" w:cs="Times New Roman"/>
                <w:sz w:val="24"/>
                <w:szCs w:val="24"/>
                <w:lang w:eastAsia="lv-LV"/>
              </w:rPr>
              <w:t xml:space="preserve"> </w:t>
            </w:r>
            <w:r w:rsidRPr="26309D25">
              <w:rPr>
                <w:rFonts w:ascii="Times New Roman" w:eastAsia="Times New Roman" w:hAnsi="Times New Roman" w:cs="Times New Roman"/>
                <w:sz w:val="24"/>
                <w:szCs w:val="24"/>
                <w:lang w:eastAsia="lv-LV"/>
              </w:rPr>
              <w:t>%</w:t>
            </w:r>
            <w:r w:rsidRPr="338F04D2">
              <w:rPr>
                <w:rFonts w:ascii="Times New Roman" w:eastAsia="Times New Roman" w:hAnsi="Times New Roman" w:cs="Times New Roman"/>
                <w:sz w:val="24"/>
                <w:szCs w:val="24"/>
                <w:lang w:eastAsia="lv-LV"/>
              </w:rPr>
              <w:t xml:space="preserve"> </w:t>
            </w:r>
          </w:p>
        </w:tc>
      </w:tr>
      <w:tr w:rsidR="000E7065" w:rsidRPr="000E7065" w14:paraId="2C36563D" w14:textId="77777777" w:rsidTr="73EE5380">
        <w:tc>
          <w:tcPr>
            <w:tcW w:w="4531" w:type="dxa"/>
          </w:tcPr>
          <w:p w14:paraId="2A05947D" w14:textId="77777777"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Latvija 12 % </w:t>
            </w:r>
          </w:p>
        </w:tc>
        <w:tc>
          <w:tcPr>
            <w:tcW w:w="4531" w:type="dxa"/>
          </w:tcPr>
          <w:p w14:paraId="331E4B2A" w14:textId="3B96C0D1"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Igaunija 20</w:t>
            </w:r>
            <w:r w:rsidR="00DD2B1A">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7BE5C293" w14:textId="77777777" w:rsidTr="73EE5380">
        <w:tc>
          <w:tcPr>
            <w:tcW w:w="4531" w:type="dxa"/>
          </w:tcPr>
          <w:p w14:paraId="3B971CAE" w14:textId="15264B40"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Zviedrija 12</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c>
          <w:tcPr>
            <w:tcW w:w="4531" w:type="dxa"/>
          </w:tcPr>
          <w:p w14:paraId="2F3413BB" w14:textId="75D8A6CB"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Slovākija 20</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297B01DB" w14:textId="77777777" w:rsidTr="73EE5380">
        <w:tc>
          <w:tcPr>
            <w:tcW w:w="4531" w:type="dxa"/>
          </w:tcPr>
          <w:p w14:paraId="386672D8" w14:textId="79218B99"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Somija 10</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c>
          <w:tcPr>
            <w:tcW w:w="4531" w:type="dxa"/>
          </w:tcPr>
          <w:p w14:paraId="4D50A29B" w14:textId="1383A832"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Slovēnija 9,5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(izņemot alkoholu)</w:t>
            </w:r>
          </w:p>
        </w:tc>
      </w:tr>
      <w:tr w:rsidR="000E7065" w:rsidRPr="000E7065" w14:paraId="2459F7AC" w14:textId="77777777" w:rsidTr="73EE5380">
        <w:tc>
          <w:tcPr>
            <w:tcW w:w="4531" w:type="dxa"/>
          </w:tcPr>
          <w:p w14:paraId="6F02F776" w14:textId="16F55303"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Slovākija 10</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c>
          <w:tcPr>
            <w:tcW w:w="4531" w:type="dxa"/>
          </w:tcPr>
          <w:p w14:paraId="5FDC5FF4" w14:textId="27553A63"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Lietuva 9</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beigām, izņemot alkoholu)</w:t>
            </w:r>
          </w:p>
        </w:tc>
      </w:tr>
      <w:tr w:rsidR="000E7065" w:rsidRPr="000E7065" w14:paraId="0E629295" w14:textId="77777777" w:rsidTr="73EE5380">
        <w:tc>
          <w:tcPr>
            <w:tcW w:w="4531" w:type="dxa"/>
          </w:tcPr>
          <w:p w14:paraId="2A7F47C5" w14:textId="5C7E5941"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Slovēnija 9,5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c>
          <w:tcPr>
            <w:tcW w:w="4531" w:type="dxa"/>
          </w:tcPr>
          <w:p w14:paraId="6FF11293" w14:textId="4CACAB52"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Norvēģija 15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117C3E6B" w14:textId="77777777" w:rsidTr="73EE5380">
        <w:tc>
          <w:tcPr>
            <w:tcW w:w="4531" w:type="dxa"/>
          </w:tcPr>
          <w:p w14:paraId="769E174C" w14:textId="7632F12B"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Francija 10</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c>
          <w:tcPr>
            <w:tcW w:w="4531" w:type="dxa"/>
          </w:tcPr>
          <w:p w14:paraId="29F0AF27" w14:textId="17354913"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Čehija 15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r>
      <w:tr w:rsidR="000E7065" w:rsidRPr="000E7065" w14:paraId="19EE92CC" w14:textId="77777777" w:rsidTr="73EE5380">
        <w:tc>
          <w:tcPr>
            <w:tcW w:w="4531" w:type="dxa"/>
          </w:tcPr>
          <w:p w14:paraId="66733AC7" w14:textId="1B5B07AB"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Lietuva 9</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c>
          <w:tcPr>
            <w:tcW w:w="4531" w:type="dxa"/>
          </w:tcPr>
          <w:p w14:paraId="6DA2CF10" w14:textId="72412109"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Zviedrija 12</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7BEF57FF" w14:textId="77777777" w:rsidTr="73EE5380">
        <w:tc>
          <w:tcPr>
            <w:tcW w:w="4531" w:type="dxa"/>
          </w:tcPr>
          <w:p w14:paraId="70826ADB" w14:textId="0E41E724"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Igaunija 9</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
        </w:tc>
        <w:tc>
          <w:tcPr>
            <w:tcW w:w="4531" w:type="dxa"/>
          </w:tcPr>
          <w:p w14:paraId="564A5017" w14:textId="479D4CE2"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Somija 14</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5E6B4CF6" w14:textId="77777777" w:rsidTr="73EE5380">
        <w:trPr>
          <w:trHeight w:val="466"/>
        </w:trPr>
        <w:tc>
          <w:tcPr>
            <w:tcW w:w="4531" w:type="dxa"/>
          </w:tcPr>
          <w:p w14:paraId="280FC314" w14:textId="114D1684"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Polija 8</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c>
          <w:tcPr>
            <w:tcW w:w="4531" w:type="dxa"/>
          </w:tcPr>
          <w:p w14:paraId="7FBBB067" w14:textId="789B4241"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Francija 10</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7C5A22FF" w14:textId="77777777" w:rsidTr="73EE5380">
        <w:tc>
          <w:tcPr>
            <w:tcW w:w="4531" w:type="dxa"/>
          </w:tcPr>
          <w:p w14:paraId="557468C9" w14:textId="423A2D07"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Norvēģija 6</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2021.</w:t>
            </w:r>
            <w:r w:rsidR="001259F0">
              <w:rPr>
                <w:rFonts w:ascii="Times New Roman" w:eastAsia="Times New Roman" w:hAnsi="Times New Roman" w:cs="Times New Roman"/>
                <w:sz w:val="24"/>
                <w:szCs w:val="24"/>
                <w:lang w:eastAsia="lv-LV"/>
              </w:rPr>
              <w:t xml:space="preserve"> gada</w:t>
            </w:r>
            <w:r w:rsidRPr="338F04D2">
              <w:rPr>
                <w:rFonts w:ascii="Times New Roman" w:eastAsia="Times New Roman" w:hAnsi="Times New Roman" w:cs="Times New Roman"/>
                <w:sz w:val="24"/>
                <w:szCs w:val="24"/>
                <w:lang w:eastAsia="lv-LV"/>
              </w:rPr>
              <w:t xml:space="preserve"> 30. septembrim), 12</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c>
          <w:tcPr>
            <w:tcW w:w="4531" w:type="dxa"/>
          </w:tcPr>
          <w:p w14:paraId="6DE4C4AD" w14:textId="7749B4BE" w:rsidR="000E7065" w:rsidRPr="000E7065" w:rsidRDefault="000E706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Polija 8</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w:t>
            </w:r>
          </w:p>
        </w:tc>
      </w:tr>
      <w:tr w:rsidR="000E7065" w:rsidRPr="000E7065" w14:paraId="4B8277E3" w14:textId="77777777" w:rsidTr="73EE5380">
        <w:tc>
          <w:tcPr>
            <w:tcW w:w="4531" w:type="dxa"/>
          </w:tcPr>
          <w:p w14:paraId="28FD7E1C" w14:textId="3AE52EB5"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Apvienotā Karaliste 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2021.g. 30. septembrim), 12,5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(no 2021.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oktobra līdz 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31.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marta</w:t>
            </w:r>
            <w:r w:rsidR="001259F0">
              <w:rPr>
                <w:rFonts w:ascii="Times New Roman" w:eastAsia="Times New Roman" w:hAnsi="Times New Roman" w:cs="Times New Roman"/>
                <w:sz w:val="24"/>
                <w:szCs w:val="24"/>
                <w:lang w:eastAsia="lv-LV"/>
              </w:rPr>
              <w:t>m</w:t>
            </w:r>
            <w:r w:rsidRPr="338F04D2">
              <w:rPr>
                <w:rFonts w:ascii="Times New Roman" w:eastAsia="Times New Roman" w:hAnsi="Times New Roman" w:cs="Times New Roman"/>
                <w:sz w:val="24"/>
                <w:szCs w:val="24"/>
                <w:lang w:eastAsia="lv-LV"/>
              </w:rPr>
              <w:t>)</w:t>
            </w:r>
          </w:p>
        </w:tc>
        <w:tc>
          <w:tcPr>
            <w:tcW w:w="4531" w:type="dxa"/>
          </w:tcPr>
          <w:p w14:paraId="1FDBBA30" w14:textId="0BADABDA"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Vācija 7</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 kopējā likme no 19</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uz 16</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gada beigām) </w:t>
            </w:r>
          </w:p>
        </w:tc>
      </w:tr>
      <w:tr w:rsidR="000E7065" w:rsidRPr="000E7065" w14:paraId="625E70CE" w14:textId="77777777" w:rsidTr="73EE5380">
        <w:tc>
          <w:tcPr>
            <w:tcW w:w="4531" w:type="dxa"/>
          </w:tcPr>
          <w:p w14:paraId="673E1EFF" w14:textId="72851547"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Vācija 7</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uz 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(īstermiņam) + kopējā likme no 19</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uz 16</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gada beigām) </w:t>
            </w:r>
            <w:r w:rsidRPr="338F04D2">
              <w:rPr>
                <w:rStyle w:val="Vresatsauce"/>
                <w:rFonts w:ascii="Times New Roman" w:eastAsia="Times New Roman" w:hAnsi="Times New Roman" w:cs="Times New Roman"/>
                <w:sz w:val="24"/>
                <w:szCs w:val="24"/>
                <w:lang w:eastAsia="lv-LV"/>
              </w:rPr>
              <w:footnoteReference w:id="7"/>
            </w:r>
          </w:p>
        </w:tc>
        <w:tc>
          <w:tcPr>
            <w:tcW w:w="4531" w:type="dxa"/>
          </w:tcPr>
          <w:p w14:paraId="55380D2E" w14:textId="469E6E90"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Apvienotā Karaliste 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(no 15.</w:t>
            </w:r>
            <w:r w:rsidR="5FD66031" w:rsidRPr="26309D25">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jūlija līdz 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gada 31.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martam)</w:t>
            </w:r>
          </w:p>
        </w:tc>
      </w:tr>
      <w:tr w:rsidR="000E7065" w:rsidRPr="000E7065" w14:paraId="0BCE871C" w14:textId="77777777" w:rsidTr="73EE5380">
        <w:tc>
          <w:tcPr>
            <w:tcW w:w="4531" w:type="dxa"/>
          </w:tcPr>
          <w:p w14:paraId="5C1A7988" w14:textId="13957DA5"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Austrija 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w:t>
            </w:r>
            <w:r w:rsidR="00F22A9F">
              <w:rPr>
                <w:rFonts w:ascii="Times New Roman" w:eastAsia="Times New Roman" w:hAnsi="Times New Roman" w:cs="Times New Roman"/>
                <w:sz w:val="24"/>
                <w:szCs w:val="24"/>
                <w:lang w:eastAsia="lv-LV"/>
              </w:rPr>
              <w:t>ada</w:t>
            </w:r>
            <w:r w:rsidRPr="338F04D2">
              <w:rPr>
                <w:rFonts w:ascii="Times New Roman" w:eastAsia="Times New Roman" w:hAnsi="Times New Roman" w:cs="Times New Roman"/>
                <w:sz w:val="24"/>
                <w:szCs w:val="24"/>
                <w:lang w:eastAsia="lv-LV"/>
              </w:rPr>
              <w:t xml:space="preserve"> 31. decembrim)</w:t>
            </w:r>
          </w:p>
        </w:tc>
        <w:tc>
          <w:tcPr>
            <w:tcW w:w="4531" w:type="dxa"/>
          </w:tcPr>
          <w:p w14:paraId="7EB5496B" w14:textId="099F351C" w:rsidR="000E7065" w:rsidRPr="000E7065" w:rsidRDefault="000E7065" w:rsidP="008507F0">
            <w:pPr>
              <w:spacing w:before="12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Austrija 5</w:t>
            </w:r>
            <w:r w:rsidR="004D7B8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((līdz 2021.</w:t>
            </w:r>
            <w:r w:rsidR="00F22A9F">
              <w:rPr>
                <w:rFonts w:ascii="Times New Roman" w:eastAsia="Times New Roman" w:hAnsi="Times New Roman" w:cs="Times New Roman"/>
                <w:sz w:val="24"/>
                <w:szCs w:val="24"/>
                <w:lang w:eastAsia="lv-LV"/>
              </w:rPr>
              <w:t xml:space="preserve"> gada</w:t>
            </w:r>
            <w:r w:rsidRPr="338F04D2">
              <w:rPr>
                <w:rFonts w:ascii="Times New Roman" w:eastAsia="Times New Roman" w:hAnsi="Times New Roman" w:cs="Times New Roman"/>
                <w:sz w:val="24"/>
                <w:szCs w:val="24"/>
                <w:lang w:eastAsia="lv-LV"/>
              </w:rPr>
              <w:t xml:space="preserve"> 31. decembrim)</w:t>
            </w:r>
          </w:p>
        </w:tc>
      </w:tr>
    </w:tbl>
    <w:p w14:paraId="0D21ECC1" w14:textId="77777777" w:rsidR="000E7065" w:rsidRPr="001259F0" w:rsidRDefault="000E7065" w:rsidP="338F04D2">
      <w:pPr>
        <w:spacing w:before="120" w:after="0" w:line="240" w:lineRule="auto"/>
        <w:ind w:firstLine="360"/>
        <w:contextualSpacing/>
        <w:jc w:val="both"/>
        <w:textAlignment w:val="baseline"/>
        <w:rPr>
          <w:rFonts w:ascii="Times New Roman" w:eastAsia="Times New Roman" w:hAnsi="Times New Roman" w:cs="Times New Roman"/>
          <w:sz w:val="16"/>
          <w:szCs w:val="16"/>
        </w:rPr>
      </w:pPr>
      <w:r w:rsidRPr="001259F0">
        <w:rPr>
          <w:rFonts w:ascii="Times New Roman" w:eastAsia="Times New Roman" w:hAnsi="Times New Roman" w:cs="Times New Roman"/>
          <w:sz w:val="16"/>
          <w:szCs w:val="16"/>
        </w:rPr>
        <w:t xml:space="preserve">*Ekonomikas ministrijas </w:t>
      </w:r>
      <w:proofErr w:type="spellStart"/>
      <w:r w:rsidRPr="001259F0">
        <w:rPr>
          <w:rFonts w:ascii="Times New Roman" w:eastAsia="Times New Roman" w:hAnsi="Times New Roman" w:cs="Times New Roman"/>
          <w:sz w:val="16"/>
          <w:szCs w:val="16"/>
        </w:rPr>
        <w:t>apsekojuma</w:t>
      </w:r>
      <w:proofErr w:type="spellEnd"/>
      <w:r w:rsidRPr="001259F0">
        <w:rPr>
          <w:rFonts w:ascii="Times New Roman" w:eastAsia="Times New Roman" w:hAnsi="Times New Roman" w:cs="Times New Roman"/>
          <w:sz w:val="16"/>
          <w:szCs w:val="16"/>
        </w:rPr>
        <w:t xml:space="preserve"> dati</w:t>
      </w:r>
    </w:p>
    <w:p w14:paraId="698468B3" w14:textId="77777777" w:rsidR="000E7065" w:rsidRPr="00FA37AD" w:rsidRDefault="000E7065" w:rsidP="338F04D2">
      <w:pPr>
        <w:pStyle w:val="Sarakstarindkopa"/>
        <w:tabs>
          <w:tab w:val="left" w:pos="993"/>
        </w:tabs>
        <w:spacing w:before="120" w:after="0" w:line="240" w:lineRule="auto"/>
        <w:ind w:left="0" w:firstLine="709"/>
        <w:jc w:val="both"/>
        <w:rPr>
          <w:rFonts w:ascii="Times New Roman" w:eastAsia="Times New Roman" w:hAnsi="Times New Roman" w:cs="Times New Roman"/>
          <w:sz w:val="24"/>
          <w:szCs w:val="24"/>
        </w:rPr>
      </w:pPr>
    </w:p>
    <w:p w14:paraId="17B18AE6" w14:textId="4327136C" w:rsidR="000E7065" w:rsidRPr="008929B3" w:rsidRDefault="000E7065" w:rsidP="00AD65C3">
      <w:pPr>
        <w:pStyle w:val="Sarakstarindkopa"/>
        <w:tabs>
          <w:tab w:val="left" w:pos="993"/>
        </w:tabs>
        <w:spacing w:before="120" w:line="240" w:lineRule="auto"/>
        <w:ind w:left="0" w:firstLine="709"/>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rPr>
        <w:t>Atbilstoši Finanšu ministrijas</w:t>
      </w:r>
      <w:r w:rsidR="00B52C4B" w:rsidRPr="008929B3">
        <w:rPr>
          <w:rFonts w:ascii="Times New Roman" w:eastAsia="Times New Roman" w:hAnsi="Times New Roman" w:cs="Times New Roman"/>
          <w:sz w:val="24"/>
          <w:szCs w:val="24"/>
        </w:rPr>
        <w:t xml:space="preserve"> 2021.</w:t>
      </w:r>
      <w:r w:rsidR="00F22A9F" w:rsidRPr="008929B3">
        <w:rPr>
          <w:rFonts w:ascii="Times New Roman" w:eastAsia="Times New Roman" w:hAnsi="Times New Roman" w:cs="Times New Roman"/>
          <w:sz w:val="24"/>
          <w:szCs w:val="24"/>
        </w:rPr>
        <w:t xml:space="preserve"> </w:t>
      </w:r>
      <w:r w:rsidR="00B52C4B" w:rsidRPr="008929B3">
        <w:rPr>
          <w:rFonts w:ascii="Times New Roman" w:eastAsia="Times New Roman" w:hAnsi="Times New Roman" w:cs="Times New Roman"/>
          <w:sz w:val="24"/>
          <w:szCs w:val="24"/>
        </w:rPr>
        <w:t>gada veiktajam</w:t>
      </w:r>
      <w:r w:rsidRPr="008929B3">
        <w:rPr>
          <w:rFonts w:ascii="Times New Roman" w:eastAsia="Times New Roman" w:hAnsi="Times New Roman" w:cs="Times New Roman"/>
          <w:sz w:val="24"/>
          <w:szCs w:val="24"/>
        </w:rPr>
        <w:t xml:space="preserve"> aprēķinam par potenciālo fiskālo ietekmi, ja konkrēto nozaru pakalpojumiem tiks piemērota kāda no esošajām PVN samazinātajām likmēm. Ja </w:t>
      </w:r>
      <w:r w:rsidR="009A65D5" w:rsidRPr="008929B3">
        <w:rPr>
          <w:rFonts w:ascii="Times New Roman" w:eastAsia="Times New Roman" w:hAnsi="Times New Roman" w:cs="Times New Roman"/>
          <w:sz w:val="24"/>
          <w:szCs w:val="24"/>
        </w:rPr>
        <w:t>abiem</w:t>
      </w:r>
      <w:r w:rsidRPr="008929B3">
        <w:rPr>
          <w:rFonts w:ascii="Times New Roman" w:eastAsia="Times New Roman" w:hAnsi="Times New Roman" w:cs="Times New Roman"/>
          <w:sz w:val="24"/>
          <w:szCs w:val="24"/>
        </w:rPr>
        <w:t xml:space="preserve"> nozaru paka</w:t>
      </w:r>
      <w:r w:rsidR="008929B3">
        <w:rPr>
          <w:rFonts w:ascii="Times New Roman" w:eastAsia="Times New Roman" w:hAnsi="Times New Roman" w:cs="Times New Roman"/>
          <w:sz w:val="24"/>
          <w:szCs w:val="24"/>
        </w:rPr>
        <w:t>l</w:t>
      </w:r>
      <w:r w:rsidRPr="008929B3">
        <w:rPr>
          <w:rFonts w:ascii="Times New Roman" w:eastAsia="Times New Roman" w:hAnsi="Times New Roman" w:cs="Times New Roman"/>
          <w:sz w:val="24"/>
          <w:szCs w:val="24"/>
        </w:rPr>
        <w:t>pojumiem tiks piemērota PVN samazinātā likme 5% apmērā, negatīvā fiskālā ietekme 2 gadu laikā varētu pārsniegt 1</w:t>
      </w:r>
      <w:r w:rsidR="00E164E7" w:rsidRPr="008929B3">
        <w:rPr>
          <w:rFonts w:ascii="Times New Roman" w:eastAsia="Times New Roman" w:hAnsi="Times New Roman" w:cs="Times New Roman"/>
          <w:sz w:val="24"/>
          <w:szCs w:val="24"/>
        </w:rPr>
        <w:t>25</w:t>
      </w:r>
      <w:r w:rsidRPr="008929B3">
        <w:rPr>
          <w:rFonts w:ascii="Times New Roman" w:eastAsia="Times New Roman" w:hAnsi="Times New Roman" w:cs="Times New Roman"/>
          <w:sz w:val="24"/>
          <w:szCs w:val="24"/>
        </w:rPr>
        <w:t xml:space="preserve"> </w:t>
      </w:r>
      <w:r w:rsidRPr="26309D25">
        <w:rPr>
          <w:rFonts w:ascii="Times New Roman" w:eastAsia="Times New Roman" w:hAnsi="Times New Roman" w:cs="Times New Roman"/>
          <w:sz w:val="24"/>
          <w:szCs w:val="24"/>
        </w:rPr>
        <w:t>mil</w:t>
      </w:r>
      <w:r w:rsidR="00BA66C5" w:rsidRPr="26309D25">
        <w:rPr>
          <w:rFonts w:ascii="Times New Roman" w:eastAsia="Times New Roman" w:hAnsi="Times New Roman" w:cs="Times New Roman"/>
          <w:sz w:val="24"/>
          <w:szCs w:val="24"/>
        </w:rPr>
        <w:t>j.</w:t>
      </w:r>
      <w:r w:rsidRPr="008929B3">
        <w:rPr>
          <w:rFonts w:ascii="Times New Roman" w:eastAsia="Times New Roman" w:hAnsi="Times New Roman" w:cs="Times New Roman"/>
          <w:sz w:val="24"/>
          <w:szCs w:val="24"/>
        </w:rPr>
        <w:t xml:space="preserve"> </w:t>
      </w:r>
      <w:proofErr w:type="spellStart"/>
      <w:r w:rsidR="008929B3" w:rsidRPr="008929B3">
        <w:rPr>
          <w:rFonts w:ascii="Times New Roman" w:eastAsia="Times New Roman" w:hAnsi="Times New Roman" w:cs="Times New Roman"/>
          <w:sz w:val="24"/>
          <w:szCs w:val="24"/>
        </w:rPr>
        <w:t>euro</w:t>
      </w:r>
      <w:proofErr w:type="spellEnd"/>
      <w:r w:rsidR="00FD7612" w:rsidRPr="26309D25">
        <w:rPr>
          <w:rFonts w:ascii="Times New Roman" w:eastAsia="Times New Roman" w:hAnsi="Times New Roman" w:cs="Times New Roman"/>
          <w:sz w:val="24"/>
          <w:szCs w:val="24"/>
        </w:rPr>
        <w:t>:</w:t>
      </w:r>
      <w:r w:rsidR="008929B3">
        <w:rPr>
          <w:rFonts w:ascii="Times New Roman" w:eastAsia="Times New Roman" w:hAnsi="Times New Roman" w:cs="Times New Roman"/>
          <w:sz w:val="24"/>
          <w:szCs w:val="24"/>
        </w:rPr>
        <w:t>.</w:t>
      </w:r>
    </w:p>
    <w:p w14:paraId="112A544D" w14:textId="77777777" w:rsidR="000E7065" w:rsidRPr="008929B3" w:rsidRDefault="000E7065" w:rsidP="001259F0">
      <w:pPr>
        <w:pStyle w:val="Sarakstarindkopa"/>
        <w:numPr>
          <w:ilvl w:val="0"/>
          <w:numId w:val="30"/>
        </w:numPr>
        <w:spacing w:before="240" w:after="0" w:line="240" w:lineRule="auto"/>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rPr>
        <w:t xml:space="preserve">Izmitināšanas pakalpojumi (NACE 2. </w:t>
      </w:r>
      <w:proofErr w:type="spellStart"/>
      <w:r w:rsidRPr="008929B3">
        <w:rPr>
          <w:rFonts w:ascii="Times New Roman" w:eastAsia="Times New Roman" w:hAnsi="Times New Roman" w:cs="Times New Roman"/>
          <w:sz w:val="24"/>
          <w:szCs w:val="24"/>
        </w:rPr>
        <w:t>red</w:t>
      </w:r>
      <w:proofErr w:type="spellEnd"/>
      <w:r w:rsidRPr="008929B3">
        <w:rPr>
          <w:rFonts w:ascii="Times New Roman" w:eastAsia="Times New Roman" w:hAnsi="Times New Roman" w:cs="Times New Roman"/>
          <w:sz w:val="24"/>
          <w:szCs w:val="24"/>
        </w:rPr>
        <w:t>. I sadaļas grupai 55.00  “Izmitināšana”)</w:t>
      </w:r>
    </w:p>
    <w:p w14:paraId="1FF0D109" w14:textId="216FEE2A" w:rsidR="000E7065" w:rsidRPr="008929B3" w:rsidRDefault="000E7065" w:rsidP="00AD65C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rPr>
        <w:t>Izmitināšanas pakalpojumiem tūristu mītnēs pašlaik tiek piemērota PVN samazinātā likme 12 % apmērā. Gadījumā, ja no 2022. gada 1. janvāra izmitināšanas pakalpojumiem tūristu mītnēs tiks piemērota PVN samazinātā likme 5</w:t>
      </w:r>
      <w:r w:rsidR="00DD2B1A">
        <w:rPr>
          <w:rFonts w:ascii="Times New Roman" w:eastAsia="Times New Roman" w:hAnsi="Times New Roman" w:cs="Times New Roman"/>
          <w:sz w:val="24"/>
          <w:szCs w:val="24"/>
        </w:rPr>
        <w:t xml:space="preserve"> </w:t>
      </w:r>
      <w:r w:rsidRPr="008929B3">
        <w:rPr>
          <w:rFonts w:ascii="Times New Roman" w:eastAsia="Times New Roman" w:hAnsi="Times New Roman" w:cs="Times New Roman"/>
          <w:sz w:val="24"/>
          <w:szCs w:val="24"/>
        </w:rPr>
        <w:t>% apmērā, fiskālā ietekme 2022. un 2023. gadam ir novērtēta attiecīgi -</w:t>
      </w:r>
      <w:r w:rsidR="008929B3">
        <w:rPr>
          <w:rFonts w:ascii="Times New Roman" w:eastAsia="Times New Roman" w:hAnsi="Times New Roman" w:cs="Times New Roman"/>
          <w:sz w:val="24"/>
          <w:szCs w:val="24"/>
        </w:rPr>
        <w:t xml:space="preserve"> </w:t>
      </w:r>
      <w:r w:rsidRPr="008929B3">
        <w:rPr>
          <w:rFonts w:ascii="Times New Roman" w:eastAsia="Times New Roman" w:hAnsi="Times New Roman" w:cs="Times New Roman"/>
          <w:sz w:val="24"/>
          <w:szCs w:val="24"/>
        </w:rPr>
        <w:t xml:space="preserve">10 un -13 milj. </w:t>
      </w:r>
      <w:proofErr w:type="spellStart"/>
      <w:r w:rsidR="008929B3" w:rsidRPr="008929B3">
        <w:rPr>
          <w:rFonts w:ascii="Times New Roman" w:eastAsia="Times New Roman" w:hAnsi="Times New Roman" w:cs="Times New Roman"/>
          <w:sz w:val="24"/>
          <w:szCs w:val="24"/>
        </w:rPr>
        <w:t>euro</w:t>
      </w:r>
      <w:proofErr w:type="spellEnd"/>
      <w:r w:rsidRPr="008929B3">
        <w:rPr>
          <w:rFonts w:ascii="Times New Roman" w:eastAsia="Times New Roman" w:hAnsi="Times New Roman" w:cs="Times New Roman"/>
          <w:sz w:val="24"/>
          <w:szCs w:val="24"/>
        </w:rPr>
        <w:t xml:space="preserve"> apmērā;</w:t>
      </w:r>
    </w:p>
    <w:p w14:paraId="74900F8C" w14:textId="77777777" w:rsidR="000E7065" w:rsidRPr="008929B3" w:rsidRDefault="000E7065" w:rsidP="001259F0">
      <w:pPr>
        <w:pStyle w:val="Sarakstarindkopa"/>
        <w:numPr>
          <w:ilvl w:val="0"/>
          <w:numId w:val="30"/>
        </w:numPr>
        <w:tabs>
          <w:tab w:val="left" w:pos="993"/>
        </w:tabs>
        <w:spacing w:before="240" w:after="0" w:line="240" w:lineRule="auto"/>
        <w:ind w:left="0" w:firstLine="709"/>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rPr>
        <w:t xml:space="preserve">Ēdināšanas pakalpojumi (NACE 2. </w:t>
      </w:r>
      <w:proofErr w:type="spellStart"/>
      <w:r w:rsidRPr="008929B3">
        <w:rPr>
          <w:rFonts w:ascii="Times New Roman" w:eastAsia="Times New Roman" w:hAnsi="Times New Roman" w:cs="Times New Roman"/>
          <w:sz w:val="24"/>
          <w:szCs w:val="24"/>
        </w:rPr>
        <w:t>red</w:t>
      </w:r>
      <w:proofErr w:type="spellEnd"/>
      <w:r w:rsidRPr="008929B3">
        <w:rPr>
          <w:rFonts w:ascii="Times New Roman" w:eastAsia="Times New Roman" w:hAnsi="Times New Roman" w:cs="Times New Roman"/>
          <w:sz w:val="24"/>
          <w:szCs w:val="24"/>
        </w:rPr>
        <w:t>. I sadaļas grupai 56.00 “Ēdināšanas pakalpojumi”)</w:t>
      </w:r>
    </w:p>
    <w:p w14:paraId="33CC9283" w14:textId="069BFB79" w:rsidR="7540FA7E" w:rsidRPr="008929B3" w:rsidRDefault="000E7065" w:rsidP="00AD65C3">
      <w:pPr>
        <w:tabs>
          <w:tab w:val="left" w:pos="993"/>
        </w:tabs>
        <w:spacing w:after="0" w:line="240" w:lineRule="auto"/>
        <w:ind w:firstLine="709"/>
        <w:contextualSpacing/>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rPr>
        <w:t>Ēdināšanas pakalpojumiem pašlaik tiek piemērota PVN standart</w:t>
      </w:r>
      <w:r w:rsidR="008929B3">
        <w:rPr>
          <w:rFonts w:ascii="Times New Roman" w:eastAsia="Times New Roman" w:hAnsi="Times New Roman" w:cs="Times New Roman"/>
          <w:sz w:val="24"/>
          <w:szCs w:val="24"/>
        </w:rPr>
        <w:t>-</w:t>
      </w:r>
      <w:r w:rsidRPr="008929B3">
        <w:rPr>
          <w:rFonts w:ascii="Times New Roman" w:eastAsia="Times New Roman" w:hAnsi="Times New Roman" w:cs="Times New Roman"/>
          <w:sz w:val="24"/>
          <w:szCs w:val="24"/>
        </w:rPr>
        <w:t>likme 21</w:t>
      </w:r>
      <w:r w:rsidR="004D7B82" w:rsidRPr="008929B3">
        <w:rPr>
          <w:rFonts w:ascii="Times New Roman" w:eastAsia="Times New Roman" w:hAnsi="Times New Roman" w:cs="Times New Roman"/>
          <w:sz w:val="24"/>
          <w:szCs w:val="24"/>
        </w:rPr>
        <w:t xml:space="preserve"> </w:t>
      </w:r>
      <w:r w:rsidRPr="008929B3">
        <w:rPr>
          <w:rFonts w:ascii="Times New Roman" w:eastAsia="Times New Roman" w:hAnsi="Times New Roman" w:cs="Times New Roman"/>
          <w:sz w:val="24"/>
          <w:szCs w:val="24"/>
        </w:rPr>
        <w:t xml:space="preserve">% apmērā. Gadījumā, ja no 2022. gada 1. janvāra ēdināšanas pakalpojumiem (izņemot dzērienu piegādi) tiks piemērota PVN samazinātā likme 5 % apmērā, fiskālā ietekme 2022. un 2023. gadam ir novērtēta attiecīgi -48 un -54 milj. </w:t>
      </w:r>
      <w:proofErr w:type="spellStart"/>
      <w:r w:rsidR="008929B3" w:rsidRPr="008929B3">
        <w:rPr>
          <w:rFonts w:ascii="Times New Roman" w:eastAsia="Times New Roman" w:hAnsi="Times New Roman" w:cs="Times New Roman"/>
          <w:sz w:val="24"/>
          <w:szCs w:val="24"/>
        </w:rPr>
        <w:t>euro</w:t>
      </w:r>
      <w:proofErr w:type="spellEnd"/>
      <w:r w:rsidRPr="008929B3">
        <w:rPr>
          <w:rFonts w:ascii="Times New Roman" w:eastAsia="Times New Roman" w:hAnsi="Times New Roman" w:cs="Times New Roman"/>
          <w:sz w:val="24"/>
          <w:szCs w:val="24"/>
        </w:rPr>
        <w:t xml:space="preserve"> apmērā</w:t>
      </w:r>
      <w:r w:rsidR="00F4340A" w:rsidRPr="008929B3">
        <w:rPr>
          <w:rFonts w:ascii="Times New Roman" w:eastAsia="Times New Roman" w:hAnsi="Times New Roman" w:cs="Times New Roman"/>
          <w:sz w:val="24"/>
          <w:szCs w:val="24"/>
          <w:lang w:eastAsia="lv-LV"/>
        </w:rPr>
        <w:t>.</w:t>
      </w:r>
    </w:p>
    <w:p w14:paraId="5401B461" w14:textId="5E108BBC" w:rsidR="00ED2AB5" w:rsidRPr="008929B3" w:rsidRDefault="00ED2AB5" w:rsidP="338F04D2">
      <w:pPr>
        <w:pStyle w:val="Sarakstarindkopa"/>
        <w:tabs>
          <w:tab w:val="left" w:pos="993"/>
        </w:tabs>
        <w:spacing w:before="120" w:after="0" w:line="240" w:lineRule="auto"/>
        <w:ind w:left="0" w:firstLine="709"/>
        <w:jc w:val="both"/>
        <w:rPr>
          <w:rFonts w:ascii="Times New Roman" w:eastAsia="Times New Roman" w:hAnsi="Times New Roman" w:cs="Times New Roman"/>
          <w:sz w:val="24"/>
          <w:szCs w:val="24"/>
        </w:rPr>
      </w:pPr>
      <w:r w:rsidRPr="008929B3">
        <w:rPr>
          <w:rFonts w:ascii="Times New Roman" w:eastAsia="Times New Roman" w:hAnsi="Times New Roman" w:cs="Times New Roman"/>
          <w:sz w:val="24"/>
          <w:szCs w:val="24"/>
          <w:lang w:eastAsia="lv-LV"/>
        </w:rPr>
        <w:t>Saskaņā ar Ekonomikas ministrijas aprēķiniem, PVN likmes samazināšana i</w:t>
      </w:r>
      <w:r w:rsidRPr="008929B3">
        <w:rPr>
          <w:rFonts w:ascii="Times New Roman" w:eastAsia="Times New Roman" w:hAnsi="Times New Roman" w:cs="Times New Roman"/>
          <w:sz w:val="24"/>
          <w:szCs w:val="24"/>
        </w:rPr>
        <w:t>zmitināšanas</w:t>
      </w:r>
      <w:r w:rsidRPr="008929B3">
        <w:rPr>
          <w:rFonts w:ascii="Times New Roman" w:eastAsia="Times New Roman" w:hAnsi="Times New Roman" w:cs="Times New Roman"/>
          <w:sz w:val="24"/>
          <w:szCs w:val="24"/>
          <w:lang w:eastAsia="lv-LV"/>
        </w:rPr>
        <w:t>, ēdināšanas un sporta nodarbību, izklaides un atpūtas pakalpojumiem no 2</w:t>
      </w:r>
      <w:r w:rsidR="00DD2B1A">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1% (vai 12%) uz 5</w:t>
      </w:r>
      <w:r w:rsidR="004D7B82" w:rsidRPr="008929B3">
        <w:rPr>
          <w:rFonts w:ascii="Times New Roman" w:eastAsia="Times New Roman" w:hAnsi="Times New Roman" w:cs="Times New Roman"/>
          <w:sz w:val="24"/>
          <w:szCs w:val="24"/>
          <w:lang w:eastAsia="lv-LV"/>
        </w:rPr>
        <w:t xml:space="preserve"> </w:t>
      </w:r>
      <w:r w:rsidRPr="008929B3">
        <w:rPr>
          <w:rFonts w:ascii="Times New Roman" w:eastAsia="Times New Roman" w:hAnsi="Times New Roman" w:cs="Times New Roman"/>
          <w:sz w:val="24"/>
          <w:szCs w:val="24"/>
          <w:lang w:eastAsia="lv-LV"/>
        </w:rPr>
        <w:t xml:space="preserve">% uz 2 gadiem </w:t>
      </w:r>
      <w:r w:rsidRPr="008929B3">
        <w:rPr>
          <w:rFonts w:ascii="Times New Roman" w:eastAsia="Times New Roman" w:hAnsi="Times New Roman" w:cs="Times New Roman"/>
          <w:b/>
          <w:bCs/>
          <w:sz w:val="24"/>
          <w:szCs w:val="24"/>
          <w:lang w:eastAsia="lv-LV"/>
        </w:rPr>
        <w:t xml:space="preserve">valsts budžetam papildus prasīs 152 milj. </w:t>
      </w:r>
      <w:proofErr w:type="spellStart"/>
      <w:r w:rsidR="008929B3" w:rsidRPr="008929B3">
        <w:rPr>
          <w:rFonts w:ascii="Times New Roman" w:eastAsia="Times New Roman" w:hAnsi="Times New Roman" w:cs="Times New Roman"/>
          <w:b/>
          <w:bCs/>
          <w:sz w:val="24"/>
          <w:szCs w:val="24"/>
          <w:lang w:eastAsia="lv-LV"/>
        </w:rPr>
        <w:t>euro</w:t>
      </w:r>
      <w:proofErr w:type="spellEnd"/>
      <w:r w:rsidRPr="008929B3">
        <w:rPr>
          <w:rFonts w:ascii="Times New Roman" w:eastAsia="Times New Roman" w:hAnsi="Times New Roman" w:cs="Times New Roman"/>
          <w:sz w:val="24"/>
          <w:szCs w:val="24"/>
          <w:lang w:eastAsia="lv-LV"/>
        </w:rPr>
        <w:t xml:space="preserve"> (skat. 2.tabulu).</w:t>
      </w:r>
    </w:p>
    <w:p w14:paraId="579CF7B3" w14:textId="77777777" w:rsidR="00EF1746" w:rsidRDefault="00EF1746" w:rsidP="338F04D2">
      <w:pPr>
        <w:spacing w:before="120" w:after="0" w:line="240" w:lineRule="auto"/>
        <w:ind w:firstLine="360"/>
        <w:contextualSpacing/>
        <w:jc w:val="right"/>
        <w:textAlignment w:val="baseline"/>
        <w:rPr>
          <w:rFonts w:ascii="Times New Roman" w:eastAsia="Times New Roman" w:hAnsi="Times New Roman" w:cs="Times New Roman"/>
          <w:sz w:val="24"/>
          <w:szCs w:val="24"/>
          <w:lang w:eastAsia="lv-LV"/>
        </w:rPr>
      </w:pPr>
    </w:p>
    <w:p w14:paraId="6071E2F3" w14:textId="7E427C06" w:rsidR="00ED2AB5" w:rsidRPr="00ED2AB5" w:rsidRDefault="00ED2AB5" w:rsidP="338F04D2">
      <w:pPr>
        <w:spacing w:before="120" w:after="0" w:line="240" w:lineRule="auto"/>
        <w:ind w:firstLine="360"/>
        <w:contextualSpacing/>
        <w:jc w:val="right"/>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2.tabula </w:t>
      </w:r>
    </w:p>
    <w:p w14:paraId="0C1C6BD5" w14:textId="77777777" w:rsidR="00ED2AB5" w:rsidRPr="00ED2AB5" w:rsidRDefault="00ED2AB5" w:rsidP="338F04D2">
      <w:pPr>
        <w:spacing w:before="120" w:after="0" w:line="240" w:lineRule="auto"/>
        <w:ind w:firstLine="360"/>
        <w:contextualSpacing/>
        <w:jc w:val="center"/>
        <w:textAlignment w:val="baseline"/>
        <w:rPr>
          <w:rFonts w:ascii="Times New Roman" w:eastAsia="Times New Roman" w:hAnsi="Times New Roman" w:cs="Times New Roman"/>
          <w:b/>
          <w:bCs/>
          <w:sz w:val="24"/>
          <w:szCs w:val="24"/>
          <w:lang w:eastAsia="lv-LV"/>
        </w:rPr>
      </w:pPr>
      <w:r w:rsidRPr="338F04D2">
        <w:rPr>
          <w:rFonts w:ascii="Times New Roman" w:eastAsia="Times New Roman" w:hAnsi="Times New Roman" w:cs="Times New Roman"/>
          <w:b/>
          <w:bCs/>
          <w:sz w:val="24"/>
          <w:szCs w:val="24"/>
          <w:lang w:eastAsia="lv-LV"/>
        </w:rPr>
        <w:t>Ietekme uz valsts budžetu</w:t>
      </w:r>
    </w:p>
    <w:tbl>
      <w:tblPr>
        <w:tblStyle w:val="Reatabula"/>
        <w:tblW w:w="9061" w:type="dxa"/>
        <w:tblLook w:val="04A0" w:firstRow="1" w:lastRow="0" w:firstColumn="1" w:lastColumn="0" w:noHBand="0" w:noVBand="1"/>
      </w:tblPr>
      <w:tblGrid>
        <w:gridCol w:w="3486"/>
        <w:gridCol w:w="1365"/>
        <w:gridCol w:w="2023"/>
        <w:gridCol w:w="2187"/>
      </w:tblGrid>
      <w:tr w:rsidR="00ED2AB5" w:rsidRPr="00ED2AB5" w14:paraId="1289D74C" w14:textId="77777777" w:rsidTr="00FA37AD">
        <w:tc>
          <w:tcPr>
            <w:tcW w:w="3486" w:type="dxa"/>
            <w:vMerge w:val="restart"/>
          </w:tcPr>
          <w:p w14:paraId="39617EE8" w14:textId="77777777" w:rsidR="00ED2AB5" w:rsidRPr="00ED2AB5" w:rsidRDefault="00ED2AB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Rādītāji</w:t>
            </w:r>
          </w:p>
        </w:tc>
        <w:tc>
          <w:tcPr>
            <w:tcW w:w="5575" w:type="dxa"/>
            <w:gridSpan w:val="3"/>
            <w:shd w:val="clear" w:color="auto" w:fill="auto"/>
          </w:tcPr>
          <w:p w14:paraId="6C4E4A6B" w14:textId="77777777" w:rsidR="00ED2AB5" w:rsidRPr="00ED2AB5" w:rsidRDefault="00ED2AB5" w:rsidP="338F04D2">
            <w:pPr>
              <w:spacing w:before="120"/>
              <w:contextualSpacing/>
              <w:jc w:val="center"/>
              <w:rPr>
                <w:rFonts w:ascii="Times New Roman" w:eastAsia="Times New Roman" w:hAnsi="Times New Roman" w:cs="Times New Roman"/>
                <w:sz w:val="24"/>
                <w:szCs w:val="24"/>
                <w:lang w:eastAsia="ja-JP"/>
              </w:rPr>
            </w:pPr>
            <w:r w:rsidRPr="338F04D2">
              <w:rPr>
                <w:rFonts w:ascii="Times New Roman" w:eastAsia="Times New Roman" w:hAnsi="Times New Roman" w:cs="Times New Roman"/>
                <w:sz w:val="24"/>
                <w:szCs w:val="24"/>
                <w:lang w:eastAsia="lv-LV"/>
              </w:rPr>
              <w:t>Gads (</w:t>
            </w:r>
            <w:proofErr w:type="spellStart"/>
            <w:r w:rsidR="008929B3">
              <w:rPr>
                <w:rFonts w:ascii="Times New Roman" w:eastAsia="Times New Roman" w:hAnsi="Times New Roman" w:cs="Times New Roman"/>
                <w:sz w:val="24"/>
                <w:szCs w:val="24"/>
                <w:lang w:eastAsia="lv-LV"/>
              </w:rPr>
              <w:t>euro</w:t>
            </w:r>
            <w:proofErr w:type="spellEnd"/>
            <w:r w:rsidRPr="338F04D2">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ja-JP"/>
              </w:rPr>
              <w:t>saskaņā ar vidēja termiņa budžeta ietvaru</w:t>
            </w:r>
          </w:p>
        </w:tc>
      </w:tr>
      <w:tr w:rsidR="00ED2AB5" w:rsidRPr="00ED2AB5" w14:paraId="46C261AA" w14:textId="77777777" w:rsidTr="00FA37AD">
        <w:trPr>
          <w:trHeight w:val="583"/>
        </w:trPr>
        <w:tc>
          <w:tcPr>
            <w:tcW w:w="3486" w:type="dxa"/>
            <w:vMerge/>
          </w:tcPr>
          <w:p w14:paraId="4D152BCA" w14:textId="77777777" w:rsidR="00ED2AB5" w:rsidRPr="00ED2AB5" w:rsidRDefault="00ED2AB5" w:rsidP="00023ABC">
            <w:pPr>
              <w:spacing w:before="120"/>
              <w:contextualSpacing/>
              <w:jc w:val="both"/>
              <w:textAlignment w:val="baseline"/>
              <w:rPr>
                <w:rFonts w:ascii="Times New Roman" w:eastAsia="Times New Roman" w:hAnsi="Times New Roman" w:cs="Times New Roman"/>
                <w:sz w:val="24"/>
                <w:szCs w:val="24"/>
                <w:lang w:eastAsia="lv-LV"/>
              </w:rPr>
            </w:pPr>
          </w:p>
        </w:tc>
        <w:tc>
          <w:tcPr>
            <w:tcW w:w="1365" w:type="dxa"/>
          </w:tcPr>
          <w:p w14:paraId="403DD287" w14:textId="0BD8541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2021.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gads</w:t>
            </w:r>
          </w:p>
        </w:tc>
        <w:tc>
          <w:tcPr>
            <w:tcW w:w="2023" w:type="dxa"/>
          </w:tcPr>
          <w:p w14:paraId="1EC25F55" w14:textId="051E9D8C"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2022.</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gads</w:t>
            </w:r>
          </w:p>
        </w:tc>
        <w:tc>
          <w:tcPr>
            <w:tcW w:w="2187" w:type="dxa"/>
          </w:tcPr>
          <w:p w14:paraId="21D01500" w14:textId="028EB744"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2023.</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gads</w:t>
            </w:r>
          </w:p>
        </w:tc>
      </w:tr>
      <w:tr w:rsidR="00ED2AB5" w:rsidRPr="00ED2AB5" w14:paraId="01B9A3E2" w14:textId="77777777" w:rsidTr="00FA37AD">
        <w:tc>
          <w:tcPr>
            <w:tcW w:w="3486" w:type="dxa"/>
          </w:tcPr>
          <w:p w14:paraId="2A29873C" w14:textId="77777777" w:rsidR="00ED2AB5" w:rsidRPr="00ED2AB5" w:rsidRDefault="00ED2AB5" w:rsidP="338F04D2">
            <w:pPr>
              <w:spacing w:before="120"/>
              <w:contextualSpacing/>
              <w:jc w:val="both"/>
              <w:textAlignment w:val="baseline"/>
              <w:rPr>
                <w:rFonts w:ascii="Times New Roman" w:eastAsia="Times New Roman" w:hAnsi="Times New Roman" w:cs="Times New Roman"/>
                <w:sz w:val="24"/>
                <w:szCs w:val="24"/>
                <w:lang w:eastAsia="ja-JP"/>
              </w:rPr>
            </w:pPr>
            <w:r w:rsidRPr="338F04D2">
              <w:rPr>
                <w:rFonts w:ascii="Times New Roman" w:eastAsia="Times New Roman" w:hAnsi="Times New Roman" w:cs="Times New Roman"/>
                <w:sz w:val="24"/>
                <w:szCs w:val="24"/>
                <w:lang w:eastAsia="ja-JP"/>
              </w:rPr>
              <w:t>Budžeta ieņēmumi:</w:t>
            </w:r>
          </w:p>
        </w:tc>
        <w:tc>
          <w:tcPr>
            <w:tcW w:w="1365" w:type="dxa"/>
          </w:tcPr>
          <w:p w14:paraId="1635BF6C"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0</w:t>
            </w:r>
          </w:p>
        </w:tc>
        <w:tc>
          <w:tcPr>
            <w:tcW w:w="2023" w:type="dxa"/>
          </w:tcPr>
          <w:p w14:paraId="26FD55AC" w14:textId="77777777" w:rsidR="00ED2AB5" w:rsidRPr="00ED2AB5" w:rsidRDefault="00ED2AB5" w:rsidP="338F04D2">
            <w:pPr>
              <w:spacing w:before="120"/>
              <w:ind w:left="360"/>
              <w:contextualSpacing/>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-71 000 000</w:t>
            </w:r>
          </w:p>
          <w:p w14:paraId="5FCC6D3E" w14:textId="77777777" w:rsidR="00ED2AB5" w:rsidRPr="00ED2AB5" w:rsidRDefault="00ED2AB5" w:rsidP="338F04D2">
            <w:pPr>
              <w:pStyle w:val="Sarakstarindkopa"/>
              <w:spacing w:before="120"/>
              <w:ind w:left="1440"/>
              <w:textAlignment w:val="baseline"/>
              <w:rPr>
                <w:rFonts w:ascii="Times New Roman" w:eastAsia="Times New Roman" w:hAnsi="Times New Roman" w:cs="Times New Roman"/>
                <w:sz w:val="24"/>
                <w:szCs w:val="24"/>
                <w:lang w:eastAsia="lv-LV"/>
              </w:rPr>
            </w:pPr>
          </w:p>
        </w:tc>
        <w:tc>
          <w:tcPr>
            <w:tcW w:w="2187" w:type="dxa"/>
          </w:tcPr>
          <w:p w14:paraId="4087C17C"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-81 000 000</w:t>
            </w:r>
          </w:p>
          <w:p w14:paraId="33168358"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p>
        </w:tc>
      </w:tr>
      <w:tr w:rsidR="00ED2AB5" w:rsidRPr="00ED2AB5" w14:paraId="7AD18C3C" w14:textId="77777777" w:rsidTr="00FA37AD">
        <w:tc>
          <w:tcPr>
            <w:tcW w:w="3486" w:type="dxa"/>
          </w:tcPr>
          <w:p w14:paraId="49D0D192" w14:textId="77777777" w:rsidR="00ED2AB5" w:rsidRPr="00ED2AB5" w:rsidRDefault="00ED2AB5" w:rsidP="338F04D2">
            <w:pPr>
              <w:spacing w:before="120"/>
              <w:contextualSpacing/>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ja-JP"/>
              </w:rPr>
              <w:t>Finansiālā ietekme:</w:t>
            </w:r>
          </w:p>
        </w:tc>
        <w:tc>
          <w:tcPr>
            <w:tcW w:w="1365" w:type="dxa"/>
          </w:tcPr>
          <w:p w14:paraId="6B0497EB"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0</w:t>
            </w:r>
          </w:p>
        </w:tc>
        <w:tc>
          <w:tcPr>
            <w:tcW w:w="2023" w:type="dxa"/>
          </w:tcPr>
          <w:p w14:paraId="2A4506F6"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- 71 000 000</w:t>
            </w:r>
          </w:p>
        </w:tc>
        <w:tc>
          <w:tcPr>
            <w:tcW w:w="2187" w:type="dxa"/>
          </w:tcPr>
          <w:p w14:paraId="3528D71F"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- 81 000 000</w:t>
            </w:r>
          </w:p>
        </w:tc>
      </w:tr>
      <w:tr w:rsidR="00ED2AB5" w:rsidRPr="00ED2AB5" w14:paraId="07A4AD97" w14:textId="77777777" w:rsidTr="00FA37AD">
        <w:tc>
          <w:tcPr>
            <w:tcW w:w="3486" w:type="dxa"/>
          </w:tcPr>
          <w:p w14:paraId="53FDE10B" w14:textId="77777777" w:rsidR="00ED2AB5" w:rsidRPr="00ED2AB5" w:rsidRDefault="00ED2AB5" w:rsidP="338F04D2">
            <w:pPr>
              <w:spacing w:before="120"/>
              <w:contextualSpacing/>
              <w:jc w:val="both"/>
              <w:textAlignment w:val="baseline"/>
              <w:rPr>
                <w:rFonts w:ascii="Times New Roman" w:eastAsia="Times New Roman" w:hAnsi="Times New Roman" w:cs="Times New Roman"/>
                <w:sz w:val="24"/>
                <w:szCs w:val="24"/>
                <w:lang w:eastAsia="ja-JP"/>
              </w:rPr>
            </w:pPr>
            <w:r w:rsidRPr="338F04D2">
              <w:rPr>
                <w:rFonts w:ascii="Times New Roman" w:eastAsia="Times New Roman" w:hAnsi="Times New Roman" w:cs="Times New Roman"/>
                <w:sz w:val="24"/>
                <w:szCs w:val="24"/>
                <w:lang w:eastAsia="ja-JP"/>
              </w:rPr>
              <w:t>Finanšu līdzekļi papildu izdevumu finansēšanai (kompensējošu izdevumu samazinājumu norāda ar "+" zīmi)</w:t>
            </w:r>
          </w:p>
        </w:tc>
        <w:tc>
          <w:tcPr>
            <w:tcW w:w="1365" w:type="dxa"/>
          </w:tcPr>
          <w:p w14:paraId="4DAF3797"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0</w:t>
            </w:r>
          </w:p>
        </w:tc>
        <w:tc>
          <w:tcPr>
            <w:tcW w:w="2023" w:type="dxa"/>
          </w:tcPr>
          <w:p w14:paraId="55F47877"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+ 71 000 000</w:t>
            </w:r>
          </w:p>
        </w:tc>
        <w:tc>
          <w:tcPr>
            <w:tcW w:w="2187" w:type="dxa"/>
          </w:tcPr>
          <w:p w14:paraId="1EBE5A8E" w14:textId="77777777" w:rsidR="00ED2AB5" w:rsidRPr="00ED2AB5" w:rsidRDefault="00ED2AB5" w:rsidP="338F04D2">
            <w:pPr>
              <w:spacing w:before="120"/>
              <w:contextualSpacing/>
              <w:jc w:val="center"/>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+ 81 000 000</w:t>
            </w:r>
          </w:p>
        </w:tc>
      </w:tr>
    </w:tbl>
    <w:p w14:paraId="53A42F94" w14:textId="77777777" w:rsidR="00ED2AB5" w:rsidRPr="00ED2AB5" w:rsidRDefault="00ED2AB5" w:rsidP="338F04D2">
      <w:pPr>
        <w:spacing w:before="120" w:after="0" w:line="240" w:lineRule="auto"/>
        <w:ind w:firstLine="360"/>
        <w:contextualSpacing/>
        <w:jc w:val="both"/>
        <w:textAlignment w:val="baseline"/>
        <w:rPr>
          <w:rFonts w:ascii="Times New Roman" w:eastAsia="Times New Roman" w:hAnsi="Times New Roman" w:cs="Times New Roman"/>
          <w:sz w:val="24"/>
          <w:szCs w:val="24"/>
          <w:lang w:eastAsia="lv-LV"/>
        </w:rPr>
      </w:pPr>
    </w:p>
    <w:p w14:paraId="5CC223AB" w14:textId="5DF6A4DF" w:rsidR="00ED2AB5" w:rsidRPr="00ED2AB5" w:rsidRDefault="00ED2AB5" w:rsidP="338F04D2">
      <w:pPr>
        <w:spacing w:before="120" w:after="0" w:line="240" w:lineRule="auto"/>
        <w:ind w:firstLine="567"/>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Vienlaikus </w:t>
      </w:r>
      <w:r w:rsidRPr="338F04D2">
        <w:rPr>
          <w:rFonts w:ascii="Times New Roman" w:eastAsia="Times New Roman" w:hAnsi="Times New Roman" w:cs="Times New Roman"/>
          <w:b/>
          <w:bCs/>
          <w:sz w:val="24"/>
          <w:szCs w:val="24"/>
          <w:lang w:eastAsia="lv-LV"/>
        </w:rPr>
        <w:t>saskaņā ar nozares pārstāvošo organizāciju</w:t>
      </w:r>
      <w:r w:rsidRPr="338F04D2">
        <w:rPr>
          <w:rFonts w:ascii="Times New Roman" w:eastAsia="Times New Roman" w:hAnsi="Times New Roman" w:cs="Times New Roman"/>
          <w:sz w:val="24"/>
          <w:szCs w:val="24"/>
          <w:lang w:eastAsia="lv-LV"/>
        </w:rPr>
        <w:t xml:space="preserve"> norādītajiem aprēķiniem, nosakot PVN samazināto likmi, valsts budžeta ieņēmumu palielinājums no saglabātām darba vietām būtu vismaz 10 milj. </w:t>
      </w:r>
      <w:proofErr w:type="spellStart"/>
      <w:r w:rsidR="008929B3">
        <w:rPr>
          <w:rFonts w:ascii="Times New Roman" w:eastAsia="Times New Roman" w:hAnsi="Times New Roman" w:cs="Times New Roman"/>
          <w:sz w:val="24"/>
          <w:szCs w:val="24"/>
          <w:lang w:eastAsia="lv-LV"/>
        </w:rPr>
        <w:t>euro</w:t>
      </w:r>
      <w:proofErr w:type="spellEnd"/>
      <w:r w:rsidRPr="338F04D2">
        <w:rPr>
          <w:rFonts w:ascii="Times New Roman" w:eastAsia="Times New Roman" w:hAnsi="Times New Roman" w:cs="Times New Roman"/>
          <w:sz w:val="24"/>
          <w:szCs w:val="24"/>
          <w:lang w:eastAsia="lv-LV"/>
        </w:rPr>
        <w:t xml:space="preserve"> gadā, vienlaikus bezdarbnieka pabalstu pieprasījums samazinātos par 9 </w:t>
      </w:r>
      <w:r w:rsidR="11CC7C77" w:rsidRPr="26309D25">
        <w:rPr>
          <w:rFonts w:ascii="Times New Roman" w:eastAsia="Times New Roman" w:hAnsi="Times New Roman" w:cs="Times New Roman"/>
          <w:sz w:val="24"/>
          <w:szCs w:val="24"/>
          <w:lang w:eastAsia="lv-LV"/>
        </w:rPr>
        <w:t>milj.</w:t>
      </w:r>
      <w:r w:rsidR="0DFACACD" w:rsidRPr="26309D25">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 xml:space="preserve"> </w:t>
      </w:r>
      <w:proofErr w:type="spellStart"/>
      <w:r w:rsidR="008929B3" w:rsidRPr="008929B3">
        <w:rPr>
          <w:rFonts w:ascii="Times New Roman" w:eastAsia="Times New Roman" w:hAnsi="Times New Roman" w:cs="Times New Roman"/>
          <w:sz w:val="24"/>
          <w:szCs w:val="24"/>
          <w:lang w:eastAsia="lv-LV"/>
        </w:rPr>
        <w:t>euro</w:t>
      </w:r>
      <w:proofErr w:type="spellEnd"/>
      <w:r w:rsidRPr="338F04D2">
        <w:rPr>
          <w:rFonts w:ascii="Times New Roman" w:eastAsia="Times New Roman" w:hAnsi="Times New Roman" w:cs="Times New Roman"/>
          <w:sz w:val="24"/>
          <w:szCs w:val="24"/>
          <w:lang w:eastAsia="lv-LV"/>
        </w:rPr>
        <w:t xml:space="preserve">/mēnesī, kas ļautu izdzīvot lielākam uzņēmumu skaitam, attiecīgi, nenorakstīt daļu no citādi bezcerīgiem nodokļu parādiem. Vienlaikus PVN likmes samazināšana veidos 1,97 reizes lielāku iekšzemes kopprodukta pieaugumu skartajām nozarēs. </w:t>
      </w:r>
    </w:p>
    <w:p w14:paraId="1EDF4E56" w14:textId="3A03D739" w:rsidR="00ED2AB5" w:rsidRPr="00ED2AB5" w:rsidRDefault="00ED2AB5" w:rsidP="338F04D2">
      <w:pPr>
        <w:spacing w:before="120" w:after="0" w:line="240" w:lineRule="auto"/>
        <w:ind w:firstLine="567"/>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Lai nodrošinātu minēto Ekonomikas ministrija divu nedēļu laikā no Informatīvā ziņojuma apstiprināšanas Ministru kabinetā  sagatavos un noteiktā kārtībā iesniedz Ministru kabinetā grozījumus Pievienotās vērtības nodokļa likumā, paredzot iespēju </w:t>
      </w:r>
      <w:r w:rsidR="004D7B82">
        <w:rPr>
          <w:rFonts w:ascii="Times New Roman" w:eastAsia="Times New Roman" w:hAnsi="Times New Roman" w:cs="Times New Roman"/>
          <w:sz w:val="24"/>
          <w:szCs w:val="24"/>
          <w:lang w:eastAsia="lv-LV"/>
        </w:rPr>
        <w:t>Covid</w:t>
      </w:r>
      <w:r w:rsidRPr="338F04D2">
        <w:rPr>
          <w:rFonts w:ascii="Times New Roman" w:eastAsia="Times New Roman" w:hAnsi="Times New Roman" w:cs="Times New Roman"/>
          <w:sz w:val="24"/>
          <w:szCs w:val="24"/>
          <w:lang w:eastAsia="lv-LV"/>
        </w:rPr>
        <w:t>-19 vistiešāk skarto nozaru pakalpojumiem no 2022. gada 1.</w:t>
      </w:r>
      <w:r w:rsidR="00F22A9F">
        <w:rPr>
          <w:rFonts w:ascii="Times New Roman" w:eastAsia="Times New Roman" w:hAnsi="Times New Roman" w:cs="Times New Roman"/>
          <w:sz w:val="24"/>
          <w:szCs w:val="24"/>
          <w:lang w:eastAsia="lv-LV"/>
        </w:rPr>
        <w:t xml:space="preserve"> </w:t>
      </w:r>
      <w:r w:rsidRPr="338F04D2">
        <w:rPr>
          <w:rFonts w:ascii="Times New Roman" w:eastAsia="Times New Roman" w:hAnsi="Times New Roman" w:cs="Times New Roman"/>
          <w:sz w:val="24"/>
          <w:szCs w:val="24"/>
          <w:lang w:eastAsia="lv-LV"/>
        </w:rPr>
        <w:t>janvāra piemērot PVN samazināto likmi uz diviem gadiem. Vienlaikus, ņemot vērā Finanšu ministrijas norādi, ka pasākums var būt kvalificējams kā komercdarbības atbalsts</w:t>
      </w:r>
      <w:r w:rsidRPr="00435595">
        <w:rPr>
          <w:rFonts w:ascii="Times New Roman" w:eastAsia="Times New Roman" w:hAnsi="Times New Roman" w:cs="Times New Roman"/>
          <w:sz w:val="24"/>
          <w:szCs w:val="24"/>
          <w:vertAlign w:val="superscript"/>
          <w:lang w:eastAsia="lv-LV"/>
        </w:rPr>
        <w:footnoteReference w:id="8"/>
      </w:r>
      <w:r w:rsidRPr="338F04D2">
        <w:rPr>
          <w:rFonts w:ascii="Times New Roman" w:eastAsia="Times New Roman" w:hAnsi="Times New Roman" w:cs="Times New Roman"/>
          <w:sz w:val="24"/>
          <w:szCs w:val="24"/>
          <w:lang w:eastAsia="lv-LV"/>
        </w:rPr>
        <w:t xml:space="preserve">. Ekonomikas ministrija papildus saskaņos viedokli ar </w:t>
      </w:r>
      <w:r w:rsidR="008929B3">
        <w:rPr>
          <w:rFonts w:ascii="Times New Roman" w:eastAsia="Times New Roman" w:hAnsi="Times New Roman" w:cs="Times New Roman"/>
          <w:sz w:val="24"/>
          <w:szCs w:val="24"/>
          <w:lang w:eastAsia="lv-LV"/>
        </w:rPr>
        <w:t>Eiro</w:t>
      </w:r>
      <w:r w:rsidRPr="338F04D2">
        <w:rPr>
          <w:rFonts w:ascii="Times New Roman" w:eastAsia="Times New Roman" w:hAnsi="Times New Roman" w:cs="Times New Roman"/>
          <w:sz w:val="24"/>
          <w:szCs w:val="24"/>
          <w:lang w:eastAsia="lv-LV"/>
        </w:rPr>
        <w:t xml:space="preserve">pas Komisiju, vai priekšlikums ir klasificējams kā komercdarbības atbalsts un nepieciešamības gadījumā veiks nepieciešamos papildinājumus plānotajos Pievienotās vērtības nodokļa likuma grozījumos ar komercdarbības atbalsta nosacījumiem. </w:t>
      </w:r>
    </w:p>
    <w:p w14:paraId="77CCEC57" w14:textId="77777777" w:rsidR="00ED2AB5" w:rsidRPr="00ED2AB5" w:rsidRDefault="00ED2AB5" w:rsidP="338F04D2">
      <w:pPr>
        <w:spacing w:before="120" w:after="0" w:line="240" w:lineRule="auto"/>
        <w:ind w:firstLine="567"/>
        <w:jc w:val="both"/>
        <w:textAlignment w:val="baseline"/>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Informatīvajā ziņojumā izvirzītos priekšlikumus ir ierosinājušas uzņēmējus pārstāvošās organizācijas – Latvijas Viesnīcu un restorānu asociācija, </w:t>
      </w:r>
      <w:r w:rsidRPr="338F04D2">
        <w:rPr>
          <w:rFonts w:ascii="Times New Roman" w:eastAsia="Times New Roman" w:hAnsi="Times New Roman" w:cs="Times New Roman"/>
          <w:color w:val="000000" w:themeColor="text1"/>
          <w:sz w:val="24"/>
          <w:szCs w:val="24"/>
        </w:rPr>
        <w:t xml:space="preserve">Latvijas Ēdinātāju Apvienība, </w:t>
      </w:r>
      <w:r w:rsidRPr="338F04D2">
        <w:rPr>
          <w:rFonts w:ascii="Times New Roman" w:eastAsia="Times New Roman" w:hAnsi="Times New Roman" w:cs="Times New Roman"/>
          <w:sz w:val="24"/>
          <w:szCs w:val="24"/>
        </w:rPr>
        <w:t xml:space="preserve">Latvijas </w:t>
      </w:r>
      <w:proofErr w:type="spellStart"/>
      <w:r w:rsidRPr="338F04D2">
        <w:rPr>
          <w:rFonts w:ascii="Times New Roman" w:eastAsia="Times New Roman" w:hAnsi="Times New Roman" w:cs="Times New Roman"/>
          <w:sz w:val="24"/>
          <w:szCs w:val="24"/>
        </w:rPr>
        <w:t>Skaistumkopšanas</w:t>
      </w:r>
      <w:proofErr w:type="spellEnd"/>
      <w:r w:rsidRPr="338F04D2">
        <w:rPr>
          <w:rFonts w:ascii="Times New Roman" w:eastAsia="Times New Roman" w:hAnsi="Times New Roman" w:cs="Times New Roman"/>
          <w:sz w:val="24"/>
          <w:szCs w:val="24"/>
        </w:rPr>
        <w:t xml:space="preserve"> speciālistu asociācija, Latvijas Restorānu biedrība, Latvijas Veselības un </w:t>
      </w:r>
      <w:proofErr w:type="spellStart"/>
      <w:r w:rsidRPr="338F04D2">
        <w:rPr>
          <w:rFonts w:ascii="Times New Roman" w:eastAsia="Times New Roman" w:hAnsi="Times New Roman" w:cs="Times New Roman"/>
          <w:sz w:val="24"/>
          <w:szCs w:val="24"/>
        </w:rPr>
        <w:t>fitnesa</w:t>
      </w:r>
      <w:proofErr w:type="spellEnd"/>
      <w:r w:rsidRPr="338F04D2">
        <w:rPr>
          <w:rFonts w:ascii="Times New Roman" w:eastAsia="Times New Roman" w:hAnsi="Times New Roman" w:cs="Times New Roman"/>
          <w:sz w:val="24"/>
          <w:szCs w:val="24"/>
        </w:rPr>
        <w:t xml:space="preserve"> asociācija</w:t>
      </w:r>
      <w:r w:rsidRPr="338F04D2">
        <w:rPr>
          <w:rFonts w:ascii="Times New Roman" w:eastAsia="Times New Roman" w:hAnsi="Times New Roman" w:cs="Times New Roman"/>
          <w:sz w:val="24"/>
          <w:szCs w:val="24"/>
          <w:lang w:eastAsia="lv-LV"/>
        </w:rPr>
        <w:t>, Latvijas Tūrisma Aģentu un Operatoru Asociācija Alta, kā arī Latvijas Tirdzniecības un rūpniecības kamera un Latvijas Darba devēju konfederācija.</w:t>
      </w:r>
    </w:p>
    <w:p w14:paraId="58F13232" w14:textId="0B93C12A" w:rsidR="00F4340A" w:rsidRDefault="00ED2AB5" w:rsidP="338F04D2">
      <w:pPr>
        <w:spacing w:after="0" w:line="240" w:lineRule="auto"/>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Atbilstoši Finanšu ministrijas norādēm (2021. gada 23. jūlija vēstule Nr.</w:t>
      </w:r>
      <w:r w:rsidRPr="00FA37AD">
        <w:rPr>
          <w:rFonts w:ascii="Times New Roman" w:eastAsia="Times New Roman" w:hAnsi="Times New Roman" w:cs="Times New Roman"/>
          <w:sz w:val="24"/>
          <w:szCs w:val="24"/>
        </w:rPr>
        <w:t xml:space="preserve"> </w:t>
      </w:r>
      <w:r w:rsidRPr="338F04D2">
        <w:rPr>
          <w:rFonts w:ascii="Times New Roman" w:eastAsia="Times New Roman" w:hAnsi="Times New Roman" w:cs="Times New Roman"/>
          <w:sz w:val="24"/>
          <w:szCs w:val="24"/>
          <w:lang w:eastAsia="lv-LV"/>
        </w:rPr>
        <w:t>12/A-7/4238), valstij ir jābūt skaidram virzienam, kādiem mērķiem un ar kādu nolūku tiek izmantotas valsts budžetā neiegūtā PVN summa. Tātad PVN samazinātā likme ir jāievieš mērķtiecīgi, precīzi nosakot ekonomisko rezultātu, kādu mērķi ar šo likmju ieviešanu ir paredzēts sasniegt, kā arī valstij ir jādod iespēja šo likmju ieviešanas rezultātu izvērtēt konkrētajā laika periodā un nepieciešamības gadījumā atcelt, ja to ieviešana nav devusi gaidīto rezultātu. Minētā pieeja ir arī stiprināta Finanšu ministrijas sagatavotajā un Ministru kabinetā apstiprinātajā i</w:t>
      </w:r>
      <w:r w:rsidRPr="00FA37AD">
        <w:rPr>
          <w:rFonts w:ascii="Times New Roman" w:eastAsia="Times New Roman" w:hAnsi="Times New Roman" w:cs="Times New Roman"/>
          <w:sz w:val="24"/>
          <w:szCs w:val="24"/>
        </w:rPr>
        <w:t>nformatīvajā ziņojumā "Par spēkā esošo nodokļu atvieglojumu izvērtēšanu" (Ministru kabineta 2021. gada 8. aprīļa sēde (VSS-440 TA-1359)</w:t>
      </w:r>
      <w:r w:rsidRPr="00FA37AD">
        <w:rPr>
          <w:rFonts w:ascii="Times New Roman" w:eastAsia="Times New Roman" w:hAnsi="Times New Roman" w:cs="Times New Roman"/>
          <w:b/>
          <w:bCs/>
          <w:sz w:val="24"/>
          <w:szCs w:val="24"/>
        </w:rPr>
        <w:t xml:space="preserve">. </w:t>
      </w:r>
      <w:r w:rsidRPr="00FA37AD">
        <w:rPr>
          <w:rFonts w:ascii="Times New Roman" w:eastAsia="Times New Roman" w:hAnsi="Times New Roman" w:cs="Times New Roman"/>
          <w:sz w:val="24"/>
          <w:szCs w:val="24"/>
        </w:rPr>
        <w:t>Ņemot vērā minēto Ekonomikas ministrijas priekšlikums PVN likmes samazināšanai ir virzāms, izstrādājot</w:t>
      </w:r>
      <w:r w:rsidRPr="00FA37AD">
        <w:rPr>
          <w:rFonts w:ascii="Times New Roman" w:eastAsia="Times New Roman" w:hAnsi="Times New Roman" w:cs="Times New Roman"/>
          <w:b/>
          <w:bCs/>
          <w:sz w:val="24"/>
          <w:szCs w:val="24"/>
        </w:rPr>
        <w:t xml:space="preserve"> </w:t>
      </w:r>
      <w:r w:rsidRPr="338F04D2">
        <w:rPr>
          <w:rFonts w:ascii="Times New Roman" w:eastAsia="Times New Roman" w:hAnsi="Times New Roman" w:cs="Times New Roman"/>
          <w:sz w:val="24"/>
          <w:szCs w:val="24"/>
          <w:lang w:eastAsia="lv-LV"/>
        </w:rPr>
        <w:t>Pievienotās vērtības nodokļa likuma grozījumus, nosakot</w:t>
      </w:r>
      <w:r w:rsidRPr="00FA37AD">
        <w:rPr>
          <w:rFonts w:ascii="Times New Roman" w:eastAsia="Times New Roman" w:hAnsi="Times New Roman" w:cs="Times New Roman"/>
          <w:sz w:val="24"/>
          <w:szCs w:val="24"/>
        </w:rPr>
        <w:t xml:space="preserve"> to</w:t>
      </w:r>
      <w:r w:rsidRPr="338F04D2">
        <w:rPr>
          <w:rFonts w:ascii="Times New Roman" w:eastAsia="Times New Roman" w:hAnsi="Times New Roman" w:cs="Times New Roman"/>
          <w:sz w:val="24"/>
          <w:szCs w:val="24"/>
          <w:lang w:eastAsia="lv-LV"/>
        </w:rPr>
        <w:t xml:space="preserve"> mērķi un konkrētus ekonomiskos rezultātus, un minētās iniciatīvas rezultāti ir pārvērtējami pēc 2 gadu termiņa.</w:t>
      </w:r>
    </w:p>
    <w:p w14:paraId="5D9B86AC" w14:textId="77777777" w:rsidR="0087568C" w:rsidRDefault="0087568C" w:rsidP="338F04D2">
      <w:pPr>
        <w:spacing w:after="0" w:line="240" w:lineRule="auto"/>
        <w:ind w:firstLine="567"/>
        <w:jc w:val="both"/>
        <w:rPr>
          <w:rFonts w:ascii="Times New Roman" w:eastAsia="Times New Roman" w:hAnsi="Times New Roman" w:cs="Times New Roman"/>
          <w:sz w:val="24"/>
          <w:szCs w:val="24"/>
          <w:lang w:eastAsia="lv-LV"/>
        </w:rPr>
      </w:pPr>
    </w:p>
    <w:p w14:paraId="7731DEB3" w14:textId="77777777" w:rsidR="009200A7" w:rsidRPr="009200A7" w:rsidRDefault="0087568C" w:rsidP="338F04D2">
      <w:pPr>
        <w:spacing w:after="0" w:line="240" w:lineRule="auto"/>
        <w:ind w:firstLine="567"/>
        <w:jc w:val="both"/>
        <w:rPr>
          <w:rFonts w:ascii="Times New Roman" w:eastAsia="Times New Roman" w:hAnsi="Times New Roman" w:cs="Times New Roman"/>
          <w:color w:val="000000" w:themeColor="text1"/>
          <w:sz w:val="24"/>
          <w:szCs w:val="24"/>
        </w:rPr>
      </w:pPr>
      <w:r w:rsidRPr="338F04D2">
        <w:rPr>
          <w:rFonts w:ascii="Times New Roman" w:eastAsia="Times New Roman" w:hAnsi="Times New Roman" w:cs="Times New Roman"/>
          <w:color w:val="000000" w:themeColor="text1"/>
          <w:sz w:val="24"/>
          <w:szCs w:val="24"/>
        </w:rPr>
        <w:t>Lai nodrošinātu minēto priekšlikuma virzību, Ekonomikas ministrija divu nedēļu laikā no Informatīvā ziņojuma apstiprināšanas Ministru kabinetā  sagatavo un noteiktā kārtībā iesniedz</w:t>
      </w:r>
      <w:r w:rsidR="009200A7" w:rsidRPr="338F04D2">
        <w:rPr>
          <w:rFonts w:ascii="Times New Roman" w:eastAsia="Times New Roman" w:hAnsi="Times New Roman" w:cs="Times New Roman"/>
          <w:color w:val="000000" w:themeColor="text1"/>
          <w:sz w:val="24"/>
          <w:szCs w:val="24"/>
        </w:rPr>
        <w:t>:</w:t>
      </w:r>
    </w:p>
    <w:p w14:paraId="4CD8DCFF" w14:textId="444A6F70" w:rsidR="009200A7" w:rsidRPr="009200A7" w:rsidRDefault="009200A7" w:rsidP="338F04D2">
      <w:pPr>
        <w:spacing w:after="0" w:line="240" w:lineRule="auto"/>
        <w:ind w:left="851" w:hanging="567"/>
        <w:jc w:val="both"/>
        <w:rPr>
          <w:rFonts w:ascii="Times New Roman" w:eastAsia="Times New Roman" w:hAnsi="Times New Roman" w:cs="Times New Roman"/>
          <w:color w:val="000000" w:themeColor="text1"/>
          <w:sz w:val="24"/>
          <w:szCs w:val="24"/>
        </w:rPr>
      </w:pPr>
      <w:r w:rsidRPr="338F04D2">
        <w:rPr>
          <w:rFonts w:ascii="Times New Roman" w:eastAsia="Times New Roman" w:hAnsi="Times New Roman" w:cs="Times New Roman"/>
          <w:color w:val="000000" w:themeColor="text1"/>
          <w:sz w:val="24"/>
          <w:szCs w:val="24"/>
        </w:rPr>
        <w:t xml:space="preserve">2.3.1. </w:t>
      </w:r>
      <w:r w:rsidR="003345B3" w:rsidRPr="00FA37AD">
        <w:rPr>
          <w:rFonts w:ascii="Times New Roman" w:eastAsia="Times New Roman" w:hAnsi="Times New Roman" w:cs="Times New Roman"/>
          <w:sz w:val="24"/>
          <w:szCs w:val="24"/>
        </w:rPr>
        <w:t>Ministru kabinetā grozījumus Pievienotās vērtības nodokļa likumā, kas paredz noteikt 5</w:t>
      </w:r>
      <w:r w:rsidR="004D7B82">
        <w:rPr>
          <w:rFonts w:ascii="Times New Roman" w:eastAsia="Times New Roman" w:hAnsi="Times New Roman" w:cs="Times New Roman"/>
          <w:sz w:val="24"/>
          <w:szCs w:val="24"/>
        </w:rPr>
        <w:t xml:space="preserve"> </w:t>
      </w:r>
      <w:r w:rsidR="003345B3" w:rsidRPr="00FA37AD">
        <w:rPr>
          <w:rFonts w:ascii="Times New Roman" w:eastAsia="Times New Roman" w:hAnsi="Times New Roman" w:cs="Times New Roman"/>
          <w:sz w:val="24"/>
          <w:szCs w:val="24"/>
        </w:rPr>
        <w:t xml:space="preserve">% likmi  no 2022. </w:t>
      </w:r>
      <w:r w:rsidR="00F22A9F">
        <w:rPr>
          <w:rFonts w:ascii="Times New Roman" w:eastAsia="Times New Roman" w:hAnsi="Times New Roman" w:cs="Times New Roman"/>
          <w:sz w:val="24"/>
          <w:szCs w:val="24"/>
        </w:rPr>
        <w:t xml:space="preserve"> </w:t>
      </w:r>
      <w:r w:rsidR="003345B3" w:rsidRPr="00FA37AD">
        <w:rPr>
          <w:rFonts w:ascii="Times New Roman" w:eastAsia="Times New Roman" w:hAnsi="Times New Roman" w:cs="Times New Roman"/>
          <w:sz w:val="24"/>
          <w:szCs w:val="24"/>
        </w:rPr>
        <w:t xml:space="preserve">gada 1. </w:t>
      </w:r>
      <w:r w:rsidR="005410E5">
        <w:rPr>
          <w:rFonts w:ascii="Times New Roman" w:eastAsia="Times New Roman" w:hAnsi="Times New Roman" w:cs="Times New Roman"/>
          <w:sz w:val="24"/>
          <w:szCs w:val="24"/>
        </w:rPr>
        <w:t>jūlija</w:t>
      </w:r>
      <w:r w:rsidR="003345B3" w:rsidRPr="00FA37AD">
        <w:rPr>
          <w:rFonts w:ascii="Times New Roman" w:eastAsia="Times New Roman" w:hAnsi="Times New Roman" w:cs="Times New Roman"/>
          <w:sz w:val="24"/>
          <w:szCs w:val="24"/>
        </w:rPr>
        <w:t xml:space="preserve"> uz diviem gadiem </w:t>
      </w:r>
      <w:proofErr w:type="spellStart"/>
      <w:r w:rsidR="004D7B82">
        <w:rPr>
          <w:rFonts w:ascii="Times New Roman" w:eastAsia="Times New Roman" w:hAnsi="Times New Roman" w:cs="Times New Roman"/>
          <w:sz w:val="24"/>
          <w:szCs w:val="24"/>
        </w:rPr>
        <w:t>Covid</w:t>
      </w:r>
      <w:proofErr w:type="spellEnd"/>
      <w:r w:rsidR="003345B3" w:rsidRPr="00FA37AD">
        <w:rPr>
          <w:rFonts w:ascii="Times New Roman" w:eastAsia="Times New Roman" w:hAnsi="Times New Roman" w:cs="Times New Roman"/>
          <w:sz w:val="24"/>
          <w:szCs w:val="24"/>
        </w:rPr>
        <w:t xml:space="preserve"> - 19 vistiešāk skarto nozaru pakalpojumiem - izmitināšanas pakalpojumiem tūristu mītnēs, ēdināšanas pakalpojumiem</w:t>
      </w:r>
      <w:r w:rsidR="00C0286E" w:rsidRPr="00FA37AD">
        <w:rPr>
          <w:rFonts w:ascii="Times New Roman" w:eastAsia="Times New Roman" w:hAnsi="Times New Roman" w:cs="Times New Roman"/>
          <w:sz w:val="24"/>
          <w:szCs w:val="24"/>
        </w:rPr>
        <w:t xml:space="preserve"> </w:t>
      </w:r>
      <w:r w:rsidR="003345B3" w:rsidRPr="00FA37AD">
        <w:rPr>
          <w:rFonts w:ascii="Times New Roman" w:eastAsia="Times New Roman" w:hAnsi="Times New Roman" w:cs="Times New Roman"/>
          <w:sz w:val="24"/>
          <w:szCs w:val="24"/>
        </w:rPr>
        <w:t xml:space="preserve">(NACE 2. </w:t>
      </w:r>
      <w:proofErr w:type="spellStart"/>
      <w:r w:rsidR="003345B3" w:rsidRPr="00FA37AD">
        <w:rPr>
          <w:rFonts w:ascii="Times New Roman" w:eastAsia="Times New Roman" w:hAnsi="Times New Roman" w:cs="Times New Roman"/>
          <w:sz w:val="24"/>
          <w:szCs w:val="24"/>
        </w:rPr>
        <w:t>red</w:t>
      </w:r>
      <w:proofErr w:type="spellEnd"/>
      <w:r w:rsidR="003345B3" w:rsidRPr="00FA37AD">
        <w:rPr>
          <w:rFonts w:ascii="Times New Roman" w:eastAsia="Times New Roman" w:hAnsi="Times New Roman" w:cs="Times New Roman"/>
          <w:sz w:val="24"/>
          <w:szCs w:val="24"/>
        </w:rPr>
        <w:t>. I sadaļas grupai 55.00  “Izmitināšana”</w:t>
      </w:r>
      <w:r w:rsidRPr="00FA37AD">
        <w:rPr>
          <w:rFonts w:ascii="Times New Roman" w:eastAsia="Times New Roman" w:hAnsi="Times New Roman" w:cs="Times New Roman"/>
          <w:sz w:val="24"/>
          <w:szCs w:val="24"/>
        </w:rPr>
        <w:t xml:space="preserve"> un</w:t>
      </w:r>
      <w:r w:rsidR="003345B3" w:rsidRPr="00FA37AD">
        <w:rPr>
          <w:rFonts w:ascii="Times New Roman" w:eastAsia="Times New Roman" w:hAnsi="Times New Roman" w:cs="Times New Roman"/>
          <w:sz w:val="24"/>
          <w:szCs w:val="24"/>
        </w:rPr>
        <w:t xml:space="preserve"> 56.00 “Ēdināšanas pakalpojumi”);</w:t>
      </w:r>
    </w:p>
    <w:p w14:paraId="31A629B1" w14:textId="3B427BAD" w:rsidR="003345B3" w:rsidRPr="009200A7" w:rsidRDefault="009200A7" w:rsidP="338F04D2">
      <w:pPr>
        <w:spacing w:after="0" w:line="240" w:lineRule="auto"/>
        <w:ind w:left="851" w:hanging="567"/>
        <w:jc w:val="both"/>
        <w:rPr>
          <w:rFonts w:ascii="Times New Roman" w:eastAsia="Times New Roman" w:hAnsi="Times New Roman" w:cs="Times New Roman"/>
          <w:color w:val="000000" w:themeColor="text1"/>
          <w:sz w:val="24"/>
          <w:szCs w:val="24"/>
        </w:rPr>
      </w:pPr>
      <w:r w:rsidRPr="73EE5380">
        <w:rPr>
          <w:rFonts w:ascii="Times New Roman" w:eastAsia="Times New Roman" w:hAnsi="Times New Roman" w:cs="Times New Roman"/>
          <w:color w:val="000000" w:themeColor="text1"/>
          <w:sz w:val="24"/>
          <w:szCs w:val="24"/>
        </w:rPr>
        <w:t xml:space="preserve">2.3.2. </w:t>
      </w:r>
      <w:r w:rsidR="003345B3" w:rsidRPr="00FA37AD">
        <w:rPr>
          <w:rFonts w:ascii="Times New Roman" w:eastAsia="Times New Roman" w:hAnsi="Times New Roman" w:cs="Times New Roman"/>
          <w:sz w:val="24"/>
          <w:szCs w:val="24"/>
        </w:rPr>
        <w:t xml:space="preserve">sagatavo un līdz 2024. gada 1. oktobrim iesniedz Finanšu ministrijai novērtējumu par </w:t>
      </w:r>
      <w:r w:rsidRPr="00FA37AD">
        <w:rPr>
          <w:rFonts w:ascii="Times New Roman" w:eastAsia="Times New Roman" w:hAnsi="Times New Roman" w:cs="Times New Roman"/>
          <w:sz w:val="24"/>
          <w:szCs w:val="24"/>
        </w:rPr>
        <w:t>2.3.1</w:t>
      </w:r>
      <w:r w:rsidR="003345B3" w:rsidRPr="00FA37AD">
        <w:rPr>
          <w:rFonts w:ascii="Times New Roman" w:eastAsia="Times New Roman" w:hAnsi="Times New Roman" w:cs="Times New Roman"/>
          <w:sz w:val="24"/>
          <w:szCs w:val="24"/>
        </w:rPr>
        <w:t>. apakšpunktā virzītā priekšlikuma rezultātiem</w:t>
      </w:r>
      <w:r w:rsidR="00C0286E" w:rsidRPr="00FA37AD">
        <w:rPr>
          <w:rFonts w:ascii="Times New Roman" w:eastAsia="Times New Roman" w:hAnsi="Times New Roman" w:cs="Times New Roman"/>
          <w:sz w:val="24"/>
          <w:szCs w:val="24"/>
        </w:rPr>
        <w:t>.</w:t>
      </w:r>
    </w:p>
    <w:p w14:paraId="2B919492" w14:textId="0EDF26A7" w:rsidR="00ED2AB5" w:rsidRDefault="00ED2AB5" w:rsidP="338F04D2">
      <w:pPr>
        <w:spacing w:after="0" w:line="240" w:lineRule="auto"/>
        <w:ind w:firstLine="567"/>
        <w:jc w:val="both"/>
        <w:rPr>
          <w:rFonts w:ascii="Times New Roman" w:eastAsia="Times New Roman" w:hAnsi="Times New Roman" w:cs="Times New Roman"/>
          <w:b/>
          <w:bCs/>
          <w:sz w:val="24"/>
          <w:szCs w:val="24"/>
          <w:lang w:eastAsia="lv-LV"/>
        </w:rPr>
      </w:pPr>
    </w:p>
    <w:p w14:paraId="21DA9E41" w14:textId="77777777" w:rsidR="00EE211C" w:rsidRPr="00F4340A" w:rsidRDefault="00EE211C" w:rsidP="338F04D2">
      <w:pPr>
        <w:spacing w:after="0" w:line="240" w:lineRule="auto"/>
        <w:ind w:firstLine="567"/>
        <w:jc w:val="both"/>
        <w:rPr>
          <w:rFonts w:ascii="Times New Roman" w:eastAsia="Times New Roman" w:hAnsi="Times New Roman" w:cs="Times New Roman"/>
          <w:b/>
          <w:bCs/>
          <w:sz w:val="24"/>
          <w:szCs w:val="24"/>
          <w:lang w:eastAsia="lv-LV"/>
        </w:rPr>
      </w:pPr>
    </w:p>
    <w:p w14:paraId="7CB5FE36" w14:textId="7D103236" w:rsidR="4A9BBD40" w:rsidRPr="00B96EBB" w:rsidRDefault="4A9BBD40" w:rsidP="26309D25">
      <w:pPr>
        <w:spacing w:after="0" w:line="240" w:lineRule="auto"/>
        <w:jc w:val="center"/>
        <w:rPr>
          <w:rFonts w:ascii="Times New Roman" w:eastAsia="Times New Roman" w:hAnsi="Times New Roman" w:cs="Times New Roman"/>
          <w:b/>
          <w:color w:val="000000" w:themeColor="text1"/>
          <w:sz w:val="28"/>
          <w:szCs w:val="28"/>
        </w:rPr>
      </w:pPr>
      <w:r w:rsidRPr="26309D25">
        <w:rPr>
          <w:rFonts w:ascii="Times New Roman" w:eastAsia="Times New Roman" w:hAnsi="Times New Roman" w:cs="Times New Roman"/>
          <w:b/>
          <w:color w:val="000000" w:themeColor="text1"/>
          <w:sz w:val="28"/>
          <w:szCs w:val="28"/>
        </w:rPr>
        <w:t>3</w:t>
      </w:r>
      <w:r w:rsidR="07B2E517" w:rsidRPr="26309D25">
        <w:rPr>
          <w:rFonts w:ascii="Times New Roman" w:eastAsia="Times New Roman" w:hAnsi="Times New Roman" w:cs="Times New Roman"/>
          <w:b/>
          <w:color w:val="000000" w:themeColor="text1"/>
          <w:sz w:val="28"/>
          <w:szCs w:val="28"/>
        </w:rPr>
        <w:t>.</w:t>
      </w:r>
      <w:r w:rsidR="7ECCAD81" w:rsidRPr="26309D25">
        <w:rPr>
          <w:rFonts w:ascii="Times New Roman" w:eastAsia="Times New Roman" w:hAnsi="Times New Roman" w:cs="Times New Roman"/>
          <w:b/>
          <w:color w:val="000000" w:themeColor="text1"/>
          <w:sz w:val="28"/>
          <w:szCs w:val="28"/>
        </w:rPr>
        <w:t xml:space="preserve"> </w:t>
      </w:r>
      <w:r w:rsidR="7710CCE1" w:rsidRPr="26309D25">
        <w:rPr>
          <w:rFonts w:ascii="Times New Roman" w:eastAsia="Times New Roman" w:hAnsi="Times New Roman" w:cs="Times New Roman"/>
          <w:b/>
          <w:color w:val="000000" w:themeColor="text1"/>
          <w:sz w:val="28"/>
          <w:szCs w:val="28"/>
        </w:rPr>
        <w:t>Tūrisma nozares pilnvērtīgas darbības atsākšana</w:t>
      </w:r>
    </w:p>
    <w:p w14:paraId="563FC034" w14:textId="77777777" w:rsidR="00C4699A" w:rsidRPr="001259F0" w:rsidRDefault="00C4699A" w:rsidP="4C0A41AC">
      <w:pPr>
        <w:spacing w:after="0" w:line="240" w:lineRule="auto"/>
        <w:rPr>
          <w:rFonts w:ascii="Times New Roman" w:eastAsia="Times New Roman" w:hAnsi="Times New Roman" w:cs="Times New Roman"/>
          <w:b/>
          <w:sz w:val="24"/>
          <w:szCs w:val="24"/>
          <w:lang w:eastAsia="lv-LV"/>
        </w:rPr>
      </w:pPr>
    </w:p>
    <w:p w14:paraId="56C73E7B" w14:textId="1FB78CBA" w:rsidR="00D610C2" w:rsidRPr="001259F0" w:rsidRDefault="00DD2B1A" w:rsidP="001259F0">
      <w:pPr>
        <w:spacing w:after="0" w:line="240" w:lineRule="auto"/>
        <w:ind w:firstLine="567"/>
        <w:jc w:val="both"/>
        <w:rPr>
          <w:rFonts w:ascii="Times New Roman" w:eastAsia="Times New Roman" w:hAnsi="Times New Roman" w:cs="Times New Roman"/>
          <w:color w:val="000000" w:themeColor="text1"/>
          <w:sz w:val="24"/>
          <w:szCs w:val="24"/>
        </w:rPr>
      </w:pPr>
      <w:r w:rsidRPr="001259F0">
        <w:rPr>
          <w:rFonts w:ascii="Times New Roman" w:eastAsia="Times New Roman" w:hAnsi="Times New Roman" w:cs="Times New Roman"/>
          <w:color w:val="000000" w:themeColor="text1"/>
          <w:sz w:val="24"/>
          <w:szCs w:val="24"/>
        </w:rPr>
        <w:t xml:space="preserve">Balstoties uz konceptuālā ziņojuma 1.sadaļā raksturoto situācijas </w:t>
      </w:r>
      <w:proofErr w:type="spellStart"/>
      <w:r w:rsidRPr="001259F0">
        <w:rPr>
          <w:rFonts w:ascii="Times New Roman" w:eastAsia="Times New Roman" w:hAnsi="Times New Roman" w:cs="Times New Roman"/>
          <w:color w:val="000000" w:themeColor="text1"/>
          <w:sz w:val="24"/>
          <w:szCs w:val="24"/>
        </w:rPr>
        <w:t>izvērtējumu</w:t>
      </w:r>
      <w:proofErr w:type="spellEnd"/>
      <w:r w:rsidRPr="001259F0">
        <w:rPr>
          <w:rFonts w:ascii="Times New Roman" w:eastAsia="Times New Roman" w:hAnsi="Times New Roman" w:cs="Times New Roman"/>
          <w:color w:val="000000" w:themeColor="text1"/>
          <w:sz w:val="24"/>
          <w:szCs w:val="24"/>
        </w:rPr>
        <w:t>, Latvijas Tūrisma konsultatīvās padomes 2022.</w:t>
      </w:r>
      <w:r>
        <w:rPr>
          <w:rFonts w:ascii="Times New Roman" w:eastAsia="Times New Roman" w:hAnsi="Times New Roman" w:cs="Times New Roman"/>
          <w:color w:val="000000" w:themeColor="text1"/>
          <w:sz w:val="24"/>
          <w:szCs w:val="24"/>
        </w:rPr>
        <w:t xml:space="preserve"> </w:t>
      </w:r>
      <w:r w:rsidR="5C171355" w:rsidRPr="001259F0">
        <w:rPr>
          <w:rFonts w:ascii="Times New Roman" w:eastAsia="Times New Roman" w:hAnsi="Times New Roman" w:cs="Times New Roman"/>
          <w:color w:val="000000" w:themeColor="text1"/>
          <w:sz w:val="24"/>
          <w:szCs w:val="24"/>
        </w:rPr>
        <w:t xml:space="preserve">Balstoties uz </w:t>
      </w:r>
      <w:r w:rsidR="0B94EBF2" w:rsidRPr="26309D25">
        <w:rPr>
          <w:rFonts w:ascii="Times New Roman" w:eastAsia="Times New Roman" w:hAnsi="Times New Roman" w:cs="Times New Roman"/>
          <w:color w:val="000000" w:themeColor="text1"/>
          <w:sz w:val="24"/>
          <w:szCs w:val="24"/>
        </w:rPr>
        <w:t>I</w:t>
      </w:r>
      <w:r w:rsidR="39886A16" w:rsidRPr="26309D25">
        <w:rPr>
          <w:rFonts w:ascii="Times New Roman" w:eastAsia="Times New Roman" w:hAnsi="Times New Roman" w:cs="Times New Roman"/>
          <w:color w:val="000000" w:themeColor="text1"/>
          <w:sz w:val="24"/>
          <w:szCs w:val="24"/>
        </w:rPr>
        <w:t>nformatīvā</w:t>
      </w:r>
      <w:r w:rsidR="7ECCAD81" w:rsidRPr="001259F0">
        <w:rPr>
          <w:rFonts w:ascii="Times New Roman" w:eastAsia="Times New Roman" w:hAnsi="Times New Roman" w:cs="Times New Roman"/>
          <w:color w:val="000000" w:themeColor="text1"/>
          <w:sz w:val="24"/>
          <w:szCs w:val="24"/>
        </w:rPr>
        <w:t xml:space="preserve"> ziņojuma 1.</w:t>
      </w:r>
      <w:r w:rsidR="39886A16" w:rsidRPr="26309D25">
        <w:rPr>
          <w:rFonts w:ascii="Times New Roman" w:eastAsia="Times New Roman" w:hAnsi="Times New Roman" w:cs="Times New Roman"/>
          <w:color w:val="000000" w:themeColor="text1"/>
          <w:sz w:val="24"/>
          <w:szCs w:val="24"/>
        </w:rPr>
        <w:t xml:space="preserve"> </w:t>
      </w:r>
      <w:r w:rsidR="7ECCAD81" w:rsidRPr="001259F0">
        <w:rPr>
          <w:rFonts w:ascii="Times New Roman" w:eastAsia="Times New Roman" w:hAnsi="Times New Roman" w:cs="Times New Roman"/>
          <w:color w:val="000000" w:themeColor="text1"/>
          <w:sz w:val="24"/>
          <w:szCs w:val="24"/>
        </w:rPr>
        <w:t xml:space="preserve">sadaļā raksturoto situācijas </w:t>
      </w:r>
      <w:proofErr w:type="spellStart"/>
      <w:r w:rsidR="7ECCAD81" w:rsidRPr="001259F0">
        <w:rPr>
          <w:rFonts w:ascii="Times New Roman" w:eastAsia="Times New Roman" w:hAnsi="Times New Roman" w:cs="Times New Roman"/>
          <w:color w:val="000000" w:themeColor="text1"/>
          <w:sz w:val="24"/>
          <w:szCs w:val="24"/>
        </w:rPr>
        <w:t>izvērtējumu</w:t>
      </w:r>
      <w:proofErr w:type="spellEnd"/>
      <w:r w:rsidR="7ECCAD81" w:rsidRPr="001259F0">
        <w:rPr>
          <w:rFonts w:ascii="Times New Roman" w:eastAsia="Times New Roman" w:hAnsi="Times New Roman" w:cs="Times New Roman"/>
          <w:color w:val="000000" w:themeColor="text1"/>
          <w:sz w:val="24"/>
          <w:szCs w:val="24"/>
        </w:rPr>
        <w:t>,</w:t>
      </w:r>
      <w:r w:rsidR="062FBB25" w:rsidRPr="001259F0">
        <w:rPr>
          <w:rFonts w:ascii="Times New Roman" w:eastAsia="Times New Roman" w:hAnsi="Times New Roman" w:cs="Times New Roman"/>
          <w:color w:val="000000" w:themeColor="text1"/>
          <w:sz w:val="24"/>
          <w:szCs w:val="24"/>
        </w:rPr>
        <w:t xml:space="preserve"> Latvijas Tūrisma konsultatīvās padomes 2022.</w:t>
      </w:r>
      <w:r w:rsidR="00F22A9F">
        <w:rPr>
          <w:rFonts w:ascii="Times New Roman" w:eastAsia="Times New Roman" w:hAnsi="Times New Roman" w:cs="Times New Roman"/>
          <w:color w:val="000000" w:themeColor="text1"/>
          <w:sz w:val="24"/>
          <w:szCs w:val="24"/>
        </w:rPr>
        <w:t xml:space="preserve"> </w:t>
      </w:r>
      <w:r w:rsidR="062FBB25" w:rsidRPr="001259F0">
        <w:rPr>
          <w:rFonts w:ascii="Times New Roman" w:eastAsia="Times New Roman" w:hAnsi="Times New Roman" w:cs="Times New Roman"/>
          <w:color w:val="000000" w:themeColor="text1"/>
          <w:sz w:val="24"/>
          <w:szCs w:val="24"/>
        </w:rPr>
        <w:t>gada 1.</w:t>
      </w:r>
      <w:r w:rsidR="00F22A9F">
        <w:rPr>
          <w:rFonts w:ascii="Times New Roman" w:eastAsia="Times New Roman" w:hAnsi="Times New Roman" w:cs="Times New Roman"/>
          <w:color w:val="000000" w:themeColor="text1"/>
          <w:sz w:val="24"/>
          <w:szCs w:val="24"/>
        </w:rPr>
        <w:t xml:space="preserve"> </w:t>
      </w:r>
      <w:r w:rsidR="062FBB25" w:rsidRPr="001259F0">
        <w:rPr>
          <w:rFonts w:ascii="Times New Roman" w:eastAsia="Times New Roman" w:hAnsi="Times New Roman" w:cs="Times New Roman"/>
          <w:color w:val="000000" w:themeColor="text1"/>
          <w:sz w:val="24"/>
          <w:szCs w:val="24"/>
        </w:rPr>
        <w:t xml:space="preserve">februāra sēdē nozares pārstāvju pausto, kā arī uz </w:t>
      </w:r>
      <w:r w:rsidR="004D7B82">
        <w:rPr>
          <w:rFonts w:ascii="Times New Roman" w:eastAsia="Times New Roman" w:hAnsi="Times New Roman" w:cs="Times New Roman"/>
          <w:color w:val="000000" w:themeColor="text1"/>
          <w:sz w:val="24"/>
          <w:szCs w:val="24"/>
        </w:rPr>
        <w:t>Covid</w:t>
      </w:r>
      <w:r w:rsidR="18DF4C2F" w:rsidRPr="001259F0">
        <w:rPr>
          <w:rFonts w:ascii="Times New Roman" w:eastAsia="Times New Roman" w:hAnsi="Times New Roman" w:cs="Times New Roman"/>
          <w:color w:val="000000" w:themeColor="text1"/>
          <w:sz w:val="24"/>
          <w:szCs w:val="24"/>
        </w:rPr>
        <w:t xml:space="preserve">-19 vīrusa izplatības rakstura maiņu un </w:t>
      </w:r>
      <w:r w:rsidR="008929B3">
        <w:rPr>
          <w:rFonts w:ascii="Times New Roman" w:eastAsia="Times New Roman" w:hAnsi="Times New Roman" w:cs="Times New Roman"/>
          <w:color w:val="000000" w:themeColor="text1"/>
          <w:sz w:val="24"/>
          <w:szCs w:val="24"/>
        </w:rPr>
        <w:t>Eiro</w:t>
      </w:r>
      <w:r w:rsidR="062FBB25" w:rsidRPr="001259F0">
        <w:rPr>
          <w:rFonts w:ascii="Times New Roman" w:eastAsia="Times New Roman" w:hAnsi="Times New Roman" w:cs="Times New Roman"/>
          <w:color w:val="000000" w:themeColor="text1"/>
          <w:sz w:val="24"/>
          <w:szCs w:val="24"/>
        </w:rPr>
        <w:t xml:space="preserve">pas valstu, tostarp </w:t>
      </w:r>
      <w:r w:rsidR="20DDB33A" w:rsidRPr="001259F0">
        <w:rPr>
          <w:rFonts w:ascii="Times New Roman" w:eastAsia="Times New Roman" w:hAnsi="Times New Roman" w:cs="Times New Roman"/>
          <w:color w:val="000000" w:themeColor="text1"/>
          <w:sz w:val="24"/>
          <w:szCs w:val="24"/>
        </w:rPr>
        <w:t>kaimiņvalstu</w:t>
      </w:r>
      <w:r w:rsidR="511D9AFC" w:rsidRPr="001259F0">
        <w:rPr>
          <w:rFonts w:ascii="Times New Roman" w:eastAsia="Times New Roman" w:hAnsi="Times New Roman" w:cs="Times New Roman"/>
          <w:color w:val="000000" w:themeColor="text1"/>
          <w:sz w:val="24"/>
          <w:szCs w:val="24"/>
        </w:rPr>
        <w:t xml:space="preserve"> stratēģijām izejai no </w:t>
      </w:r>
      <w:r w:rsidR="004D7B82">
        <w:rPr>
          <w:rFonts w:ascii="Times New Roman" w:eastAsia="Times New Roman" w:hAnsi="Times New Roman" w:cs="Times New Roman"/>
          <w:color w:val="000000" w:themeColor="text1"/>
          <w:sz w:val="24"/>
          <w:szCs w:val="24"/>
        </w:rPr>
        <w:t>Covid</w:t>
      </w:r>
      <w:r w:rsidR="511D9AFC" w:rsidRPr="001259F0">
        <w:rPr>
          <w:rFonts w:ascii="Times New Roman" w:eastAsia="Times New Roman" w:hAnsi="Times New Roman" w:cs="Times New Roman"/>
          <w:color w:val="000000" w:themeColor="text1"/>
          <w:sz w:val="24"/>
          <w:szCs w:val="24"/>
        </w:rPr>
        <w:t>-19 izraisītās krīzes,</w:t>
      </w:r>
      <w:r w:rsidR="20DDB33A" w:rsidRPr="001259F0">
        <w:rPr>
          <w:rFonts w:ascii="Times New Roman" w:eastAsia="Times New Roman" w:hAnsi="Times New Roman" w:cs="Times New Roman"/>
          <w:color w:val="000000" w:themeColor="text1"/>
          <w:sz w:val="24"/>
          <w:szCs w:val="24"/>
        </w:rPr>
        <w:t xml:space="preserve"> </w:t>
      </w:r>
      <w:r w:rsidR="1F318CEC" w:rsidRPr="001259F0">
        <w:rPr>
          <w:rFonts w:ascii="Times New Roman" w:eastAsia="Times New Roman" w:hAnsi="Times New Roman" w:cs="Times New Roman"/>
          <w:color w:val="000000" w:themeColor="text1"/>
          <w:sz w:val="24"/>
          <w:szCs w:val="24"/>
        </w:rPr>
        <w:t>Ekonomikas ministrija Latvijas tūrisma nozares atveseļošanai izstrādājusi iespējamo</w:t>
      </w:r>
      <w:r w:rsidR="60159AE1" w:rsidRPr="001259F0">
        <w:rPr>
          <w:rFonts w:ascii="Times New Roman" w:eastAsia="Times New Roman" w:hAnsi="Times New Roman" w:cs="Times New Roman"/>
          <w:color w:val="000000" w:themeColor="text1"/>
          <w:sz w:val="24"/>
          <w:szCs w:val="24"/>
        </w:rPr>
        <w:t xml:space="preserve"> </w:t>
      </w:r>
      <w:r w:rsidR="1F318CEC" w:rsidRPr="001259F0">
        <w:rPr>
          <w:rFonts w:ascii="Times New Roman" w:eastAsia="Times New Roman" w:hAnsi="Times New Roman" w:cs="Times New Roman"/>
          <w:color w:val="000000" w:themeColor="text1"/>
          <w:sz w:val="24"/>
          <w:szCs w:val="24"/>
        </w:rPr>
        <w:t>rīcības scenāriju</w:t>
      </w:r>
      <w:r w:rsidR="74E028EA" w:rsidRPr="001259F0">
        <w:rPr>
          <w:rFonts w:ascii="Times New Roman" w:eastAsia="Times New Roman" w:hAnsi="Times New Roman" w:cs="Times New Roman"/>
          <w:color w:val="000000" w:themeColor="text1"/>
          <w:sz w:val="24"/>
          <w:szCs w:val="24"/>
        </w:rPr>
        <w:t>, kas sastāv no 3 darbību grupām</w:t>
      </w:r>
      <w:r w:rsidR="1F318CEC" w:rsidRPr="001259F0">
        <w:rPr>
          <w:rFonts w:ascii="Times New Roman" w:eastAsia="Times New Roman" w:hAnsi="Times New Roman" w:cs="Times New Roman"/>
          <w:color w:val="000000" w:themeColor="text1"/>
          <w:sz w:val="24"/>
          <w:szCs w:val="24"/>
        </w:rPr>
        <w:t>:</w:t>
      </w:r>
    </w:p>
    <w:p w14:paraId="4C9A5669" w14:textId="758ED945" w:rsidR="00D610C2" w:rsidRPr="001259F0" w:rsidRDefault="00D610C2" w:rsidP="4C0A41AC">
      <w:pPr>
        <w:spacing w:after="0" w:line="240" w:lineRule="auto"/>
        <w:rPr>
          <w:rFonts w:ascii="Times New Roman" w:eastAsia="Times New Roman" w:hAnsi="Times New Roman" w:cs="Times New Roman"/>
          <w:b/>
          <w:sz w:val="24"/>
          <w:szCs w:val="24"/>
          <w:lang w:eastAsia="lv-LV"/>
        </w:rPr>
      </w:pPr>
    </w:p>
    <w:p w14:paraId="502F8633" w14:textId="56B0A7FF" w:rsidR="00AA66D6" w:rsidRPr="001259F0" w:rsidRDefault="20816290" w:rsidP="008507F0">
      <w:pPr>
        <w:rPr>
          <w:rFonts w:ascii="Times New Roman" w:eastAsia="Times New Roman" w:hAnsi="Times New Roman" w:cs="Times New Roman"/>
          <w:b/>
          <w:bCs/>
          <w:color w:val="000000" w:themeColor="text1"/>
          <w:sz w:val="24"/>
          <w:szCs w:val="24"/>
        </w:rPr>
      </w:pPr>
      <w:r w:rsidRPr="001259F0">
        <w:rPr>
          <w:rFonts w:ascii="Times New Roman" w:eastAsia="Times New Roman" w:hAnsi="Times New Roman" w:cs="Times New Roman"/>
          <w:b/>
          <w:bCs/>
          <w:color w:val="000000" w:themeColor="text1"/>
          <w:sz w:val="24"/>
          <w:szCs w:val="24"/>
        </w:rPr>
        <w:t>3.1.</w:t>
      </w:r>
      <w:r w:rsidR="5C171355" w:rsidRPr="001259F0">
        <w:rPr>
          <w:rFonts w:ascii="Times New Roman" w:eastAsia="Times New Roman" w:hAnsi="Times New Roman" w:cs="Times New Roman"/>
          <w:b/>
          <w:bCs/>
          <w:color w:val="000000" w:themeColor="text1"/>
          <w:sz w:val="24"/>
          <w:szCs w:val="24"/>
        </w:rPr>
        <w:t xml:space="preserve"> Ierobežojumu mazināš</w:t>
      </w:r>
      <w:r w:rsidR="276A6E7B" w:rsidRPr="001259F0">
        <w:rPr>
          <w:rFonts w:ascii="Times New Roman" w:eastAsia="Times New Roman" w:hAnsi="Times New Roman" w:cs="Times New Roman"/>
          <w:b/>
          <w:bCs/>
          <w:color w:val="000000" w:themeColor="text1"/>
          <w:sz w:val="24"/>
          <w:szCs w:val="24"/>
        </w:rPr>
        <w:t>a</w:t>
      </w:r>
      <w:r w:rsidR="5C171355" w:rsidRPr="001259F0">
        <w:rPr>
          <w:rFonts w:ascii="Times New Roman" w:eastAsia="Times New Roman" w:hAnsi="Times New Roman" w:cs="Times New Roman"/>
          <w:b/>
          <w:bCs/>
          <w:color w:val="000000" w:themeColor="text1"/>
          <w:sz w:val="24"/>
          <w:szCs w:val="24"/>
        </w:rPr>
        <w:t>na</w:t>
      </w:r>
    </w:p>
    <w:p w14:paraId="2A11A9D7" w14:textId="46C1C350" w:rsidR="00C961D8" w:rsidRPr="008507F0" w:rsidRDefault="000D1FD2" w:rsidP="008507F0">
      <w:pPr>
        <w:spacing w:after="0" w:line="240" w:lineRule="auto"/>
        <w:jc w:val="right"/>
        <w:rPr>
          <w:rFonts w:ascii="Times New Roman" w:eastAsia="Times New Roman" w:hAnsi="Times New Roman" w:cs="Times New Roman"/>
          <w:sz w:val="24"/>
          <w:szCs w:val="24"/>
          <w:lang w:eastAsia="lv-LV"/>
        </w:rPr>
      </w:pPr>
      <w:r w:rsidRPr="008507F0">
        <w:rPr>
          <w:rFonts w:ascii="Times New Roman" w:eastAsia="Times New Roman" w:hAnsi="Times New Roman" w:cs="Times New Roman"/>
          <w:bCs/>
          <w:sz w:val="24"/>
          <w:szCs w:val="24"/>
          <w:lang w:eastAsia="lv-LV"/>
        </w:rPr>
        <w:t>3. tabula</w:t>
      </w:r>
    </w:p>
    <w:p w14:paraId="6C360DF3" w14:textId="77777777" w:rsidR="00E60254" w:rsidRPr="001259F0" w:rsidRDefault="00E60254" w:rsidP="00E60254">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Epidemioloģiskās drošības prasību mazināšana</w:t>
      </w:r>
    </w:p>
    <w:p w14:paraId="3C349B87" w14:textId="77777777" w:rsidR="000D1FD2" w:rsidRPr="001259F0" w:rsidRDefault="000D1FD2" w:rsidP="008507F0">
      <w:pPr>
        <w:spacing w:after="0" w:line="240" w:lineRule="auto"/>
        <w:jc w:val="right"/>
        <w:rPr>
          <w:rFonts w:ascii="Times New Roman" w:eastAsia="Times New Roman" w:hAnsi="Times New Roman" w:cs="Times New Roman"/>
          <w:b/>
          <w:sz w:val="24"/>
          <w:szCs w:val="24"/>
          <w:lang w:eastAsia="lv-LV"/>
        </w:rPr>
      </w:pPr>
    </w:p>
    <w:tbl>
      <w:tblPr>
        <w:tblStyle w:val="Reatabula"/>
        <w:tblW w:w="0" w:type="auto"/>
        <w:tblLook w:val="04A0" w:firstRow="1" w:lastRow="0" w:firstColumn="1" w:lastColumn="0" w:noHBand="0" w:noVBand="1"/>
      </w:tblPr>
      <w:tblGrid>
        <w:gridCol w:w="2654"/>
        <w:gridCol w:w="3578"/>
        <w:gridCol w:w="2829"/>
      </w:tblGrid>
      <w:tr w:rsidR="00C961D8" w:rsidRPr="0031351B" w14:paraId="27738CAD" w14:textId="77777777" w:rsidTr="00450009">
        <w:tc>
          <w:tcPr>
            <w:tcW w:w="2654" w:type="dxa"/>
            <w:vMerge w:val="restart"/>
          </w:tcPr>
          <w:p w14:paraId="56307F58" w14:textId="77777777" w:rsidR="00F22A9F" w:rsidRDefault="00C961D8" w:rsidP="00662E7D">
            <w:pPr>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b/>
                <w:sz w:val="24"/>
                <w:szCs w:val="24"/>
                <w:lang w:eastAsia="lv-LV"/>
              </w:rPr>
              <w:t>Ierosinājums, balstīts uz būtisku ierobežojumu atcelšanu no 2022.</w:t>
            </w:r>
            <w:r w:rsidR="00F22A9F">
              <w:rPr>
                <w:rFonts w:ascii="Times New Roman" w:eastAsia="Times New Roman" w:hAnsi="Times New Roman" w:cs="Times New Roman"/>
                <w:b/>
                <w:sz w:val="24"/>
                <w:szCs w:val="24"/>
                <w:lang w:eastAsia="lv-LV"/>
              </w:rPr>
              <w:t xml:space="preserve"> </w:t>
            </w:r>
            <w:r w:rsidRPr="001259F0">
              <w:rPr>
                <w:rFonts w:ascii="Times New Roman" w:eastAsia="Times New Roman" w:hAnsi="Times New Roman" w:cs="Times New Roman"/>
                <w:b/>
                <w:sz w:val="24"/>
                <w:szCs w:val="24"/>
                <w:lang w:eastAsia="lv-LV"/>
              </w:rPr>
              <w:t>gada 1.</w:t>
            </w:r>
            <w:r w:rsidR="00F22A9F">
              <w:rPr>
                <w:rFonts w:ascii="Times New Roman" w:eastAsia="Times New Roman" w:hAnsi="Times New Roman" w:cs="Times New Roman"/>
                <w:b/>
                <w:sz w:val="24"/>
                <w:szCs w:val="24"/>
                <w:lang w:eastAsia="lv-LV"/>
              </w:rPr>
              <w:t xml:space="preserve"> </w:t>
            </w:r>
          </w:p>
          <w:p w14:paraId="5F02E457" w14:textId="524FB06F" w:rsidR="00C961D8" w:rsidRPr="001259F0" w:rsidRDefault="00C961D8" w:rsidP="00662E7D">
            <w:pPr>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b/>
                <w:sz w:val="24"/>
                <w:szCs w:val="24"/>
                <w:lang w:eastAsia="lv-LV"/>
              </w:rPr>
              <w:t>marta, paredz:</w:t>
            </w:r>
          </w:p>
        </w:tc>
        <w:tc>
          <w:tcPr>
            <w:tcW w:w="6407" w:type="dxa"/>
            <w:gridSpan w:val="2"/>
          </w:tcPr>
          <w:p w14:paraId="045AC0B0" w14:textId="63FE9890" w:rsidR="006007A8" w:rsidRPr="001259F0" w:rsidRDefault="00191F8B" w:rsidP="001259F0">
            <w:pPr>
              <w:pStyle w:val="Virsraksts3"/>
              <w:shd w:val="clear" w:color="auto" w:fill="FFFFFF" w:themeFill="background1"/>
              <w:spacing w:after="0" w:afterAutospacing="0"/>
              <w:jc w:val="both"/>
              <w:outlineLvl w:val="2"/>
              <w:rPr>
                <w:sz w:val="24"/>
                <w:szCs w:val="24"/>
              </w:rPr>
            </w:pPr>
            <w:r w:rsidRPr="001259F0">
              <w:rPr>
                <w:sz w:val="24"/>
                <w:szCs w:val="24"/>
              </w:rPr>
              <w:t>Ministru kabineta 2022.</w:t>
            </w:r>
            <w:r w:rsidR="00F22A9F">
              <w:rPr>
                <w:sz w:val="24"/>
                <w:szCs w:val="24"/>
              </w:rPr>
              <w:t xml:space="preserve"> </w:t>
            </w:r>
            <w:r w:rsidR="00DD2B1A" w:rsidRPr="001259F0">
              <w:rPr>
                <w:sz w:val="24"/>
                <w:szCs w:val="24"/>
              </w:rPr>
              <w:t xml:space="preserve">gada 15.februāra sēdē nolemtais </w:t>
            </w:r>
            <w:r w:rsidRPr="001259F0">
              <w:rPr>
                <w:sz w:val="24"/>
                <w:szCs w:val="24"/>
              </w:rPr>
              <w:t>gada 15.</w:t>
            </w:r>
            <w:r w:rsidR="00D65EB1">
              <w:rPr>
                <w:sz w:val="24"/>
                <w:szCs w:val="24"/>
              </w:rPr>
              <w:t xml:space="preserve"> </w:t>
            </w:r>
            <w:r w:rsidR="45DA13DA" w:rsidRPr="26309D25">
              <w:rPr>
                <w:sz w:val="24"/>
                <w:szCs w:val="24"/>
              </w:rPr>
              <w:t>februāra</w:t>
            </w:r>
            <w:r w:rsidRPr="001259F0">
              <w:rPr>
                <w:sz w:val="24"/>
                <w:szCs w:val="24"/>
              </w:rPr>
              <w:t xml:space="preserve"> sēdē nolemtais</w:t>
            </w:r>
            <w:r w:rsidR="006007A8" w:rsidRPr="001259F0">
              <w:rPr>
                <w:sz w:val="24"/>
                <w:szCs w:val="24"/>
              </w:rPr>
              <w:t xml:space="preserve"> </w:t>
            </w:r>
          </w:p>
          <w:p w14:paraId="2A6DFA82" w14:textId="101F5D54" w:rsidR="00191F8B" w:rsidRPr="001259F0" w:rsidRDefault="006007A8" w:rsidP="38F4FF16">
            <w:pPr>
              <w:pStyle w:val="Virsraksts3"/>
              <w:shd w:val="clear" w:color="auto" w:fill="FFFFFF" w:themeFill="background1"/>
              <w:jc w:val="both"/>
              <w:outlineLvl w:val="2"/>
            </w:pPr>
            <w:r w:rsidRPr="001259F0">
              <w:rPr>
                <w:b w:val="0"/>
                <w:sz w:val="24"/>
                <w:szCs w:val="24"/>
              </w:rPr>
              <w:t>(Ministru kabineta 2022. gada 15. februāra noteikumi “Grozījumi Ministru kabineta 2021. gada 28. septembra noteikumos Nr. 662 "</w:t>
            </w:r>
            <w:hyperlink r:id="rId14">
              <w:r w:rsidR="2D3AD926" w:rsidRPr="001259F0">
                <w:rPr>
                  <w:b w:val="0"/>
                  <w:bCs w:val="0"/>
                  <w:sz w:val="24"/>
                  <w:szCs w:val="24"/>
                </w:rPr>
                <w:t xml:space="preserve">Epidemioloģiskās drošības pasākumi </w:t>
              </w:r>
              <w:r w:rsidR="004D7B82">
                <w:rPr>
                  <w:b w:val="0"/>
                  <w:bCs w:val="0"/>
                  <w:sz w:val="24"/>
                  <w:szCs w:val="24"/>
                </w:rPr>
                <w:t>Covid</w:t>
              </w:r>
              <w:r w:rsidR="2D3AD926" w:rsidRPr="001259F0">
                <w:rPr>
                  <w:b w:val="0"/>
                  <w:bCs w:val="0"/>
                  <w:sz w:val="24"/>
                  <w:szCs w:val="24"/>
                </w:rPr>
                <w:t>-19 infekcijas izplatības ierobežošanai</w:t>
              </w:r>
            </w:hyperlink>
            <w:r w:rsidR="2D3AD926" w:rsidRPr="001259F0">
              <w:rPr>
                <w:b w:val="0"/>
                <w:bCs w:val="0"/>
                <w:sz w:val="24"/>
                <w:szCs w:val="24"/>
              </w:rPr>
              <w:t>"” (22-TA-436))</w:t>
            </w:r>
          </w:p>
        </w:tc>
      </w:tr>
      <w:tr w:rsidR="00662E7D" w:rsidRPr="0031351B" w14:paraId="054AC197" w14:textId="77777777" w:rsidTr="38F4FF16">
        <w:tc>
          <w:tcPr>
            <w:tcW w:w="2654" w:type="dxa"/>
            <w:vMerge/>
          </w:tcPr>
          <w:p w14:paraId="03796176" w14:textId="77777777" w:rsidR="00191F8B" w:rsidRPr="0031351B" w:rsidRDefault="00191F8B">
            <w:pPr>
              <w:jc w:val="both"/>
              <w:rPr>
                <w:rFonts w:ascii="Times New Roman" w:eastAsia="Times New Roman" w:hAnsi="Times New Roman" w:cs="Times New Roman"/>
                <w:sz w:val="24"/>
                <w:szCs w:val="24"/>
                <w:highlight w:val="green"/>
                <w:lang w:eastAsia="lv-LV"/>
              </w:rPr>
            </w:pPr>
          </w:p>
        </w:tc>
        <w:tc>
          <w:tcPr>
            <w:tcW w:w="3578" w:type="dxa"/>
          </w:tcPr>
          <w:p w14:paraId="629C93F4" w14:textId="4D893ECB" w:rsidR="00191F8B" w:rsidRPr="001259F0" w:rsidRDefault="00191F8B">
            <w:pPr>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b/>
                <w:sz w:val="24"/>
                <w:szCs w:val="24"/>
                <w:lang w:eastAsia="lv-LV"/>
              </w:rPr>
              <w:t>01</w:t>
            </w:r>
            <w:r w:rsidR="45DA13DA" w:rsidRPr="26309D25">
              <w:rPr>
                <w:rFonts w:ascii="Times New Roman" w:eastAsia="Times New Roman" w:hAnsi="Times New Roman" w:cs="Times New Roman"/>
                <w:b/>
                <w:bCs/>
                <w:sz w:val="24"/>
                <w:szCs w:val="24"/>
                <w:lang w:eastAsia="lv-LV"/>
              </w:rPr>
              <w:t>.</w:t>
            </w:r>
            <w:r w:rsidR="43B46269" w:rsidRPr="26309D25">
              <w:rPr>
                <w:rFonts w:ascii="Times New Roman" w:eastAsia="Times New Roman" w:hAnsi="Times New Roman" w:cs="Times New Roman"/>
                <w:b/>
                <w:bCs/>
                <w:sz w:val="24"/>
                <w:szCs w:val="24"/>
                <w:lang w:eastAsia="lv-LV"/>
              </w:rPr>
              <w:t xml:space="preserve"> </w:t>
            </w:r>
            <w:r w:rsidR="45DA13DA" w:rsidRPr="26309D25">
              <w:rPr>
                <w:rFonts w:ascii="Times New Roman" w:eastAsia="Times New Roman" w:hAnsi="Times New Roman" w:cs="Times New Roman"/>
                <w:b/>
                <w:bCs/>
                <w:sz w:val="24"/>
                <w:szCs w:val="24"/>
                <w:lang w:eastAsia="lv-LV"/>
              </w:rPr>
              <w:t>-</w:t>
            </w:r>
            <w:r w:rsidRPr="001259F0">
              <w:rPr>
                <w:rFonts w:ascii="Times New Roman" w:eastAsia="Times New Roman" w:hAnsi="Times New Roman" w:cs="Times New Roman"/>
                <w:b/>
                <w:sz w:val="24"/>
                <w:szCs w:val="24"/>
                <w:lang w:eastAsia="lv-LV"/>
              </w:rPr>
              <w:t>31.03.2022</w:t>
            </w:r>
          </w:p>
        </w:tc>
        <w:tc>
          <w:tcPr>
            <w:tcW w:w="2829" w:type="dxa"/>
          </w:tcPr>
          <w:p w14:paraId="2BE4D84D" w14:textId="598A7699" w:rsidR="00191F8B" w:rsidRPr="001259F0" w:rsidRDefault="00191F8B">
            <w:pPr>
              <w:pStyle w:val="Sarakstarindkopa"/>
              <w:ind w:left="0"/>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b/>
                <w:sz w:val="24"/>
                <w:szCs w:val="24"/>
                <w:lang w:eastAsia="lv-LV"/>
              </w:rPr>
              <w:t>no 01.04.2022</w:t>
            </w:r>
          </w:p>
        </w:tc>
      </w:tr>
      <w:tr w:rsidR="00C961D8" w:rsidRPr="0031351B" w14:paraId="40D2642A" w14:textId="77777777" w:rsidTr="00450009">
        <w:tc>
          <w:tcPr>
            <w:tcW w:w="2654" w:type="dxa"/>
          </w:tcPr>
          <w:p w14:paraId="16E8943A" w14:textId="244BD4B3" w:rsidR="00C961D8" w:rsidRPr="001259F0" w:rsidRDefault="005548FE" w:rsidP="00662E7D">
            <w:pPr>
              <w:jc w:val="both"/>
              <w:rPr>
                <w:rFonts w:ascii="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w:t>
            </w:r>
            <w:r w:rsidR="00191F8B" w:rsidRPr="001259F0">
              <w:rPr>
                <w:rFonts w:ascii="Times New Roman" w:eastAsia="Times New Roman" w:hAnsi="Times New Roman" w:cs="Times New Roman"/>
                <w:sz w:val="24"/>
                <w:szCs w:val="24"/>
                <w:lang w:eastAsia="lv-LV"/>
              </w:rPr>
              <w:t xml:space="preserve">tvērt visas šobrīd aizliegtās nozares, tai skaitā: izklaides un atrakciju vietas, </w:t>
            </w:r>
            <w:proofErr w:type="spellStart"/>
            <w:r w:rsidR="00191F8B" w:rsidRPr="001259F0">
              <w:rPr>
                <w:rFonts w:ascii="Times New Roman" w:eastAsia="Times New Roman" w:hAnsi="Times New Roman" w:cs="Times New Roman"/>
                <w:sz w:val="24"/>
                <w:szCs w:val="24"/>
                <w:lang w:eastAsia="lv-LV"/>
              </w:rPr>
              <w:t>stāvpasākumus</w:t>
            </w:r>
            <w:proofErr w:type="spellEnd"/>
            <w:r w:rsidR="00191F8B" w:rsidRPr="001259F0">
              <w:rPr>
                <w:rFonts w:ascii="Times New Roman" w:eastAsia="Times New Roman" w:hAnsi="Times New Roman" w:cs="Times New Roman"/>
                <w:sz w:val="24"/>
                <w:szCs w:val="24"/>
                <w:lang w:eastAsia="lv-LV"/>
              </w:rPr>
              <w:t xml:space="preserve"> (tostarp, koncertus), korporatīvos pasākumus, komandu saliedēšanas pasākumus u.c.</w:t>
            </w:r>
          </w:p>
        </w:tc>
        <w:tc>
          <w:tcPr>
            <w:tcW w:w="6407" w:type="dxa"/>
            <w:gridSpan w:val="2"/>
          </w:tcPr>
          <w:p w14:paraId="764FE787" w14:textId="03CE4EF9" w:rsidR="00191F8B" w:rsidRPr="001259F0" w:rsidRDefault="00420C54" w:rsidP="00662E7D">
            <w:pPr>
              <w:pStyle w:val="Sarakstarindkopa"/>
              <w:ind w:lef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191F8B" w:rsidRPr="001259F0">
              <w:rPr>
                <w:rFonts w:ascii="Times New Roman" w:eastAsia="Times New Roman" w:hAnsi="Times New Roman" w:cs="Times New Roman"/>
                <w:sz w:val="24"/>
                <w:szCs w:val="24"/>
                <w:lang w:eastAsia="lv-LV"/>
              </w:rPr>
              <w:t>o 2022.</w:t>
            </w:r>
            <w:r w:rsidR="008D2478">
              <w:rPr>
                <w:rFonts w:ascii="Times New Roman" w:eastAsia="Times New Roman" w:hAnsi="Times New Roman" w:cs="Times New Roman"/>
                <w:sz w:val="24"/>
                <w:szCs w:val="24"/>
                <w:lang w:eastAsia="lv-LV"/>
              </w:rPr>
              <w:t xml:space="preserve"> </w:t>
            </w:r>
            <w:r w:rsidR="00191F8B" w:rsidRPr="001259F0">
              <w:rPr>
                <w:rFonts w:ascii="Times New Roman" w:eastAsia="Times New Roman" w:hAnsi="Times New Roman" w:cs="Times New Roman"/>
                <w:sz w:val="24"/>
                <w:szCs w:val="24"/>
                <w:lang w:eastAsia="lv-LV"/>
              </w:rPr>
              <w:t>gada 1.</w:t>
            </w:r>
            <w:r w:rsidR="008D2478">
              <w:rPr>
                <w:rFonts w:ascii="Times New Roman" w:eastAsia="Times New Roman" w:hAnsi="Times New Roman" w:cs="Times New Roman"/>
                <w:sz w:val="24"/>
                <w:szCs w:val="24"/>
                <w:lang w:eastAsia="lv-LV"/>
              </w:rPr>
              <w:t xml:space="preserve"> </w:t>
            </w:r>
            <w:r w:rsidR="00191F8B" w:rsidRPr="001259F0">
              <w:rPr>
                <w:rFonts w:ascii="Times New Roman" w:eastAsia="Times New Roman" w:hAnsi="Times New Roman" w:cs="Times New Roman"/>
                <w:sz w:val="24"/>
                <w:szCs w:val="24"/>
                <w:lang w:eastAsia="lv-LV"/>
              </w:rPr>
              <w:t>marta tiek atvērtas visas nozares, atļauta visu veidu pakalpojumu sniegšana.</w:t>
            </w:r>
          </w:p>
        </w:tc>
      </w:tr>
      <w:tr w:rsidR="00C961D8" w:rsidRPr="0031351B" w14:paraId="18BB6100" w14:textId="7952242C" w:rsidTr="00662E7D">
        <w:tc>
          <w:tcPr>
            <w:tcW w:w="2654" w:type="dxa"/>
          </w:tcPr>
          <w:p w14:paraId="625971E7" w14:textId="64230921" w:rsidR="00C961D8" w:rsidRPr="001259F0" w:rsidRDefault="002A65C1" w:rsidP="00662E7D">
            <w:pPr>
              <w:jc w:val="both"/>
              <w:rPr>
                <w:rFonts w:ascii="Times New Roman" w:hAnsi="Times New Roman" w:cs="Times New Roman"/>
                <w:sz w:val="24"/>
                <w:szCs w:val="24"/>
              </w:rPr>
            </w:pPr>
            <w:r w:rsidRPr="001259F0">
              <w:rPr>
                <w:rFonts w:ascii="Times New Roman" w:eastAsia="Times New Roman" w:hAnsi="Times New Roman" w:cs="Times New Roman"/>
                <w:sz w:val="24"/>
                <w:szCs w:val="24"/>
                <w:lang w:eastAsia="lv-LV"/>
              </w:rPr>
              <w:t>Atcelt</w:t>
            </w:r>
            <w:r w:rsidR="0014416F" w:rsidRPr="001259F0">
              <w:rPr>
                <w:rFonts w:ascii="Times New Roman" w:eastAsia="Times New Roman" w:hAnsi="Times New Roman" w:cs="Times New Roman"/>
                <w:sz w:val="24"/>
                <w:szCs w:val="24"/>
                <w:lang w:eastAsia="lv-LV"/>
              </w:rPr>
              <w:t xml:space="preserve"> sertifikātu prasības un kontroles pienākumu pakalpojumu saņemšanas vietās</w:t>
            </w:r>
            <w:r w:rsidR="005548FE" w:rsidRPr="001259F0">
              <w:rPr>
                <w:rFonts w:ascii="Times New Roman" w:eastAsia="Times New Roman" w:hAnsi="Times New Roman" w:cs="Times New Roman"/>
                <w:sz w:val="24"/>
                <w:szCs w:val="24"/>
                <w:lang w:eastAsia="lv-LV"/>
              </w:rPr>
              <w:t>.</w:t>
            </w:r>
          </w:p>
        </w:tc>
        <w:tc>
          <w:tcPr>
            <w:tcW w:w="3578" w:type="dxa"/>
          </w:tcPr>
          <w:p w14:paraId="1C73922C" w14:textId="5900F441" w:rsidR="00C961D8" w:rsidRPr="001259F0" w:rsidRDefault="0031351B" w:rsidP="38F4FF16">
            <w:pPr>
              <w:pStyle w:val="tv213"/>
              <w:shd w:val="clear" w:color="auto" w:fill="FFFFFF" w:themeFill="background1"/>
              <w:spacing w:before="0" w:beforeAutospacing="0" w:after="0" w:afterAutospacing="0" w:line="293" w:lineRule="atLeast"/>
              <w:jc w:val="both"/>
            </w:pPr>
            <w:r w:rsidRPr="001259F0">
              <w:t>E</w:t>
            </w:r>
            <w:r w:rsidR="0014416F" w:rsidRPr="001259F0">
              <w:t xml:space="preserve">pidemioloģiski nedrošā vidē, t.i., bez vakcinācijas/pārslimošanas </w:t>
            </w:r>
            <w:r w:rsidR="00CF491C" w:rsidRPr="001259F0">
              <w:t>sertifikātu</w:t>
            </w:r>
            <w:r w:rsidR="0014416F" w:rsidRPr="001259F0">
              <w:t xml:space="preserve"> verifikācijas atļauts sniegt visus pakalpojumus</w:t>
            </w:r>
            <w:r w:rsidR="00045FCF" w:rsidRPr="001259F0">
              <w:t>, izņemot</w:t>
            </w:r>
            <w:r w:rsidR="00CF491C" w:rsidRPr="001259F0">
              <w:t xml:space="preserve">: </w:t>
            </w:r>
            <w:r w:rsidR="00045FCF" w:rsidRPr="001259F0">
              <w:t>iekštelpās tikai epidemioloģiski drošā vidē var sniegt un saņemt saimnieciskos pakalpojumus, kas saistīti ar izklaidi (tostarp</w:t>
            </w:r>
            <w:r w:rsidR="005C29EC" w:rsidRPr="001259F0">
              <w:t xml:space="preserve"> </w:t>
            </w:r>
            <w:r w:rsidR="00045FCF" w:rsidRPr="001259F0">
              <w:t xml:space="preserve">diskotēkās, naktsklubos), azartspēlēm, derībām un atrakcijām (tostarp </w:t>
            </w:r>
            <w:proofErr w:type="spellStart"/>
            <w:r w:rsidR="00045FCF" w:rsidRPr="001259F0">
              <w:t>akvaparkos</w:t>
            </w:r>
            <w:proofErr w:type="spellEnd"/>
            <w:r w:rsidR="00045FCF" w:rsidRPr="001259F0">
              <w:t>, izklaides un atrakciju centros, batutu parkos), sportu un sabiedrisko ēdināšanu (izņemot: līdzņemšana un piegāde,</w:t>
            </w:r>
            <w:r w:rsidR="00AD6442" w:rsidRPr="001259F0">
              <w:t xml:space="preserve"> </w:t>
            </w:r>
            <w:r w:rsidR="00045FCF" w:rsidRPr="001259F0">
              <w:t>ēdināšanas pakalpojumi sporta komandu dalībniekiem to uzturēšanās</w:t>
            </w:r>
            <w:r w:rsidR="00AD6442" w:rsidRPr="001259F0">
              <w:t xml:space="preserve"> </w:t>
            </w:r>
            <w:r w:rsidR="00045FCF" w:rsidRPr="001259F0">
              <w:t>vietā, pakalpojumiem VAS "Starptautiskā lidosta "Rīga"" termināļos)</w:t>
            </w:r>
            <w:r w:rsidR="00045FCF" w:rsidRPr="001259F0">
              <w:rPr>
                <w:rStyle w:val="Vresatsauce"/>
              </w:rPr>
              <w:footnoteReference w:id="9"/>
            </w:r>
            <w:r w:rsidR="00045FCF" w:rsidRPr="001259F0">
              <w:t>; sniegt un saņemt individuālos pakalpojumus, kuru saņemšanas laikā netiek lietota sejas maska</w:t>
            </w:r>
            <w:r w:rsidR="00AD6442" w:rsidRPr="001259F0">
              <w:t xml:space="preserve"> </w:t>
            </w:r>
            <w:r w:rsidR="00045FCF" w:rsidRPr="001259F0">
              <w:t>un ir ciešs kontakts ar pakalpojuma saņēmēju; organizēt un piedalīties publiskos pasākumos, kā arī amatieru mākslas un sporta kolektīvu nodarbībās</w:t>
            </w:r>
            <w:r w:rsidR="00045FCF" w:rsidRPr="001259F0">
              <w:rPr>
                <w:rStyle w:val="Vresatsauce"/>
              </w:rPr>
              <w:footnoteReference w:id="10"/>
            </w:r>
            <w:r w:rsidR="00045FCF" w:rsidRPr="001259F0">
              <w:t>.</w:t>
            </w:r>
          </w:p>
        </w:tc>
        <w:tc>
          <w:tcPr>
            <w:tcW w:w="2829" w:type="dxa"/>
          </w:tcPr>
          <w:p w14:paraId="1A3904A2" w14:textId="0BFE3456" w:rsidR="0031351B" w:rsidRPr="001259F0" w:rsidRDefault="0031351B" w:rsidP="00662E7D">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V</w:t>
            </w:r>
            <w:r w:rsidR="00896CA1" w:rsidRPr="001259F0">
              <w:rPr>
                <w:rFonts w:ascii="Times New Roman" w:eastAsia="Times New Roman" w:hAnsi="Times New Roman" w:cs="Times New Roman"/>
                <w:sz w:val="24"/>
                <w:szCs w:val="24"/>
                <w:lang w:eastAsia="lv-LV"/>
              </w:rPr>
              <w:t>isus pakalpojumus var sniegt un saņemt epidemioloģiski nedrošā vidē</w:t>
            </w:r>
            <w:r w:rsidR="00224003" w:rsidRPr="001259F0">
              <w:rPr>
                <w:rFonts w:ascii="Times New Roman" w:eastAsia="Times New Roman" w:hAnsi="Times New Roman" w:cs="Times New Roman"/>
                <w:sz w:val="24"/>
                <w:szCs w:val="24"/>
                <w:lang w:eastAsia="lv-LV"/>
              </w:rPr>
              <w:t>, t.i., bez vakcinācijas/pārslimošanas sertifikātu verifikācijas.</w:t>
            </w:r>
          </w:p>
        </w:tc>
      </w:tr>
      <w:tr w:rsidR="00C961D8" w:rsidRPr="0031351B" w14:paraId="20C45622" w14:textId="238C56AB" w:rsidTr="00662E7D">
        <w:tc>
          <w:tcPr>
            <w:tcW w:w="2654" w:type="dxa"/>
          </w:tcPr>
          <w:p w14:paraId="2F7937DA" w14:textId="37E4D845" w:rsidR="00450009" w:rsidRPr="003F51A3" w:rsidRDefault="00224003" w:rsidP="00193B67">
            <w:pPr>
              <w:jc w:val="both"/>
              <w:rPr>
                <w:rFonts w:ascii="Times New Roman" w:eastAsia="Times New Roman" w:hAnsi="Times New Roman" w:cs="Times New Roman"/>
                <w:sz w:val="24"/>
                <w:szCs w:val="24"/>
                <w:lang w:eastAsia="lv-LV"/>
              </w:rPr>
            </w:pPr>
            <w:r w:rsidRPr="003F51A3">
              <w:rPr>
                <w:rFonts w:ascii="Times New Roman" w:eastAsia="Times New Roman" w:hAnsi="Times New Roman" w:cs="Times New Roman"/>
                <w:sz w:val="24"/>
                <w:szCs w:val="24"/>
                <w:lang w:eastAsia="lv-LV"/>
              </w:rPr>
              <w:t>Atcelt atsevišķu nozaru un darbības veidu speciālos regulējumus un bērnu plūsmas.</w:t>
            </w:r>
          </w:p>
          <w:p w14:paraId="3668D6C2" w14:textId="60F028D1" w:rsidR="00450009" w:rsidRPr="003F51A3" w:rsidRDefault="00450009">
            <w:pPr>
              <w:jc w:val="both"/>
              <w:rPr>
                <w:rFonts w:ascii="Times New Roman" w:eastAsia="Times New Roman" w:hAnsi="Times New Roman" w:cs="Times New Roman"/>
                <w:sz w:val="24"/>
                <w:szCs w:val="24"/>
                <w:lang w:eastAsia="lv-LV"/>
              </w:rPr>
            </w:pPr>
            <w:r w:rsidRPr="003F51A3">
              <w:rPr>
                <w:rFonts w:ascii="Times New Roman" w:eastAsia="Times New Roman" w:hAnsi="Times New Roman" w:cs="Times New Roman"/>
                <w:sz w:val="24"/>
                <w:szCs w:val="24"/>
                <w:lang w:eastAsia="lv-LV"/>
              </w:rPr>
              <w:t>Atcelt vienam apmeklētājam nodrošināmās minimālās platības prasību (m</w:t>
            </w:r>
            <w:r w:rsidRPr="003F51A3">
              <w:rPr>
                <w:rFonts w:ascii="Times New Roman" w:eastAsia="Times New Roman" w:hAnsi="Times New Roman" w:cs="Times New Roman"/>
                <w:sz w:val="24"/>
                <w:szCs w:val="24"/>
                <w:vertAlign w:val="superscript"/>
                <w:lang w:eastAsia="lv-LV"/>
              </w:rPr>
              <w:t>2</w:t>
            </w:r>
            <w:r w:rsidRPr="003F51A3">
              <w:rPr>
                <w:rFonts w:ascii="Times New Roman" w:eastAsia="Times New Roman" w:hAnsi="Times New Roman" w:cs="Times New Roman"/>
                <w:sz w:val="24"/>
                <w:szCs w:val="24"/>
                <w:lang w:eastAsia="lv-LV"/>
              </w:rPr>
              <w:t xml:space="preserve"> uz vienu apmeklētāju,  personu skaits pie galdiņa).</w:t>
            </w:r>
          </w:p>
          <w:p w14:paraId="67850D9F" w14:textId="0A67BBD4" w:rsidR="00C961D8" w:rsidRPr="003F51A3" w:rsidRDefault="00DF5B11" w:rsidP="00662E7D">
            <w:pPr>
              <w:jc w:val="both"/>
              <w:rPr>
                <w:rFonts w:ascii="Times New Roman" w:eastAsia="Times New Roman" w:hAnsi="Times New Roman" w:cs="Times New Roman"/>
                <w:sz w:val="24"/>
                <w:szCs w:val="24"/>
                <w:lang w:eastAsia="lv-LV"/>
              </w:rPr>
            </w:pPr>
            <w:r w:rsidRPr="003F51A3">
              <w:rPr>
                <w:rFonts w:ascii="Times New Roman" w:eastAsia="Times New Roman" w:hAnsi="Times New Roman" w:cs="Times New Roman"/>
                <w:sz w:val="24"/>
                <w:szCs w:val="24"/>
                <w:lang w:eastAsia="lv-LV"/>
              </w:rPr>
              <w:t>Atcelt distances prasības starp darba vietām, pakalpojumu sniegšanas vietām vai galdiņiem.</w:t>
            </w:r>
          </w:p>
        </w:tc>
        <w:tc>
          <w:tcPr>
            <w:tcW w:w="3578" w:type="dxa"/>
          </w:tcPr>
          <w:p w14:paraId="130E9D61" w14:textId="1813EF56" w:rsidR="0014416F" w:rsidRPr="003F51A3" w:rsidRDefault="004F7697" w:rsidP="4C0A41AC">
            <w:pPr>
              <w:rPr>
                <w:rFonts w:ascii="Times New Roman" w:eastAsia="Times New Roman" w:hAnsi="Times New Roman" w:cs="Times New Roman"/>
                <w:sz w:val="24"/>
                <w:szCs w:val="24"/>
                <w:lang w:eastAsia="lv-LV"/>
              </w:rPr>
            </w:pPr>
            <w:r w:rsidRPr="003F51A3">
              <w:rPr>
                <w:rFonts w:ascii="Times New Roman" w:eastAsia="Times New Roman" w:hAnsi="Times New Roman" w:cs="Times New Roman"/>
                <w:sz w:val="24"/>
                <w:szCs w:val="24"/>
                <w:lang w:eastAsia="lv-LV"/>
              </w:rPr>
              <w:t>At</w:t>
            </w:r>
            <w:r w:rsidR="006F7312" w:rsidRPr="003F51A3">
              <w:rPr>
                <w:rFonts w:ascii="Times New Roman" w:eastAsia="Times New Roman" w:hAnsi="Times New Roman" w:cs="Times New Roman"/>
                <w:sz w:val="24"/>
                <w:szCs w:val="24"/>
                <w:lang w:eastAsia="lv-LV"/>
              </w:rPr>
              <w:t>celti</w:t>
            </w:r>
            <w:r w:rsidR="006B0B4A" w:rsidRPr="003F51A3">
              <w:rPr>
                <w:rFonts w:ascii="Times New Roman" w:eastAsia="Times New Roman" w:hAnsi="Times New Roman" w:cs="Times New Roman"/>
                <w:sz w:val="24"/>
                <w:szCs w:val="24"/>
                <w:lang w:eastAsia="lv-LV"/>
              </w:rPr>
              <w:t xml:space="preserve"> atsevišķu nozaru</w:t>
            </w:r>
            <w:r w:rsidR="00653D1E" w:rsidRPr="003F51A3">
              <w:rPr>
                <w:rFonts w:ascii="Times New Roman" w:eastAsia="Times New Roman" w:hAnsi="Times New Roman" w:cs="Times New Roman"/>
                <w:sz w:val="24"/>
                <w:szCs w:val="24"/>
                <w:lang w:eastAsia="lv-LV"/>
              </w:rPr>
              <w:t xml:space="preserve"> un darbības veidu speciālie regulējumi</w:t>
            </w:r>
            <w:r w:rsidR="00EE1DC2" w:rsidRPr="003F51A3">
              <w:rPr>
                <w:rFonts w:ascii="Times New Roman" w:eastAsia="Times New Roman" w:hAnsi="Times New Roman" w:cs="Times New Roman"/>
                <w:sz w:val="24"/>
                <w:szCs w:val="24"/>
                <w:lang w:eastAsia="lv-LV"/>
              </w:rPr>
              <w:t>, izņemot</w:t>
            </w:r>
            <w:r w:rsidR="00B922E2" w:rsidRPr="003F51A3">
              <w:rPr>
                <w:rFonts w:ascii="Times New Roman" w:eastAsia="Times New Roman" w:hAnsi="Times New Roman" w:cs="Times New Roman"/>
                <w:sz w:val="24"/>
                <w:szCs w:val="24"/>
                <w:lang w:eastAsia="lv-LV"/>
              </w:rPr>
              <w:t xml:space="preserve"> </w:t>
            </w:r>
            <w:r w:rsidR="003837CA" w:rsidRPr="003F51A3">
              <w:rPr>
                <w:rFonts w:ascii="Times New Roman" w:eastAsia="Times New Roman" w:hAnsi="Times New Roman" w:cs="Times New Roman"/>
                <w:sz w:val="24"/>
                <w:szCs w:val="24"/>
                <w:lang w:eastAsia="lv-LV"/>
              </w:rPr>
              <w:t xml:space="preserve">atsevišķus </w:t>
            </w:r>
            <w:r w:rsidR="00B922E2" w:rsidRPr="003F51A3">
              <w:rPr>
                <w:rFonts w:ascii="Times New Roman" w:eastAsia="Times New Roman" w:hAnsi="Times New Roman" w:cs="Times New Roman"/>
                <w:sz w:val="24"/>
                <w:szCs w:val="24"/>
                <w:lang w:eastAsia="lv-LV"/>
              </w:rPr>
              <w:t xml:space="preserve">iepriekšējā punktā minētos pakalpojumus, kas </w:t>
            </w:r>
            <w:r w:rsidR="00C065E9" w:rsidRPr="003F51A3">
              <w:rPr>
                <w:rFonts w:ascii="Times New Roman" w:eastAsia="Times New Roman" w:hAnsi="Times New Roman" w:cs="Times New Roman"/>
                <w:sz w:val="24"/>
                <w:szCs w:val="24"/>
                <w:lang w:eastAsia="lv-LV"/>
              </w:rPr>
              <w:t>joprojām</w:t>
            </w:r>
            <w:r w:rsidR="00B922E2" w:rsidRPr="003F51A3">
              <w:rPr>
                <w:rFonts w:ascii="Times New Roman" w:eastAsia="Times New Roman" w:hAnsi="Times New Roman" w:cs="Times New Roman"/>
                <w:sz w:val="24"/>
                <w:szCs w:val="24"/>
                <w:lang w:eastAsia="lv-LV"/>
              </w:rPr>
              <w:t xml:space="preserve"> sniedzami </w:t>
            </w:r>
            <w:r w:rsidR="003F51A3" w:rsidRPr="001259F0">
              <w:rPr>
                <w:rFonts w:ascii="Times New Roman" w:eastAsia="Times New Roman" w:hAnsi="Times New Roman" w:cs="Times New Roman"/>
                <w:sz w:val="24"/>
                <w:szCs w:val="24"/>
                <w:lang w:eastAsia="lv-LV"/>
              </w:rPr>
              <w:t>epidemioloģiski</w:t>
            </w:r>
            <w:r w:rsidR="00B922E2" w:rsidRPr="003F51A3">
              <w:rPr>
                <w:rFonts w:ascii="Times New Roman" w:eastAsia="Times New Roman" w:hAnsi="Times New Roman" w:cs="Times New Roman"/>
                <w:sz w:val="24"/>
                <w:szCs w:val="24"/>
                <w:lang w:eastAsia="lv-LV"/>
              </w:rPr>
              <w:t xml:space="preserve"> drošā vidē, un tirdzniecības pakalpojumus, kurus ļauts sniegt epidemioloģiski nedrošā vidē, nodrošinot </w:t>
            </w:r>
            <w:r w:rsidR="00645B6B" w:rsidRPr="003F51A3">
              <w:rPr>
                <w:rFonts w:ascii="Times New Roman" w:eastAsia="Times New Roman" w:hAnsi="Times New Roman" w:cs="Times New Roman"/>
                <w:sz w:val="24"/>
                <w:szCs w:val="24"/>
                <w:lang w:eastAsia="lv-LV"/>
              </w:rPr>
              <w:t xml:space="preserve">vienam apmeklētājam </w:t>
            </w:r>
            <w:r w:rsidR="00B922E2" w:rsidRPr="003F51A3">
              <w:rPr>
                <w:rFonts w:ascii="Times New Roman" w:eastAsia="Times New Roman" w:hAnsi="Times New Roman" w:cs="Times New Roman"/>
                <w:sz w:val="24"/>
                <w:szCs w:val="24"/>
                <w:lang w:eastAsia="lv-LV"/>
              </w:rPr>
              <w:t xml:space="preserve">ne mazāk kā </w:t>
            </w:r>
            <w:r w:rsidR="6BB6FC56" w:rsidRPr="26309D25">
              <w:rPr>
                <w:rFonts w:ascii="Times New Roman" w:eastAsia="Times New Roman" w:hAnsi="Times New Roman" w:cs="Times New Roman"/>
                <w:sz w:val="24"/>
                <w:szCs w:val="24"/>
                <w:lang w:eastAsia="lv-LV"/>
              </w:rPr>
              <w:t>15</w:t>
            </w:r>
            <w:r w:rsidR="43B46269" w:rsidRPr="26309D25">
              <w:rPr>
                <w:rFonts w:ascii="Times New Roman" w:eastAsia="Times New Roman" w:hAnsi="Times New Roman" w:cs="Times New Roman"/>
                <w:sz w:val="24"/>
                <w:szCs w:val="24"/>
                <w:lang w:eastAsia="lv-LV"/>
              </w:rPr>
              <w:t xml:space="preserve"> m</w:t>
            </w:r>
            <w:r w:rsidR="43B46269" w:rsidRPr="26309D25">
              <w:rPr>
                <w:rFonts w:ascii="Times New Roman" w:eastAsia="Times New Roman" w:hAnsi="Times New Roman" w:cs="Times New Roman"/>
                <w:sz w:val="24"/>
                <w:szCs w:val="24"/>
                <w:vertAlign w:val="superscript"/>
                <w:lang w:eastAsia="lv-LV"/>
              </w:rPr>
              <w:t>2</w:t>
            </w:r>
            <w:r w:rsidR="6BB6FC56" w:rsidRPr="26309D25">
              <w:rPr>
                <w:rFonts w:ascii="Times New Roman" w:eastAsia="Times New Roman" w:hAnsi="Times New Roman" w:cs="Times New Roman"/>
                <w:sz w:val="24"/>
                <w:szCs w:val="24"/>
                <w:lang w:eastAsia="lv-LV"/>
              </w:rPr>
              <w:t>.</w:t>
            </w:r>
            <w:r w:rsidR="00645B6B" w:rsidRPr="003F51A3">
              <w:rPr>
                <w:rFonts w:ascii="Times New Roman" w:eastAsia="Times New Roman" w:hAnsi="Times New Roman" w:cs="Times New Roman"/>
                <w:sz w:val="24"/>
                <w:szCs w:val="24"/>
                <w:lang w:eastAsia="lv-LV"/>
              </w:rPr>
              <w:t xml:space="preserve"> no publiski pieejamās telpas platības.</w:t>
            </w:r>
          </w:p>
          <w:p w14:paraId="766877AE" w14:textId="6B67C649" w:rsidR="00C961D8" w:rsidRPr="003F51A3" w:rsidRDefault="00645B6B" w:rsidP="4C0A41AC">
            <w:pPr>
              <w:rPr>
                <w:rFonts w:ascii="Times New Roman" w:eastAsia="Times New Roman" w:hAnsi="Times New Roman" w:cs="Times New Roman"/>
                <w:sz w:val="24"/>
                <w:szCs w:val="24"/>
                <w:lang w:eastAsia="lv-LV"/>
              </w:rPr>
            </w:pPr>
            <w:r w:rsidRPr="003F51A3">
              <w:rPr>
                <w:rFonts w:ascii="Times New Roman" w:eastAsia="Times New Roman" w:hAnsi="Times New Roman" w:cs="Times New Roman"/>
                <w:sz w:val="24"/>
                <w:szCs w:val="24"/>
                <w:lang w:eastAsia="lv-LV"/>
              </w:rPr>
              <w:t>Atceltas bērnu plūsmas.</w:t>
            </w:r>
          </w:p>
        </w:tc>
        <w:tc>
          <w:tcPr>
            <w:tcW w:w="2829" w:type="dxa"/>
          </w:tcPr>
          <w:p w14:paraId="042F55DD" w14:textId="5F0EAD55" w:rsidR="00A65CC5" w:rsidRPr="003F51A3" w:rsidRDefault="00A65CC5" w:rsidP="4C0A41AC">
            <w:pPr>
              <w:rPr>
                <w:rFonts w:ascii="Times New Roman" w:eastAsia="Times New Roman" w:hAnsi="Times New Roman" w:cs="Times New Roman"/>
                <w:b/>
                <w:sz w:val="24"/>
                <w:szCs w:val="24"/>
                <w:lang w:eastAsia="lv-LV"/>
              </w:rPr>
            </w:pPr>
            <w:r w:rsidRPr="003F51A3">
              <w:rPr>
                <w:rFonts w:ascii="Times New Roman" w:eastAsia="Times New Roman" w:hAnsi="Times New Roman" w:cs="Times New Roman"/>
                <w:sz w:val="24"/>
                <w:szCs w:val="24"/>
                <w:lang w:eastAsia="lv-LV"/>
              </w:rPr>
              <w:t>Atcelti atsevišķu nozaru un darbības veidu speciālie regulējumi</w:t>
            </w:r>
            <w:r w:rsidR="0028497B" w:rsidRPr="003F51A3">
              <w:rPr>
                <w:rFonts w:ascii="Times New Roman" w:eastAsia="Times New Roman" w:hAnsi="Times New Roman" w:cs="Times New Roman"/>
                <w:sz w:val="24"/>
                <w:szCs w:val="24"/>
                <w:lang w:eastAsia="lv-LV"/>
              </w:rPr>
              <w:t>, saglabājas horizontālas rekomendācijas.</w:t>
            </w:r>
          </w:p>
        </w:tc>
      </w:tr>
      <w:tr w:rsidR="00C961D8" w:rsidRPr="0031351B" w14:paraId="20E4AC57" w14:textId="1BDDB88F" w:rsidTr="00662E7D">
        <w:tc>
          <w:tcPr>
            <w:tcW w:w="2654" w:type="dxa"/>
          </w:tcPr>
          <w:p w14:paraId="27291D03" w14:textId="11E3AF07" w:rsidR="00C961D8" w:rsidRPr="001259F0" w:rsidRDefault="0028497B" w:rsidP="4C0A41AC">
            <w:pPr>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sz w:val="24"/>
                <w:szCs w:val="24"/>
                <w:lang w:eastAsia="lv-LV"/>
              </w:rPr>
              <w:t>Atcelt privātos pulcēšanās ierobežojumus.</w:t>
            </w:r>
          </w:p>
        </w:tc>
        <w:tc>
          <w:tcPr>
            <w:tcW w:w="3578" w:type="dxa"/>
          </w:tcPr>
          <w:p w14:paraId="198FAA67" w14:textId="06632A2E" w:rsidR="0014416F" w:rsidRPr="001259F0" w:rsidRDefault="0028497B"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Paplašinātas privātas pulcēšanās </w:t>
            </w:r>
            <w:r w:rsidR="00D92663" w:rsidRPr="001259F0">
              <w:rPr>
                <w:rFonts w:ascii="Times New Roman" w:eastAsia="Times New Roman" w:hAnsi="Times New Roman" w:cs="Times New Roman"/>
                <w:sz w:val="24"/>
                <w:szCs w:val="24"/>
                <w:lang w:eastAsia="lv-LV"/>
              </w:rPr>
              <w:t xml:space="preserve">iespējas: iekštelpās un </w:t>
            </w:r>
            <w:proofErr w:type="spellStart"/>
            <w:r w:rsidR="00D92663" w:rsidRPr="001259F0">
              <w:rPr>
                <w:rFonts w:ascii="Times New Roman" w:eastAsia="Times New Roman" w:hAnsi="Times New Roman" w:cs="Times New Roman"/>
                <w:sz w:val="24"/>
                <w:szCs w:val="24"/>
                <w:lang w:eastAsia="lv-LV"/>
              </w:rPr>
              <w:t>ārtelpās</w:t>
            </w:r>
            <w:proofErr w:type="spellEnd"/>
            <w:r w:rsidR="00D92663" w:rsidRPr="001259F0">
              <w:rPr>
                <w:rFonts w:ascii="Times New Roman" w:eastAsia="Times New Roman" w:hAnsi="Times New Roman" w:cs="Times New Roman"/>
                <w:sz w:val="24"/>
                <w:szCs w:val="24"/>
                <w:lang w:eastAsia="lv-LV"/>
              </w:rPr>
              <w:t xml:space="preserve"> līdz 50 personām, būtiskos dzīves notikumos – kāzās, bērēs un kristībās – līdz 250 personām</w:t>
            </w:r>
            <w:r w:rsidR="00A03633" w:rsidRPr="001259F0">
              <w:rPr>
                <w:rStyle w:val="Vresatsauce"/>
                <w:rFonts w:ascii="Times New Roman" w:eastAsia="Times New Roman" w:hAnsi="Times New Roman" w:cs="Times New Roman"/>
                <w:sz w:val="24"/>
                <w:szCs w:val="24"/>
                <w:lang w:eastAsia="lv-LV"/>
              </w:rPr>
              <w:footnoteReference w:id="11"/>
            </w:r>
            <w:r w:rsidR="00D92663" w:rsidRPr="001259F0">
              <w:rPr>
                <w:rFonts w:ascii="Times New Roman" w:eastAsia="Times New Roman" w:hAnsi="Times New Roman" w:cs="Times New Roman"/>
                <w:sz w:val="24"/>
                <w:szCs w:val="24"/>
                <w:lang w:eastAsia="lv-LV"/>
              </w:rPr>
              <w:t>.</w:t>
            </w:r>
          </w:p>
          <w:p w14:paraId="6F4ABA94" w14:textId="13554DF3" w:rsidR="00C961D8" w:rsidRPr="001259F0" w:rsidRDefault="00D92663"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Vienlaikus atļauta klātienes pakalpojumu sniegšana privātās pulcēšanās ietvaros.</w:t>
            </w:r>
          </w:p>
        </w:tc>
        <w:tc>
          <w:tcPr>
            <w:tcW w:w="2829" w:type="dxa"/>
          </w:tcPr>
          <w:p w14:paraId="3E699172" w14:textId="2959B840" w:rsidR="00A03633" w:rsidRPr="001259F0" w:rsidRDefault="00A03633"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w:t>
            </w:r>
            <w:r w:rsidR="00450009" w:rsidRPr="001259F0">
              <w:rPr>
                <w:rFonts w:ascii="Times New Roman" w:eastAsia="Times New Roman" w:hAnsi="Times New Roman" w:cs="Times New Roman"/>
                <w:sz w:val="24"/>
                <w:szCs w:val="24"/>
                <w:lang w:eastAsia="lv-LV"/>
              </w:rPr>
              <w:t>ti privātās pulcēšanās ierobežojumi.</w:t>
            </w:r>
          </w:p>
        </w:tc>
      </w:tr>
      <w:tr w:rsidR="00C961D8" w:rsidRPr="0031351B" w14:paraId="18331036" w14:textId="77777777" w:rsidTr="00450009">
        <w:tc>
          <w:tcPr>
            <w:tcW w:w="2654" w:type="dxa"/>
          </w:tcPr>
          <w:p w14:paraId="6C7FC9D9" w14:textId="71CE7DDB" w:rsidR="00450009" w:rsidRPr="001259F0" w:rsidRDefault="00450009" w:rsidP="00662E7D">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Atcelt darba laika ierobežojumus.</w:t>
            </w:r>
          </w:p>
          <w:p w14:paraId="7FB440B8" w14:textId="77777777" w:rsidR="00C961D8" w:rsidRPr="001259F0" w:rsidRDefault="00C961D8" w:rsidP="4C0A41AC">
            <w:pPr>
              <w:rPr>
                <w:rFonts w:ascii="Times New Roman" w:eastAsia="Times New Roman" w:hAnsi="Times New Roman" w:cs="Times New Roman"/>
                <w:b/>
                <w:sz w:val="24"/>
                <w:szCs w:val="24"/>
                <w:lang w:eastAsia="lv-LV"/>
              </w:rPr>
            </w:pPr>
          </w:p>
        </w:tc>
        <w:tc>
          <w:tcPr>
            <w:tcW w:w="6407" w:type="dxa"/>
            <w:gridSpan w:val="2"/>
          </w:tcPr>
          <w:p w14:paraId="266101CB" w14:textId="3092E16A" w:rsidR="00450009" w:rsidRPr="001259F0" w:rsidRDefault="00450009"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Atcelti darba laika ierobežojumi.</w:t>
            </w:r>
          </w:p>
        </w:tc>
      </w:tr>
      <w:tr w:rsidR="00C961D8" w:rsidRPr="0031351B" w14:paraId="6B24E1FA" w14:textId="77777777" w:rsidTr="007E5C1A">
        <w:tc>
          <w:tcPr>
            <w:tcW w:w="2654" w:type="dxa"/>
          </w:tcPr>
          <w:p w14:paraId="29E271BF" w14:textId="261605A1" w:rsidR="004F1D36" w:rsidRPr="001259F0" w:rsidRDefault="004F1D36" w:rsidP="00662E7D">
            <w:pPr>
              <w:jc w:val="both"/>
              <w:rPr>
                <w:rFonts w:ascii="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Atcelt reģistrācijas prasības u.c.</w:t>
            </w:r>
          </w:p>
          <w:p w14:paraId="7A01B5B0" w14:textId="77777777" w:rsidR="00C961D8" w:rsidRPr="001259F0" w:rsidRDefault="00C961D8" w:rsidP="00662E7D">
            <w:pPr>
              <w:jc w:val="both"/>
              <w:rPr>
                <w:rFonts w:ascii="Times New Roman" w:eastAsia="Times New Roman" w:hAnsi="Times New Roman" w:cs="Times New Roman"/>
                <w:b/>
                <w:sz w:val="24"/>
                <w:szCs w:val="24"/>
                <w:lang w:eastAsia="lv-LV"/>
              </w:rPr>
            </w:pPr>
          </w:p>
        </w:tc>
        <w:tc>
          <w:tcPr>
            <w:tcW w:w="6407" w:type="dxa"/>
            <w:gridSpan w:val="2"/>
          </w:tcPr>
          <w:p w14:paraId="28DD2ADA" w14:textId="2DC4074D" w:rsidR="004F1D36" w:rsidRPr="001259F0" w:rsidRDefault="004F1D36"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Atceltas reģistrācijas prasības</w:t>
            </w:r>
            <w:r w:rsidR="002640ED" w:rsidRPr="001259F0">
              <w:rPr>
                <w:rFonts w:ascii="Times New Roman" w:eastAsia="Times New Roman" w:hAnsi="Times New Roman" w:cs="Times New Roman"/>
                <w:sz w:val="24"/>
                <w:szCs w:val="24"/>
                <w:lang w:eastAsia="lv-LV"/>
              </w:rPr>
              <w:t xml:space="preserve"> p</w:t>
            </w:r>
            <w:r w:rsidR="00BE0E0A" w:rsidRPr="001259F0">
              <w:rPr>
                <w:rFonts w:ascii="Times New Roman" w:eastAsia="Times New Roman" w:hAnsi="Times New Roman" w:cs="Times New Roman"/>
                <w:sz w:val="24"/>
                <w:szCs w:val="24"/>
                <w:lang w:eastAsia="lv-LV"/>
              </w:rPr>
              <w:t>ubliskos pasākumos</w:t>
            </w:r>
            <w:r w:rsidRPr="001259F0">
              <w:rPr>
                <w:rFonts w:ascii="Times New Roman" w:eastAsia="Times New Roman" w:hAnsi="Times New Roman" w:cs="Times New Roman"/>
                <w:sz w:val="24"/>
                <w:szCs w:val="24"/>
                <w:lang w:eastAsia="lv-LV"/>
              </w:rPr>
              <w:t>.</w:t>
            </w:r>
          </w:p>
        </w:tc>
      </w:tr>
      <w:tr w:rsidR="00C961D8" w:rsidRPr="0031351B" w14:paraId="6A294236" w14:textId="4525247C" w:rsidTr="00662E7D">
        <w:tc>
          <w:tcPr>
            <w:tcW w:w="2654" w:type="dxa"/>
          </w:tcPr>
          <w:p w14:paraId="00FE1AED" w14:textId="3CB1C96C" w:rsidR="00C961D8" w:rsidRPr="001259F0" w:rsidRDefault="00DF5B11" w:rsidP="4C0A41AC">
            <w:pPr>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sz w:val="24"/>
                <w:szCs w:val="24"/>
                <w:lang w:eastAsia="lv-LV"/>
              </w:rPr>
              <w:t>Atcelt maksimālā personu skaita ierobežojumus telpās, pasākumos.</w:t>
            </w:r>
          </w:p>
        </w:tc>
        <w:tc>
          <w:tcPr>
            <w:tcW w:w="3578" w:type="dxa"/>
          </w:tcPr>
          <w:p w14:paraId="2F5BA72D" w14:textId="06E45A87" w:rsidR="00C961D8" w:rsidRPr="001259F0" w:rsidRDefault="00251C3F" w:rsidP="4C0A41AC">
            <w:pPr>
              <w:rPr>
                <w:rFonts w:ascii="Times New Roman" w:eastAsia="Times New Roman" w:hAnsi="Times New Roman" w:cs="Times New Roman"/>
                <w:sz w:val="24"/>
                <w:szCs w:val="24"/>
                <w:lang w:eastAsia="lv-LV"/>
              </w:rPr>
            </w:pPr>
            <w:r w:rsidRPr="001259F0">
              <w:rPr>
                <w:rFonts w:ascii="Times New Roman" w:hAnsi="Times New Roman" w:cs="Times New Roman"/>
                <w:sz w:val="24"/>
                <w:szCs w:val="24"/>
                <w:shd w:val="clear" w:color="auto" w:fill="FFFFFF"/>
              </w:rPr>
              <w:t>Publiskos pasākumos, tai skaitā aizsargātas miermīlīgas pulcēšanās brīvības izpausmēs (sapulcēs, gājienos un piketos) līdz 3 000 personām</w:t>
            </w:r>
            <w:r w:rsidR="00F75B05" w:rsidRPr="001259F0">
              <w:rPr>
                <w:rStyle w:val="Vresatsauce"/>
                <w:rFonts w:ascii="Times New Roman" w:hAnsi="Times New Roman" w:cs="Times New Roman"/>
                <w:sz w:val="24"/>
                <w:szCs w:val="24"/>
                <w:shd w:val="clear" w:color="auto" w:fill="FFFFFF"/>
              </w:rPr>
              <w:footnoteReference w:id="12"/>
            </w:r>
            <w:r w:rsidRPr="001259F0">
              <w:rPr>
                <w:rFonts w:ascii="Times New Roman" w:hAnsi="Times New Roman" w:cs="Times New Roman"/>
                <w:sz w:val="24"/>
                <w:szCs w:val="24"/>
                <w:shd w:val="clear" w:color="auto" w:fill="FFFFFF"/>
              </w:rPr>
              <w:t>.</w:t>
            </w:r>
          </w:p>
        </w:tc>
        <w:tc>
          <w:tcPr>
            <w:tcW w:w="2829" w:type="dxa"/>
          </w:tcPr>
          <w:p w14:paraId="77E504D2" w14:textId="76C8F53B" w:rsidR="00F75B05" w:rsidRPr="001259F0" w:rsidRDefault="00F75B05" w:rsidP="4C0A41AC">
            <w:pPr>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Atcelti pulcēšanās ierobežojumi</w:t>
            </w:r>
            <w:r w:rsidR="001C4A8B">
              <w:rPr>
                <w:rFonts w:ascii="Times New Roman" w:eastAsia="Times New Roman" w:hAnsi="Times New Roman" w:cs="Times New Roman"/>
                <w:sz w:val="24"/>
                <w:szCs w:val="24"/>
                <w:lang w:eastAsia="lv-LV"/>
              </w:rPr>
              <w:t>.</w:t>
            </w:r>
          </w:p>
        </w:tc>
      </w:tr>
    </w:tbl>
    <w:p w14:paraId="67343F0C" w14:textId="7F1CA66E" w:rsidR="00496959" w:rsidRPr="001259F0" w:rsidRDefault="00496959" w:rsidP="0031351B">
      <w:pPr>
        <w:pStyle w:val="Sarakstarindkopa"/>
        <w:spacing w:after="0" w:line="240" w:lineRule="auto"/>
        <w:ind w:left="1440"/>
        <w:jc w:val="both"/>
        <w:rPr>
          <w:rFonts w:ascii="Times New Roman" w:eastAsia="Times New Roman" w:hAnsi="Times New Roman" w:cs="Times New Roman"/>
          <w:sz w:val="24"/>
          <w:szCs w:val="24"/>
          <w:lang w:eastAsia="lv-LV"/>
        </w:rPr>
      </w:pPr>
    </w:p>
    <w:p w14:paraId="3E41AE0B" w14:textId="0B420716" w:rsidR="001902CD" w:rsidRPr="001259F0" w:rsidRDefault="656B0759" w:rsidP="001259F0">
      <w:pPr>
        <w:spacing w:after="0" w:line="240" w:lineRule="auto"/>
        <w:ind w:firstLine="720"/>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Ierosinājums vienlaikus paredz arī saglabāt tādas prasības kā </w:t>
      </w:r>
      <w:r w:rsidR="0FA9D405" w:rsidRPr="001259F0">
        <w:rPr>
          <w:rFonts w:ascii="Times New Roman" w:eastAsia="Times New Roman" w:hAnsi="Times New Roman" w:cs="Times New Roman"/>
          <w:sz w:val="24"/>
          <w:szCs w:val="24"/>
          <w:lang w:eastAsia="lv-LV"/>
        </w:rPr>
        <w:t>m</w:t>
      </w:r>
      <w:r w:rsidRPr="001259F0">
        <w:rPr>
          <w:rFonts w:ascii="Times New Roman" w:eastAsia="Times New Roman" w:hAnsi="Times New Roman" w:cs="Times New Roman"/>
          <w:sz w:val="24"/>
          <w:szCs w:val="24"/>
          <w:lang w:eastAsia="lv-LV"/>
        </w:rPr>
        <w:t xml:space="preserve">asku nēsāšana (medicīniskās maskas vai </w:t>
      </w:r>
      <w:r w:rsidR="4559CC10" w:rsidRPr="001259F0">
        <w:rPr>
          <w:rFonts w:ascii="Times New Roman" w:eastAsia="Times New Roman" w:hAnsi="Times New Roman" w:cs="Times New Roman"/>
          <w:sz w:val="24"/>
          <w:szCs w:val="24"/>
          <w:lang w:eastAsia="lv-LV"/>
        </w:rPr>
        <w:t>respiratorus (</w:t>
      </w:r>
      <w:r w:rsidRPr="001259F0">
        <w:rPr>
          <w:rFonts w:ascii="Times New Roman" w:eastAsia="Times New Roman" w:hAnsi="Times New Roman" w:cs="Times New Roman"/>
          <w:sz w:val="24"/>
          <w:szCs w:val="24"/>
          <w:lang w:eastAsia="lv-LV"/>
        </w:rPr>
        <w:t>FFP2-3</w:t>
      </w:r>
      <w:r w:rsidR="49A47CEA" w:rsidRPr="001259F0">
        <w:rPr>
          <w:rFonts w:ascii="Times New Roman" w:eastAsia="Times New Roman" w:hAnsi="Times New Roman" w:cs="Times New Roman"/>
          <w:sz w:val="24"/>
          <w:szCs w:val="24"/>
          <w:lang w:eastAsia="lv-LV"/>
        </w:rPr>
        <w:t>))</w:t>
      </w:r>
      <w:r w:rsidRPr="001259F0">
        <w:rPr>
          <w:rFonts w:ascii="Times New Roman" w:eastAsia="Times New Roman" w:hAnsi="Times New Roman" w:cs="Times New Roman"/>
          <w:sz w:val="24"/>
          <w:szCs w:val="24"/>
          <w:lang w:eastAsia="lv-LV"/>
        </w:rPr>
        <w:t xml:space="preserve"> publiskās iekštelpās no 12 gadu vecum</w:t>
      </w:r>
      <w:r w:rsidR="0FA9D405" w:rsidRPr="001259F0">
        <w:rPr>
          <w:rFonts w:ascii="Times New Roman" w:eastAsia="Times New Roman" w:hAnsi="Times New Roman" w:cs="Times New Roman"/>
          <w:sz w:val="24"/>
          <w:szCs w:val="24"/>
          <w:lang w:eastAsia="lv-LV"/>
        </w:rPr>
        <w:t>a) līdz 2022</w:t>
      </w:r>
      <w:r w:rsidR="0978B0ED" w:rsidRPr="26309D25">
        <w:rPr>
          <w:rFonts w:ascii="Times New Roman" w:eastAsia="Times New Roman" w:hAnsi="Times New Roman" w:cs="Times New Roman"/>
          <w:sz w:val="24"/>
          <w:szCs w:val="24"/>
          <w:lang w:eastAsia="lv-LV"/>
        </w:rPr>
        <w:t xml:space="preserve"> </w:t>
      </w:r>
      <w:r w:rsidR="0FA9D405" w:rsidRPr="001259F0">
        <w:rPr>
          <w:rFonts w:ascii="Times New Roman" w:eastAsia="Times New Roman" w:hAnsi="Times New Roman" w:cs="Times New Roman"/>
          <w:sz w:val="24"/>
          <w:szCs w:val="24"/>
          <w:lang w:eastAsia="lv-LV"/>
        </w:rPr>
        <w:t>.</w:t>
      </w:r>
      <w:r w:rsidR="008D2478">
        <w:rPr>
          <w:rFonts w:ascii="Times New Roman" w:eastAsia="Times New Roman" w:hAnsi="Times New Roman" w:cs="Times New Roman"/>
          <w:sz w:val="24"/>
          <w:szCs w:val="24"/>
          <w:lang w:eastAsia="lv-LV"/>
        </w:rPr>
        <w:t xml:space="preserve"> </w:t>
      </w:r>
      <w:r w:rsidR="0FA9D405" w:rsidRPr="001259F0">
        <w:rPr>
          <w:rFonts w:ascii="Times New Roman" w:eastAsia="Times New Roman" w:hAnsi="Times New Roman" w:cs="Times New Roman"/>
          <w:sz w:val="24"/>
          <w:szCs w:val="24"/>
          <w:lang w:eastAsia="lv-LV"/>
        </w:rPr>
        <w:t>gada 1.</w:t>
      </w:r>
      <w:r w:rsidR="008D2478">
        <w:rPr>
          <w:rFonts w:ascii="Times New Roman" w:eastAsia="Times New Roman" w:hAnsi="Times New Roman" w:cs="Times New Roman"/>
          <w:sz w:val="24"/>
          <w:szCs w:val="24"/>
          <w:lang w:eastAsia="lv-LV"/>
        </w:rPr>
        <w:t xml:space="preserve"> </w:t>
      </w:r>
      <w:r w:rsidR="0FA9D405" w:rsidRPr="001259F0">
        <w:rPr>
          <w:rFonts w:ascii="Times New Roman" w:eastAsia="Times New Roman" w:hAnsi="Times New Roman" w:cs="Times New Roman"/>
          <w:sz w:val="24"/>
          <w:szCs w:val="24"/>
          <w:lang w:eastAsia="lv-LV"/>
        </w:rPr>
        <w:t>aprīlim; roku dezinfekcija; mehāniskā vai dabīgā vēdināšana; informatīvo ikonu</w:t>
      </w:r>
      <w:r w:rsidR="21ADBF96" w:rsidRPr="001259F0">
        <w:rPr>
          <w:rFonts w:ascii="Times New Roman" w:eastAsia="Times New Roman" w:hAnsi="Times New Roman" w:cs="Times New Roman"/>
          <w:sz w:val="24"/>
          <w:szCs w:val="24"/>
          <w:lang w:eastAsia="lv-LV"/>
        </w:rPr>
        <w:t xml:space="preserve"> par pamata epidemioloģiskās drošības pasākumiem</w:t>
      </w:r>
      <w:r w:rsidR="0FA9D405" w:rsidRPr="001259F0">
        <w:rPr>
          <w:rFonts w:ascii="Times New Roman" w:eastAsia="Times New Roman" w:hAnsi="Times New Roman" w:cs="Times New Roman"/>
          <w:sz w:val="24"/>
          <w:szCs w:val="24"/>
          <w:lang w:eastAsia="lv-LV"/>
        </w:rPr>
        <w:t xml:space="preserve"> izvietošana.</w:t>
      </w:r>
    </w:p>
    <w:p w14:paraId="5D7121B9" w14:textId="58279AAF" w:rsidR="00811CE7" w:rsidRPr="001259F0" w:rsidRDefault="00811CE7" w:rsidP="4C0A41AC">
      <w:pPr>
        <w:spacing w:after="0" w:line="240" w:lineRule="auto"/>
        <w:jc w:val="both"/>
        <w:rPr>
          <w:rFonts w:ascii="Times New Roman" w:eastAsia="Times New Roman" w:hAnsi="Times New Roman" w:cs="Times New Roman"/>
          <w:sz w:val="24"/>
          <w:szCs w:val="24"/>
          <w:lang w:eastAsia="lv-LV"/>
        </w:rPr>
      </w:pPr>
    </w:p>
    <w:p w14:paraId="02661BAC" w14:textId="792926D6" w:rsidR="00811CE7" w:rsidRPr="001259F0" w:rsidRDefault="0FA9D405" w:rsidP="001259F0">
      <w:pPr>
        <w:spacing w:after="0" w:line="240" w:lineRule="auto"/>
        <w:ind w:firstLine="720"/>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Kā rekomendējošas prasības nosakāmas 2 metru distances ievērošana publiskās </w:t>
      </w:r>
      <w:r w:rsidR="0031351B" w:rsidRPr="001259F0">
        <w:rPr>
          <w:rFonts w:ascii="Times New Roman" w:eastAsia="Times New Roman" w:hAnsi="Times New Roman" w:cs="Times New Roman"/>
          <w:sz w:val="24"/>
          <w:szCs w:val="24"/>
          <w:lang w:eastAsia="lv-LV"/>
        </w:rPr>
        <w:t xml:space="preserve">iekštelpās (līdz </w:t>
      </w:r>
      <w:r w:rsidR="00E04425" w:rsidRPr="001259F0">
        <w:rPr>
          <w:rFonts w:ascii="Times New Roman" w:eastAsia="Times New Roman" w:hAnsi="Times New Roman" w:cs="Times New Roman"/>
          <w:sz w:val="24"/>
          <w:szCs w:val="24"/>
          <w:lang w:eastAsia="lv-LV"/>
        </w:rPr>
        <w:t>2022.</w:t>
      </w:r>
      <w:r w:rsidR="008D2478">
        <w:rPr>
          <w:rFonts w:ascii="Times New Roman" w:eastAsia="Times New Roman" w:hAnsi="Times New Roman" w:cs="Times New Roman"/>
          <w:sz w:val="24"/>
          <w:szCs w:val="24"/>
          <w:lang w:eastAsia="lv-LV"/>
        </w:rPr>
        <w:t xml:space="preserve"> </w:t>
      </w:r>
      <w:r w:rsidR="00E04425" w:rsidRPr="001259F0">
        <w:rPr>
          <w:rFonts w:ascii="Times New Roman" w:eastAsia="Times New Roman" w:hAnsi="Times New Roman" w:cs="Times New Roman"/>
          <w:sz w:val="24"/>
          <w:szCs w:val="24"/>
          <w:lang w:eastAsia="lv-LV"/>
        </w:rPr>
        <w:t>gada 31.</w:t>
      </w:r>
      <w:r w:rsidR="008D2478">
        <w:rPr>
          <w:rFonts w:ascii="Times New Roman" w:eastAsia="Times New Roman" w:hAnsi="Times New Roman" w:cs="Times New Roman"/>
          <w:sz w:val="24"/>
          <w:szCs w:val="24"/>
          <w:lang w:eastAsia="lv-LV"/>
        </w:rPr>
        <w:t xml:space="preserve"> </w:t>
      </w:r>
      <w:r w:rsidR="00E04425" w:rsidRPr="001259F0">
        <w:rPr>
          <w:rFonts w:ascii="Times New Roman" w:eastAsia="Times New Roman" w:hAnsi="Times New Roman" w:cs="Times New Roman"/>
          <w:sz w:val="24"/>
          <w:szCs w:val="24"/>
          <w:lang w:eastAsia="lv-LV"/>
        </w:rPr>
        <w:t>martam)</w:t>
      </w:r>
      <w:r w:rsidRPr="001259F0">
        <w:rPr>
          <w:rFonts w:ascii="Times New Roman" w:eastAsia="Times New Roman" w:hAnsi="Times New Roman" w:cs="Times New Roman"/>
          <w:sz w:val="24"/>
          <w:szCs w:val="24"/>
          <w:lang w:eastAsia="lv-LV"/>
        </w:rPr>
        <w:t xml:space="preserve">, atbildīgās personas par epidemioloģisko prasību ievērošanu uzņēmumos, kā arī </w:t>
      </w:r>
      <w:r w:rsidR="13C7BEC3" w:rsidRPr="001259F0">
        <w:rPr>
          <w:rFonts w:ascii="Times New Roman" w:eastAsia="Times New Roman" w:hAnsi="Times New Roman" w:cs="Times New Roman"/>
          <w:sz w:val="24"/>
          <w:szCs w:val="24"/>
          <w:lang w:eastAsia="lv-LV"/>
        </w:rPr>
        <w:t>iekšējās kontroles sistēmas</w:t>
      </w:r>
      <w:r w:rsidRPr="001259F0">
        <w:rPr>
          <w:rFonts w:ascii="Times New Roman" w:eastAsia="Times New Roman" w:hAnsi="Times New Roman" w:cs="Times New Roman"/>
          <w:sz w:val="24"/>
          <w:szCs w:val="24"/>
          <w:lang w:eastAsia="lv-LV"/>
        </w:rPr>
        <w:t xml:space="preserve"> dokumentācijas sagatavošana.</w:t>
      </w:r>
      <w:r w:rsidRPr="4C0A41AC">
        <w:rPr>
          <w:rFonts w:ascii="Times New Roman" w:eastAsia="Times New Roman" w:hAnsi="Times New Roman" w:cs="Times New Roman"/>
          <w:sz w:val="24"/>
          <w:szCs w:val="24"/>
          <w:lang w:eastAsia="lv-LV"/>
        </w:rPr>
        <w:t xml:space="preserve">  </w:t>
      </w:r>
    </w:p>
    <w:p w14:paraId="1D717AD3" w14:textId="77777777" w:rsidR="005764B2" w:rsidRPr="001259F0" w:rsidRDefault="005764B2" w:rsidP="4C0A41AC">
      <w:pPr>
        <w:spacing w:after="0" w:line="240" w:lineRule="auto"/>
        <w:jc w:val="both"/>
        <w:rPr>
          <w:rFonts w:ascii="Times New Roman" w:eastAsia="Times New Roman" w:hAnsi="Times New Roman" w:cs="Times New Roman"/>
          <w:b/>
          <w:sz w:val="24"/>
          <w:szCs w:val="24"/>
          <w:lang w:eastAsia="lv-LV"/>
        </w:rPr>
      </w:pPr>
    </w:p>
    <w:p w14:paraId="60DF3CFD" w14:textId="1DC37194" w:rsidR="00266262" w:rsidRPr="001259F0" w:rsidRDefault="4BDCB0B0" w:rsidP="001259F0">
      <w:pPr>
        <w:spacing w:after="0" w:line="240" w:lineRule="auto"/>
        <w:ind w:firstLine="720"/>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b/>
          <w:sz w:val="24"/>
          <w:szCs w:val="24"/>
          <w:lang w:eastAsia="lv-LV"/>
        </w:rPr>
        <w:t>3.2.</w:t>
      </w:r>
      <w:r w:rsidR="0BF4232D" w:rsidRPr="001259F0">
        <w:rPr>
          <w:rFonts w:ascii="Times New Roman" w:eastAsia="Times New Roman" w:hAnsi="Times New Roman" w:cs="Times New Roman"/>
          <w:b/>
          <w:sz w:val="24"/>
          <w:szCs w:val="24"/>
          <w:lang w:eastAsia="lv-LV"/>
        </w:rPr>
        <w:t xml:space="preserve"> </w:t>
      </w:r>
      <w:r w:rsidR="6A84B996" w:rsidRPr="001259F0">
        <w:rPr>
          <w:rFonts w:ascii="Times New Roman" w:eastAsia="Times New Roman" w:hAnsi="Times New Roman" w:cs="Times New Roman"/>
          <w:b/>
          <w:sz w:val="24"/>
          <w:szCs w:val="24"/>
          <w:lang w:eastAsia="lv-LV"/>
        </w:rPr>
        <w:t>Ieceļošanas iespēju paplašināšana</w:t>
      </w:r>
    </w:p>
    <w:p w14:paraId="3D9FCED2" w14:textId="77777777" w:rsidR="001C4A8B" w:rsidRDefault="001C4A8B" w:rsidP="00AA66D6">
      <w:pPr>
        <w:spacing w:after="0" w:line="240" w:lineRule="auto"/>
        <w:jc w:val="both"/>
        <w:rPr>
          <w:rFonts w:ascii="Times New Roman" w:eastAsia="Times New Roman" w:hAnsi="Times New Roman" w:cs="Times New Roman"/>
          <w:sz w:val="24"/>
          <w:szCs w:val="24"/>
          <w:lang w:eastAsia="lv-LV"/>
        </w:rPr>
      </w:pPr>
    </w:p>
    <w:p w14:paraId="55427FFA" w14:textId="150360A8" w:rsidR="00AA66D6" w:rsidRPr="001259F0" w:rsidRDefault="001C4A8B" w:rsidP="00AA66D6">
      <w:pPr>
        <w:spacing w:after="0" w:line="240" w:lineRule="auto"/>
        <w:jc w:val="both"/>
        <w:rPr>
          <w:rFonts w:ascii="Times New Roman" w:eastAsia="Times New Roman" w:hAnsi="Times New Roman" w:cs="Times New Roman"/>
          <w:b/>
          <w:sz w:val="24"/>
          <w:szCs w:val="24"/>
          <w:lang w:eastAsia="lv-LV"/>
        </w:rPr>
      </w:pPr>
      <w:r w:rsidRPr="00C9008E">
        <w:rPr>
          <w:rFonts w:ascii="Times New Roman" w:eastAsia="Times New Roman" w:hAnsi="Times New Roman" w:cs="Times New Roman"/>
          <w:sz w:val="24"/>
          <w:szCs w:val="24"/>
          <w:lang w:eastAsia="lv-LV"/>
        </w:rPr>
        <w:t>Lai novērstu šķēršļus ienākoša tūrisma atjaunošanai un veicinātu Latvijas konkurētspēju salīdzinājumā ar kaimiņvalstīm, Ekonomikas ministrija ierosina:</w:t>
      </w:r>
    </w:p>
    <w:tbl>
      <w:tblPr>
        <w:tblStyle w:val="Reatabula"/>
        <w:tblW w:w="0" w:type="auto"/>
        <w:tblLook w:val="04A0" w:firstRow="1" w:lastRow="0" w:firstColumn="1" w:lastColumn="0" w:noHBand="0" w:noVBand="1"/>
      </w:tblPr>
      <w:tblGrid>
        <w:gridCol w:w="3020"/>
        <w:gridCol w:w="6041"/>
      </w:tblGrid>
      <w:tr w:rsidR="00AC127B" w14:paraId="402E3237" w14:textId="77777777" w:rsidTr="007E5C1A">
        <w:trPr>
          <w:trHeight w:val="2448"/>
        </w:trPr>
        <w:tc>
          <w:tcPr>
            <w:tcW w:w="3020" w:type="dxa"/>
          </w:tcPr>
          <w:p w14:paraId="1FDB0E96" w14:textId="230B4D4F" w:rsidR="00AC127B" w:rsidRPr="001259F0" w:rsidRDefault="001C4A8B" w:rsidP="38F4FF16">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w:t>
            </w:r>
          </w:p>
        </w:tc>
        <w:tc>
          <w:tcPr>
            <w:tcW w:w="6041" w:type="dxa"/>
          </w:tcPr>
          <w:p w14:paraId="66F42D82" w14:textId="059E8DAB" w:rsidR="002D1325" w:rsidRPr="001259F0" w:rsidRDefault="00AC127B" w:rsidP="38F4FF16">
            <w:pPr>
              <w:pStyle w:val="Virsraksts3"/>
              <w:shd w:val="clear" w:color="auto" w:fill="FFFFFF" w:themeFill="background1"/>
              <w:jc w:val="both"/>
              <w:outlineLvl w:val="2"/>
              <w:rPr>
                <w:sz w:val="24"/>
                <w:szCs w:val="24"/>
              </w:rPr>
            </w:pPr>
            <w:r w:rsidRPr="001259F0">
              <w:rPr>
                <w:sz w:val="24"/>
                <w:szCs w:val="24"/>
              </w:rPr>
              <w:t>Ministru kabineta 2022.</w:t>
            </w:r>
            <w:r w:rsidR="008D2478">
              <w:rPr>
                <w:sz w:val="24"/>
                <w:szCs w:val="24"/>
              </w:rPr>
              <w:t xml:space="preserve"> </w:t>
            </w:r>
            <w:r w:rsidRPr="001259F0">
              <w:rPr>
                <w:sz w:val="24"/>
                <w:szCs w:val="24"/>
              </w:rPr>
              <w:t>gada 15.</w:t>
            </w:r>
            <w:r w:rsidR="008D2478">
              <w:rPr>
                <w:sz w:val="24"/>
                <w:szCs w:val="24"/>
              </w:rPr>
              <w:t xml:space="preserve"> </w:t>
            </w:r>
            <w:r w:rsidRPr="001259F0">
              <w:rPr>
                <w:sz w:val="24"/>
                <w:szCs w:val="24"/>
              </w:rPr>
              <w:t>februāra sēdē nolemtais</w:t>
            </w:r>
            <w:r w:rsidR="00D65001" w:rsidRPr="001259F0">
              <w:rPr>
                <w:sz w:val="24"/>
                <w:szCs w:val="24"/>
              </w:rPr>
              <w:t xml:space="preserve"> </w:t>
            </w:r>
          </w:p>
          <w:p w14:paraId="6D14C186" w14:textId="4773A149" w:rsidR="00AC127B" w:rsidRPr="001259F0" w:rsidRDefault="00D65001" w:rsidP="38F4FF16">
            <w:pPr>
              <w:pStyle w:val="Virsraksts3"/>
              <w:shd w:val="clear" w:color="auto" w:fill="FFFFFF" w:themeFill="background1"/>
              <w:outlineLvl w:val="2"/>
              <w:rPr>
                <w:b w:val="0"/>
                <w:sz w:val="24"/>
                <w:szCs w:val="24"/>
              </w:rPr>
            </w:pPr>
            <w:r w:rsidRPr="001259F0">
              <w:rPr>
                <w:b w:val="0"/>
                <w:sz w:val="24"/>
                <w:szCs w:val="24"/>
              </w:rPr>
              <w:t>(</w:t>
            </w:r>
            <w:r w:rsidR="003967F6" w:rsidRPr="001259F0">
              <w:rPr>
                <w:b w:val="0"/>
                <w:sz w:val="24"/>
                <w:szCs w:val="24"/>
              </w:rPr>
              <w:t xml:space="preserve">Ministru kabineta </w:t>
            </w:r>
            <w:r w:rsidR="00851530" w:rsidRPr="001259F0">
              <w:rPr>
                <w:b w:val="0"/>
                <w:sz w:val="24"/>
                <w:szCs w:val="24"/>
              </w:rPr>
              <w:t xml:space="preserve">2022. gada 15. februāra </w:t>
            </w:r>
            <w:r w:rsidR="006A6CB4" w:rsidRPr="001259F0">
              <w:rPr>
                <w:b w:val="0"/>
                <w:sz w:val="24"/>
                <w:szCs w:val="24"/>
              </w:rPr>
              <w:t>noteikumi “Grozījumi Ministru kabineta 2021. gada 28. septembra noteikumos Nr. 662 "</w:t>
            </w:r>
            <w:r w:rsidR="00F42AB6" w:rsidRPr="001259F0">
              <w:rPr>
                <w:b w:val="0"/>
                <w:sz w:val="24"/>
                <w:szCs w:val="24"/>
              </w:rPr>
              <w:t xml:space="preserve">Epidemioloģiskās drošības pasākumi </w:t>
            </w:r>
            <w:r w:rsidR="004D7B82">
              <w:rPr>
                <w:b w:val="0"/>
                <w:sz w:val="24"/>
                <w:szCs w:val="24"/>
              </w:rPr>
              <w:t>Covid</w:t>
            </w:r>
            <w:r w:rsidR="00F42AB6" w:rsidRPr="001259F0">
              <w:rPr>
                <w:b w:val="0"/>
                <w:sz w:val="24"/>
                <w:szCs w:val="24"/>
              </w:rPr>
              <w:t>-19 infekcijas izplatības ierobežošanai</w:t>
            </w:r>
            <w:r w:rsidR="006A6CB4" w:rsidRPr="001259F0">
              <w:rPr>
                <w:b w:val="0"/>
                <w:sz w:val="24"/>
                <w:szCs w:val="24"/>
              </w:rPr>
              <w:t>"</w:t>
            </w:r>
            <w:r w:rsidRPr="001259F0">
              <w:rPr>
                <w:b w:val="0"/>
                <w:sz w:val="24"/>
                <w:szCs w:val="24"/>
              </w:rPr>
              <w:t>” (</w:t>
            </w:r>
            <w:r w:rsidR="0097763E" w:rsidRPr="001259F0">
              <w:rPr>
                <w:b w:val="0"/>
                <w:sz w:val="24"/>
                <w:szCs w:val="24"/>
              </w:rPr>
              <w:t>22-TA-436</w:t>
            </w:r>
            <w:r w:rsidRPr="001259F0">
              <w:rPr>
                <w:b w:val="0"/>
                <w:sz w:val="24"/>
                <w:szCs w:val="24"/>
              </w:rPr>
              <w:t>))</w:t>
            </w:r>
          </w:p>
          <w:p w14:paraId="61EC455F" w14:textId="741C730B" w:rsidR="00AC127B" w:rsidRPr="001259F0" w:rsidRDefault="00AC127B" w:rsidP="00AC127B">
            <w:pPr>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sz w:val="24"/>
                <w:szCs w:val="24"/>
                <w:lang w:eastAsia="lv-LV"/>
              </w:rPr>
              <w:t>(no 01.03.2022)</w:t>
            </w:r>
          </w:p>
        </w:tc>
      </w:tr>
      <w:tr w:rsidR="00AC127B" w14:paraId="63F11CE4" w14:textId="77777777" w:rsidTr="002F35AB">
        <w:tc>
          <w:tcPr>
            <w:tcW w:w="3020" w:type="dxa"/>
          </w:tcPr>
          <w:p w14:paraId="15716579" w14:textId="23C75419" w:rsidR="00AC127B" w:rsidRPr="001259F0" w:rsidRDefault="00AC127B" w:rsidP="00AC127B">
            <w:pPr>
              <w:jc w:val="both"/>
              <w:rPr>
                <w:b/>
                <w:sz w:val="24"/>
                <w:szCs w:val="24"/>
                <w:lang w:eastAsia="lv-LV"/>
              </w:rPr>
            </w:pPr>
            <w:r w:rsidRPr="001259F0">
              <w:rPr>
                <w:rFonts w:ascii="Times New Roman" w:eastAsia="Times New Roman" w:hAnsi="Times New Roman" w:cs="Times New Roman"/>
                <w:sz w:val="24"/>
                <w:szCs w:val="24"/>
                <w:lang w:eastAsia="lv-LV"/>
              </w:rPr>
              <w:t>Laicīgi gatavoties tūrisma sezonai, nodrošinot nozarei savlaicīgu informāciju par epidemioloģiskās drošības pasākumiem ārvalstu tūrisma uzņemšanai.</w:t>
            </w:r>
          </w:p>
          <w:p w14:paraId="7D0A26CE" w14:textId="77777777" w:rsidR="00AC127B" w:rsidRPr="001259F0" w:rsidRDefault="00AC127B" w:rsidP="00AC127B">
            <w:pPr>
              <w:jc w:val="both"/>
              <w:rPr>
                <w:rFonts w:ascii="Times New Roman" w:eastAsia="Times New Roman" w:hAnsi="Times New Roman" w:cs="Times New Roman"/>
                <w:b/>
                <w:sz w:val="24"/>
                <w:szCs w:val="24"/>
                <w:lang w:eastAsia="lv-LV"/>
              </w:rPr>
            </w:pPr>
          </w:p>
        </w:tc>
        <w:tc>
          <w:tcPr>
            <w:tcW w:w="6041" w:type="dxa"/>
          </w:tcPr>
          <w:p w14:paraId="0368BB96" w14:textId="5A4C0E51" w:rsidR="00AC127B" w:rsidRPr="001259F0" w:rsidRDefault="00AC127B" w:rsidP="00AC127B">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Ministru kabinetā lēmums par izeju no ārkārtas situācijas pieņemts 2022.</w:t>
            </w:r>
            <w:r w:rsidR="7ED86F26" w:rsidRPr="26309D25">
              <w:rPr>
                <w:rFonts w:ascii="Times New Roman" w:eastAsia="Times New Roman" w:hAnsi="Times New Roman" w:cs="Times New Roman"/>
                <w:sz w:val="24"/>
                <w:szCs w:val="24"/>
                <w:lang w:eastAsia="lv-LV"/>
              </w:rPr>
              <w:t xml:space="preserve"> </w:t>
            </w:r>
            <w:r w:rsidRPr="001259F0">
              <w:rPr>
                <w:rFonts w:ascii="Times New Roman" w:eastAsia="Times New Roman" w:hAnsi="Times New Roman" w:cs="Times New Roman"/>
                <w:sz w:val="24"/>
                <w:szCs w:val="24"/>
                <w:lang w:eastAsia="lv-LV"/>
              </w:rPr>
              <w:t>gada 15.</w:t>
            </w:r>
            <w:r w:rsidR="008D2478">
              <w:rPr>
                <w:rFonts w:ascii="Times New Roman" w:eastAsia="Times New Roman" w:hAnsi="Times New Roman" w:cs="Times New Roman"/>
                <w:sz w:val="24"/>
                <w:szCs w:val="24"/>
                <w:lang w:eastAsia="lv-LV"/>
              </w:rPr>
              <w:t xml:space="preserve"> </w:t>
            </w:r>
            <w:r w:rsidRPr="001259F0">
              <w:rPr>
                <w:rFonts w:ascii="Times New Roman" w:eastAsia="Times New Roman" w:hAnsi="Times New Roman" w:cs="Times New Roman"/>
                <w:sz w:val="24"/>
                <w:szCs w:val="24"/>
                <w:lang w:eastAsia="lv-LV"/>
              </w:rPr>
              <w:t>februārī, dodot nozarēm iespēju 2 nedēļas sagatavoties.</w:t>
            </w:r>
          </w:p>
        </w:tc>
      </w:tr>
      <w:tr w:rsidR="00AC127B" w14:paraId="0F33E5CD" w14:textId="77777777" w:rsidTr="002F35AB">
        <w:tc>
          <w:tcPr>
            <w:tcW w:w="3020" w:type="dxa"/>
          </w:tcPr>
          <w:p w14:paraId="33EE47E5" w14:textId="50D117FD" w:rsidR="00AC127B" w:rsidRPr="001259F0" w:rsidRDefault="00AC127B" w:rsidP="00AC127B">
            <w:pPr>
              <w:jc w:val="both"/>
              <w:rPr>
                <w:rFonts w:ascii="Times New Roman" w:eastAsia="Times New Roman" w:hAnsi="Times New Roman" w:cs="Times New Roman"/>
                <w:b/>
                <w:sz w:val="24"/>
                <w:szCs w:val="24"/>
                <w:lang w:eastAsia="lv-LV"/>
              </w:rPr>
            </w:pPr>
            <w:r w:rsidRPr="001259F0">
              <w:rPr>
                <w:rFonts w:ascii="Times New Roman" w:eastAsia="Times New Roman" w:hAnsi="Times New Roman" w:cs="Times New Roman"/>
                <w:sz w:val="24"/>
                <w:szCs w:val="24"/>
                <w:lang w:eastAsia="lv-LV"/>
              </w:rPr>
              <w:t xml:space="preserve">Atteikties no </w:t>
            </w:r>
            <w:proofErr w:type="spellStart"/>
            <w:r w:rsidRPr="001259F0">
              <w:rPr>
                <w:rFonts w:ascii="Times New Roman" w:eastAsia="Times New Roman" w:hAnsi="Times New Roman" w:cs="Times New Roman"/>
                <w:sz w:val="24"/>
                <w:szCs w:val="24"/>
                <w:lang w:eastAsia="lv-LV"/>
              </w:rPr>
              <w:t>pārregulācijas</w:t>
            </w:r>
            <w:proofErr w:type="spellEnd"/>
            <w:r w:rsidRPr="001259F0">
              <w:rPr>
                <w:rFonts w:ascii="Times New Roman" w:eastAsia="Times New Roman" w:hAnsi="Times New Roman" w:cs="Times New Roman"/>
                <w:sz w:val="24"/>
                <w:szCs w:val="24"/>
                <w:lang w:eastAsia="lv-LV"/>
              </w:rPr>
              <w:t>, iekļaujoties vienotā Baltijas pieejā.</w:t>
            </w:r>
          </w:p>
        </w:tc>
        <w:tc>
          <w:tcPr>
            <w:tcW w:w="6041" w:type="dxa"/>
          </w:tcPr>
          <w:p w14:paraId="09E21350" w14:textId="769CB69A" w:rsidR="00AC127B" w:rsidRPr="001259F0" w:rsidRDefault="00AC127B" w:rsidP="00AC127B">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Virkne prasību saglabājas stingrākas kā kaimiņvalstīs, piemēram:</w:t>
            </w:r>
          </w:p>
          <w:p w14:paraId="31AB8E25" w14:textId="7D18A427" w:rsidR="00AC127B" w:rsidRPr="001259F0" w:rsidRDefault="00AC127B" w:rsidP="00AC127B">
            <w:pPr>
              <w:pStyle w:val="Sarakstarindkopa"/>
              <w:numPr>
                <w:ilvl w:val="0"/>
                <w:numId w:val="25"/>
              </w:num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Lietuvā atcelta sertifikātu verifikācijas prasība pakalpojumu saņemšanai no 2022.</w:t>
            </w:r>
            <w:r w:rsidR="008D2478">
              <w:rPr>
                <w:rFonts w:ascii="Times New Roman" w:eastAsia="Times New Roman" w:hAnsi="Times New Roman" w:cs="Times New Roman"/>
                <w:sz w:val="24"/>
                <w:szCs w:val="24"/>
                <w:lang w:eastAsia="lv-LV"/>
              </w:rPr>
              <w:t xml:space="preserve"> </w:t>
            </w:r>
            <w:r w:rsidRPr="001259F0">
              <w:rPr>
                <w:rFonts w:ascii="Times New Roman" w:eastAsia="Times New Roman" w:hAnsi="Times New Roman" w:cs="Times New Roman"/>
                <w:sz w:val="24"/>
                <w:szCs w:val="24"/>
                <w:lang w:eastAsia="lv-LV"/>
              </w:rPr>
              <w:t>gada 5.</w:t>
            </w:r>
            <w:r w:rsidR="008D2478">
              <w:rPr>
                <w:rFonts w:ascii="Times New Roman" w:eastAsia="Times New Roman" w:hAnsi="Times New Roman" w:cs="Times New Roman"/>
                <w:sz w:val="24"/>
                <w:szCs w:val="24"/>
                <w:lang w:eastAsia="lv-LV"/>
              </w:rPr>
              <w:t xml:space="preserve"> </w:t>
            </w:r>
            <w:r w:rsidRPr="001259F0">
              <w:rPr>
                <w:rFonts w:ascii="Times New Roman" w:eastAsia="Times New Roman" w:hAnsi="Times New Roman" w:cs="Times New Roman"/>
                <w:sz w:val="24"/>
                <w:szCs w:val="24"/>
                <w:lang w:eastAsia="lv-LV"/>
              </w:rPr>
              <w:t>februāra; Igaunija diskutē par līdzvērtīga lēmuma pieņemšanu;</w:t>
            </w:r>
          </w:p>
          <w:p w14:paraId="25A03C3E" w14:textId="02654D4C" w:rsidR="00AC127B" w:rsidRPr="001259F0" w:rsidRDefault="00AC127B" w:rsidP="00AC127B">
            <w:pPr>
              <w:pStyle w:val="Sarakstarindkopa"/>
              <w:numPr>
                <w:ilvl w:val="0"/>
                <w:numId w:val="25"/>
              </w:num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Igaunija jebkuru personu atzīst par vakcinētu personu, kas ieceļo valstī ar tūrisma mērķi, uzrādot izceļošanas valstī atzītas vakcinācijas sertifikātu;</w:t>
            </w:r>
          </w:p>
        </w:tc>
      </w:tr>
      <w:tr w:rsidR="00AC127B" w14:paraId="3AFA5699" w14:textId="77777777" w:rsidTr="007E5C1A">
        <w:tc>
          <w:tcPr>
            <w:tcW w:w="3020" w:type="dxa"/>
          </w:tcPr>
          <w:p w14:paraId="03D5CE32" w14:textId="00921457" w:rsidR="00AC127B" w:rsidRPr="001259F0" w:rsidRDefault="00AC127B" w:rsidP="38F4FF16">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Atļaut ieceļot ar </w:t>
            </w:r>
            <w:r w:rsidR="004D7B82">
              <w:rPr>
                <w:rFonts w:ascii="Times New Roman" w:eastAsia="Times New Roman" w:hAnsi="Times New Roman" w:cs="Times New Roman"/>
                <w:sz w:val="24"/>
                <w:szCs w:val="24"/>
                <w:lang w:eastAsia="lv-LV"/>
              </w:rPr>
              <w:t>Covid</w:t>
            </w:r>
            <w:r w:rsidRPr="001259F0">
              <w:rPr>
                <w:rFonts w:ascii="Times New Roman" w:eastAsia="Times New Roman" w:hAnsi="Times New Roman" w:cs="Times New Roman"/>
                <w:sz w:val="24"/>
                <w:szCs w:val="24"/>
                <w:lang w:eastAsia="lv-LV"/>
              </w:rPr>
              <w:t xml:space="preserve">-19 vakcinācijas vai pārslimošanas vai negatīva testa </w:t>
            </w:r>
            <w:proofErr w:type="spellStart"/>
            <w:r w:rsidRPr="001259F0">
              <w:rPr>
                <w:rFonts w:ascii="Times New Roman" w:eastAsia="Times New Roman" w:hAnsi="Times New Roman" w:cs="Times New Roman"/>
                <w:sz w:val="24"/>
                <w:szCs w:val="24"/>
                <w:lang w:eastAsia="lv-LV"/>
              </w:rPr>
              <w:t>sadarbspējīgu</w:t>
            </w:r>
            <w:proofErr w:type="spellEnd"/>
            <w:r w:rsidRPr="001259F0">
              <w:rPr>
                <w:rFonts w:ascii="Times New Roman" w:eastAsia="Times New Roman" w:hAnsi="Times New Roman" w:cs="Times New Roman"/>
                <w:sz w:val="24"/>
                <w:szCs w:val="24"/>
                <w:lang w:eastAsia="lv-LV"/>
              </w:rPr>
              <w:t xml:space="preserve"> ES digitālo sertifikātu vai apliecinājumu (papīra imunizācijas pase, tās kopija vai attiecīgs sertifikāts, oficiāli sertificēta izdruka no valsts datu bāzes), atbrīvojot personas no </w:t>
            </w:r>
            <w:proofErr w:type="spellStart"/>
            <w:r w:rsidRPr="001259F0">
              <w:rPr>
                <w:rFonts w:ascii="Times New Roman" w:eastAsia="Times New Roman" w:hAnsi="Times New Roman" w:cs="Times New Roman"/>
                <w:sz w:val="24"/>
                <w:szCs w:val="24"/>
                <w:lang w:eastAsia="lv-LV"/>
              </w:rPr>
              <w:t>pašizolācijas</w:t>
            </w:r>
            <w:proofErr w:type="spellEnd"/>
            <w:r w:rsidRPr="001259F0">
              <w:rPr>
                <w:rFonts w:ascii="Times New Roman" w:eastAsia="Times New Roman" w:hAnsi="Times New Roman" w:cs="Times New Roman"/>
                <w:sz w:val="24"/>
                <w:szCs w:val="24"/>
                <w:lang w:eastAsia="lv-LV"/>
              </w:rPr>
              <w:t xml:space="preserve"> un testa veikšanas prasības.</w:t>
            </w:r>
          </w:p>
          <w:p w14:paraId="7F6B0819" w14:textId="77777777" w:rsidR="00AC127B" w:rsidRPr="001259F0" w:rsidRDefault="00AC127B" w:rsidP="38F4FF16">
            <w:pPr>
              <w:jc w:val="both"/>
              <w:rPr>
                <w:rFonts w:ascii="Times New Roman" w:eastAsia="Times New Roman" w:hAnsi="Times New Roman" w:cs="Times New Roman"/>
                <w:sz w:val="24"/>
                <w:szCs w:val="24"/>
                <w:lang w:eastAsia="lv-LV"/>
              </w:rPr>
            </w:pPr>
          </w:p>
          <w:p w14:paraId="20694B8C" w14:textId="7F22EF65" w:rsidR="00AC127B" w:rsidRPr="001259F0" w:rsidRDefault="00AC127B" w:rsidP="00AC127B">
            <w:pPr>
              <w:jc w:val="both"/>
              <w:rPr>
                <w:b/>
                <w:sz w:val="24"/>
                <w:szCs w:val="24"/>
                <w:lang w:eastAsia="lv-LV"/>
              </w:rPr>
            </w:pPr>
            <w:r w:rsidRPr="001259F0">
              <w:rPr>
                <w:rFonts w:ascii="Times New Roman" w:eastAsia="Times New Roman" w:hAnsi="Times New Roman" w:cs="Times New Roman"/>
                <w:sz w:val="24"/>
                <w:szCs w:val="24"/>
                <w:lang w:eastAsia="lv-LV"/>
              </w:rPr>
              <w:t xml:space="preserve">Ieceļošanai ar tūrisma mērķi par vakcinētām atzīt visas personas, kas veikušas pilnu vakcinācijas kursu ar savā mītnes zemē (pilsonības valstī vai pastāvīgās uzturēšanās valstī) atzītu vakcīnu - atbrīvojot šīs personas no </w:t>
            </w:r>
            <w:proofErr w:type="spellStart"/>
            <w:r w:rsidRPr="001259F0">
              <w:rPr>
                <w:rFonts w:ascii="Times New Roman" w:eastAsia="Times New Roman" w:hAnsi="Times New Roman" w:cs="Times New Roman"/>
                <w:sz w:val="24"/>
                <w:szCs w:val="24"/>
                <w:lang w:eastAsia="lv-LV"/>
              </w:rPr>
              <w:t>pašizolācijas</w:t>
            </w:r>
            <w:proofErr w:type="spellEnd"/>
            <w:r w:rsidRPr="001259F0">
              <w:rPr>
                <w:rFonts w:ascii="Times New Roman" w:eastAsia="Times New Roman" w:hAnsi="Times New Roman" w:cs="Times New Roman"/>
                <w:sz w:val="24"/>
                <w:szCs w:val="24"/>
                <w:lang w:eastAsia="lv-LV"/>
              </w:rPr>
              <w:t xml:space="preserve"> un testa veikšanas prasības, kā arī ļaujot saņemt pakalpojumus.</w:t>
            </w:r>
          </w:p>
          <w:p w14:paraId="5503A3B1" w14:textId="77777777" w:rsidR="00AC127B" w:rsidRPr="001259F0" w:rsidRDefault="00AC127B" w:rsidP="00AC127B">
            <w:pPr>
              <w:jc w:val="both"/>
              <w:rPr>
                <w:rFonts w:ascii="Times New Roman" w:eastAsia="Times New Roman" w:hAnsi="Times New Roman" w:cs="Times New Roman"/>
                <w:b/>
                <w:sz w:val="24"/>
                <w:szCs w:val="24"/>
                <w:lang w:eastAsia="lv-LV"/>
              </w:rPr>
            </w:pPr>
          </w:p>
        </w:tc>
        <w:tc>
          <w:tcPr>
            <w:tcW w:w="6041" w:type="dxa"/>
          </w:tcPr>
          <w:p w14:paraId="5D9868D3" w14:textId="36BCB66F" w:rsidR="00AC127B" w:rsidRPr="001259F0" w:rsidRDefault="00AC127B" w:rsidP="00AC127B">
            <w:pPr>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Atļauts ieceļot no jebkuras valsts, izņemot ļoti augsta riska valstis, ar nebūtisku mērķi. Ieceļojot personai jāuzrāda vakcinācijas vai pārslimošanas, vai negatīva </w:t>
            </w:r>
            <w:r w:rsidR="004D7B82">
              <w:rPr>
                <w:rFonts w:ascii="Times New Roman" w:eastAsia="Times New Roman" w:hAnsi="Times New Roman" w:cs="Times New Roman"/>
                <w:sz w:val="24"/>
                <w:szCs w:val="24"/>
                <w:lang w:eastAsia="lv-LV"/>
              </w:rPr>
              <w:t>Covid</w:t>
            </w:r>
            <w:r w:rsidRPr="001259F0">
              <w:rPr>
                <w:rFonts w:ascii="Times New Roman" w:eastAsia="Times New Roman" w:hAnsi="Times New Roman" w:cs="Times New Roman"/>
                <w:sz w:val="24"/>
                <w:szCs w:val="24"/>
                <w:lang w:eastAsia="lv-LV"/>
              </w:rPr>
              <w:t xml:space="preserve">-19 testa </w:t>
            </w:r>
            <w:proofErr w:type="spellStart"/>
            <w:r w:rsidRPr="001259F0">
              <w:rPr>
                <w:rFonts w:ascii="Times New Roman" w:eastAsia="Times New Roman" w:hAnsi="Times New Roman" w:cs="Times New Roman"/>
                <w:sz w:val="24"/>
                <w:szCs w:val="24"/>
                <w:lang w:eastAsia="lv-LV"/>
              </w:rPr>
              <w:t>sadarsbpējīgs</w:t>
            </w:r>
            <w:proofErr w:type="spellEnd"/>
            <w:r w:rsidRPr="001259F0">
              <w:rPr>
                <w:rFonts w:ascii="Times New Roman" w:eastAsia="Times New Roman" w:hAnsi="Times New Roman" w:cs="Times New Roman"/>
                <w:sz w:val="24"/>
                <w:szCs w:val="24"/>
                <w:lang w:eastAsia="lv-LV"/>
              </w:rPr>
              <w:t xml:space="preserve"> ES sertifikāts vai negatīva testa apliecinājums (netiek piemērota </w:t>
            </w:r>
            <w:proofErr w:type="spellStart"/>
            <w:r w:rsidRPr="001259F0">
              <w:rPr>
                <w:rFonts w:ascii="Times New Roman" w:eastAsia="Times New Roman" w:hAnsi="Times New Roman" w:cs="Times New Roman"/>
                <w:sz w:val="24"/>
                <w:szCs w:val="24"/>
                <w:lang w:eastAsia="lv-LV"/>
              </w:rPr>
              <w:t>pašizolācija</w:t>
            </w:r>
            <w:proofErr w:type="spellEnd"/>
            <w:r w:rsidRPr="001259F0">
              <w:rPr>
                <w:rFonts w:ascii="Times New Roman" w:eastAsia="Times New Roman" w:hAnsi="Times New Roman" w:cs="Times New Roman"/>
                <w:sz w:val="24"/>
                <w:szCs w:val="24"/>
                <w:lang w:eastAsia="lv-LV"/>
              </w:rPr>
              <w:t>).</w:t>
            </w:r>
          </w:p>
        </w:tc>
      </w:tr>
    </w:tbl>
    <w:p w14:paraId="715C24B0" w14:textId="77777777" w:rsidR="002F35AB" w:rsidRPr="001259F0" w:rsidRDefault="002F35AB" w:rsidP="4C0A41AC">
      <w:pPr>
        <w:spacing w:after="0" w:line="240" w:lineRule="auto"/>
        <w:jc w:val="both"/>
        <w:rPr>
          <w:rFonts w:ascii="Times New Roman" w:eastAsia="Times New Roman" w:hAnsi="Times New Roman" w:cs="Times New Roman"/>
          <w:b/>
          <w:sz w:val="24"/>
          <w:szCs w:val="24"/>
          <w:lang w:eastAsia="lv-LV"/>
        </w:rPr>
      </w:pPr>
    </w:p>
    <w:p w14:paraId="6EA378B7" w14:textId="65A73ED2" w:rsidR="4C0A41AC" w:rsidRDefault="4C0A41AC" w:rsidP="001259F0">
      <w:pPr>
        <w:spacing w:after="0" w:line="240" w:lineRule="auto"/>
        <w:ind w:firstLine="720"/>
        <w:jc w:val="both"/>
        <w:rPr>
          <w:rFonts w:ascii="Times New Roman" w:eastAsia="Times New Roman" w:hAnsi="Times New Roman" w:cs="Times New Roman"/>
          <w:sz w:val="24"/>
          <w:szCs w:val="24"/>
          <w:lang w:eastAsia="lv-LV"/>
        </w:rPr>
      </w:pPr>
      <w:r w:rsidRPr="001259F0">
        <w:rPr>
          <w:rFonts w:ascii="Times New Roman" w:eastAsia="Times New Roman" w:hAnsi="Times New Roman" w:cs="Times New Roman"/>
          <w:sz w:val="24"/>
          <w:szCs w:val="24"/>
          <w:lang w:eastAsia="lv-LV"/>
        </w:rPr>
        <w:t xml:space="preserve">Papildus Latvijas Tūrisma konsultatīvās padomes locekļi pauda lūgumu izstrādāt sistēmu, lai ārvalstu pacienti, kas ieceļo Latvijā no valsts, kas nav </w:t>
      </w:r>
      <w:r w:rsidR="206A0E56" w:rsidRPr="26309D25">
        <w:rPr>
          <w:rFonts w:ascii="Times New Roman" w:eastAsia="Times New Roman" w:hAnsi="Times New Roman" w:cs="Times New Roman"/>
          <w:sz w:val="24"/>
          <w:szCs w:val="24"/>
          <w:lang w:eastAsia="lv-LV"/>
        </w:rPr>
        <w:t>ES</w:t>
      </w:r>
      <w:r w:rsidRPr="001259F0">
        <w:rPr>
          <w:rFonts w:ascii="Times New Roman" w:eastAsia="Times New Roman" w:hAnsi="Times New Roman" w:cs="Times New Roman"/>
          <w:sz w:val="24"/>
          <w:szCs w:val="24"/>
          <w:lang w:eastAsia="lv-LV"/>
        </w:rPr>
        <w:t xml:space="preserve"> un </w:t>
      </w:r>
      <w:r w:rsidR="008929B3">
        <w:rPr>
          <w:rFonts w:ascii="Times New Roman" w:eastAsia="Times New Roman" w:hAnsi="Times New Roman" w:cs="Times New Roman"/>
          <w:sz w:val="24"/>
          <w:szCs w:val="24"/>
          <w:lang w:eastAsia="lv-LV"/>
        </w:rPr>
        <w:t>Eiro</w:t>
      </w:r>
      <w:r w:rsidRPr="001259F0">
        <w:rPr>
          <w:rFonts w:ascii="Times New Roman" w:eastAsia="Times New Roman" w:hAnsi="Times New Roman" w:cs="Times New Roman"/>
          <w:sz w:val="24"/>
          <w:szCs w:val="24"/>
          <w:lang w:eastAsia="lv-LV"/>
        </w:rPr>
        <w:t>pas Ekonomikas zonas valsts, Šveices Konfederācija un Apvienotā Karaliste, varētu veikt EZA apstiprinātu vakcināciju</w:t>
      </w:r>
      <w:r w:rsidRPr="4C0A41AC">
        <w:rPr>
          <w:rFonts w:ascii="Times New Roman" w:eastAsia="Times New Roman" w:hAnsi="Times New Roman" w:cs="Times New Roman"/>
          <w:sz w:val="24"/>
          <w:szCs w:val="24"/>
          <w:lang w:eastAsia="lv-LV"/>
        </w:rPr>
        <w:t>.</w:t>
      </w:r>
    </w:p>
    <w:p w14:paraId="66BD281E" w14:textId="61B66DC9" w:rsidR="4C0A41AC" w:rsidRDefault="4C0A41AC" w:rsidP="4C0A41AC">
      <w:pPr>
        <w:spacing w:after="0" w:line="240" w:lineRule="auto"/>
        <w:jc w:val="both"/>
        <w:rPr>
          <w:rFonts w:ascii="Times New Roman" w:eastAsia="Times New Roman" w:hAnsi="Times New Roman" w:cs="Times New Roman"/>
          <w:sz w:val="24"/>
          <w:szCs w:val="24"/>
          <w:lang w:eastAsia="lv-LV"/>
        </w:rPr>
      </w:pPr>
    </w:p>
    <w:p w14:paraId="3C4E0968" w14:textId="5AEC8DE5" w:rsidR="005B6506" w:rsidRPr="005B6506" w:rsidRDefault="6AA2EE1C" w:rsidP="005B6506">
      <w:pPr>
        <w:spacing w:after="0" w:line="240" w:lineRule="auto"/>
        <w:ind w:firstLine="567"/>
        <w:rPr>
          <w:rFonts w:ascii="Times New Roman" w:eastAsia="Times New Roman" w:hAnsi="Times New Roman" w:cs="Times New Roman"/>
          <w:b/>
          <w:sz w:val="24"/>
          <w:szCs w:val="24"/>
          <w:lang w:eastAsia="lv-LV"/>
        </w:rPr>
      </w:pPr>
      <w:r w:rsidRPr="77E051FE">
        <w:rPr>
          <w:rFonts w:ascii="Times New Roman" w:eastAsia="Times New Roman" w:hAnsi="Times New Roman" w:cs="Times New Roman"/>
          <w:b/>
          <w:sz w:val="24"/>
          <w:szCs w:val="24"/>
          <w:lang w:eastAsia="lv-LV"/>
        </w:rPr>
        <w:t>3.3.</w:t>
      </w:r>
      <w:r w:rsidR="6A84B996" w:rsidRPr="77E051FE">
        <w:rPr>
          <w:rFonts w:ascii="Times New Roman" w:eastAsia="Times New Roman" w:hAnsi="Times New Roman" w:cs="Times New Roman"/>
          <w:b/>
          <w:sz w:val="24"/>
          <w:szCs w:val="24"/>
          <w:lang w:eastAsia="lv-LV"/>
        </w:rPr>
        <w:t xml:space="preserve"> </w:t>
      </w:r>
      <w:r w:rsidR="002C08F9" w:rsidRPr="77E051FE">
        <w:rPr>
          <w:rFonts w:ascii="Times New Roman" w:eastAsia="Times New Roman" w:hAnsi="Times New Roman" w:cs="Times New Roman"/>
          <w:b/>
          <w:sz w:val="24"/>
          <w:szCs w:val="24"/>
          <w:lang w:eastAsia="lv-LV"/>
        </w:rPr>
        <w:t xml:space="preserve">Stratēģisks </w:t>
      </w:r>
      <w:r w:rsidR="6A84B996" w:rsidRPr="77E051FE">
        <w:rPr>
          <w:rFonts w:ascii="Times New Roman" w:eastAsia="Times New Roman" w:hAnsi="Times New Roman" w:cs="Times New Roman"/>
          <w:b/>
          <w:sz w:val="24"/>
          <w:szCs w:val="24"/>
          <w:lang w:eastAsia="lv-LV"/>
        </w:rPr>
        <w:t>atbalsts tūrisma veicināšanai</w:t>
      </w:r>
    </w:p>
    <w:p w14:paraId="2805FAB4" w14:textId="77777777" w:rsidR="0069242E" w:rsidRDefault="0069242E" w:rsidP="001259F0">
      <w:pPr>
        <w:spacing w:after="0" w:line="240" w:lineRule="auto"/>
        <w:ind w:firstLine="567"/>
        <w:rPr>
          <w:rFonts w:ascii="Times New Roman" w:eastAsia="Times New Roman" w:hAnsi="Times New Roman" w:cs="Times New Roman"/>
          <w:b/>
          <w:sz w:val="24"/>
          <w:szCs w:val="24"/>
          <w:lang w:eastAsia="lv-LV"/>
        </w:rPr>
      </w:pPr>
    </w:p>
    <w:p w14:paraId="1CFE0C5F" w14:textId="76A1F91F" w:rsidR="00E9685B" w:rsidRDefault="0069242E">
      <w:pPr>
        <w:spacing w:after="0" w:line="240" w:lineRule="auto"/>
        <w:ind w:firstLine="720"/>
        <w:jc w:val="both"/>
        <w:rPr>
          <w:rFonts w:ascii="Times New Roman" w:eastAsia="Times New Roman" w:hAnsi="Times New Roman" w:cs="Times New Roman"/>
          <w:sz w:val="24"/>
          <w:szCs w:val="24"/>
          <w:lang w:eastAsia="lv-LV"/>
        </w:rPr>
      </w:pPr>
      <w:r w:rsidRPr="00781770">
        <w:rPr>
          <w:rFonts w:ascii="Times New Roman" w:eastAsia="Times New Roman" w:hAnsi="Times New Roman" w:cs="Times New Roman"/>
          <w:sz w:val="24"/>
          <w:szCs w:val="24"/>
          <w:lang w:eastAsia="lv-LV"/>
        </w:rPr>
        <w:t xml:space="preserve">Lai </w:t>
      </w:r>
      <w:r w:rsidR="00786DC7" w:rsidRPr="00781770">
        <w:rPr>
          <w:rFonts w:ascii="Times New Roman" w:eastAsia="Times New Roman" w:hAnsi="Times New Roman" w:cs="Times New Roman"/>
          <w:sz w:val="24"/>
          <w:szCs w:val="24"/>
          <w:lang w:eastAsia="lv-LV"/>
        </w:rPr>
        <w:t>veicinātu tūrisma nozares pilnvērtīga darba atsākšanu un iespējami drīzu nozares atveseļošanos un konkurētspējas paaugstināšanu, Ekonomikas ministrija ierosina šādus</w:t>
      </w:r>
      <w:r w:rsidR="00781770" w:rsidRPr="00781770">
        <w:rPr>
          <w:rFonts w:ascii="Times New Roman" w:eastAsia="Times New Roman" w:hAnsi="Times New Roman" w:cs="Times New Roman"/>
          <w:sz w:val="24"/>
          <w:szCs w:val="24"/>
          <w:lang w:eastAsia="lv-LV"/>
        </w:rPr>
        <w:t xml:space="preserve"> atbalstus</w:t>
      </w:r>
      <w:r w:rsidR="0046657E">
        <w:rPr>
          <w:rFonts w:ascii="Times New Roman" w:eastAsia="Times New Roman" w:hAnsi="Times New Roman" w:cs="Times New Roman"/>
          <w:sz w:val="24"/>
          <w:szCs w:val="24"/>
          <w:lang w:eastAsia="lv-LV"/>
        </w:rPr>
        <w:t xml:space="preserve">, kuriem finansējumu 2022. gadam varētu nodrošināt no </w:t>
      </w:r>
      <w:r w:rsidR="00F66D55">
        <w:rPr>
          <w:rFonts w:ascii="Times New Roman" w:eastAsia="Times New Roman" w:hAnsi="Times New Roman" w:cs="Times New Roman"/>
          <w:sz w:val="24"/>
          <w:szCs w:val="24"/>
          <w:lang w:eastAsia="lv-LV"/>
        </w:rPr>
        <w:t xml:space="preserve">valsts budžeta līdzekļiem, kas piešķirti MK Noteikumu Nr. 676 </w:t>
      </w:r>
      <w:r w:rsidR="00847415">
        <w:rPr>
          <w:rFonts w:ascii="Times New Roman" w:eastAsia="Times New Roman" w:hAnsi="Times New Roman" w:cs="Times New Roman"/>
          <w:sz w:val="24"/>
          <w:szCs w:val="24"/>
          <w:lang w:eastAsia="lv-LV"/>
        </w:rPr>
        <w:t xml:space="preserve">un MK Noteikumu Nr.675 ietvaros. Pieteikšanās par algu subsīdiju un apgrozāmajiem līdzekļiem turpināsies līdz 2022. gada 15.martam (par februāri), taču uz 2022. gada 27. februāri </w:t>
      </w:r>
      <w:r w:rsidR="00CC200D">
        <w:rPr>
          <w:rFonts w:ascii="Times New Roman" w:eastAsia="Times New Roman" w:hAnsi="Times New Roman" w:cs="Times New Roman"/>
          <w:sz w:val="24"/>
          <w:szCs w:val="24"/>
          <w:lang w:eastAsia="lv-LV"/>
        </w:rPr>
        <w:t xml:space="preserve">atlikums ir </w:t>
      </w:r>
      <w:r w:rsidR="001451F8">
        <w:rPr>
          <w:rFonts w:ascii="Times New Roman" w:eastAsia="Times New Roman" w:hAnsi="Times New Roman" w:cs="Times New Roman"/>
          <w:sz w:val="24"/>
          <w:szCs w:val="24"/>
          <w:lang w:eastAsia="lv-LV"/>
        </w:rPr>
        <w:t>218</w:t>
      </w:r>
      <w:r w:rsidR="007D3DFB">
        <w:rPr>
          <w:rFonts w:ascii="Times New Roman" w:eastAsia="Times New Roman" w:hAnsi="Times New Roman" w:cs="Times New Roman"/>
          <w:sz w:val="24"/>
          <w:szCs w:val="24"/>
          <w:lang w:eastAsia="lv-LV"/>
        </w:rPr>
        <w:t xml:space="preserve">,42 milj. </w:t>
      </w:r>
      <w:proofErr w:type="spellStart"/>
      <w:r w:rsidR="007D3DFB">
        <w:rPr>
          <w:rFonts w:ascii="Times New Roman" w:eastAsia="Times New Roman" w:hAnsi="Times New Roman" w:cs="Times New Roman"/>
          <w:sz w:val="24"/>
          <w:szCs w:val="24"/>
          <w:lang w:eastAsia="lv-LV"/>
        </w:rPr>
        <w:t>euro</w:t>
      </w:r>
      <w:proofErr w:type="spellEnd"/>
      <w:r w:rsidR="007D3DFB">
        <w:rPr>
          <w:rFonts w:ascii="Times New Roman" w:eastAsia="Times New Roman" w:hAnsi="Times New Roman" w:cs="Times New Roman"/>
          <w:sz w:val="24"/>
          <w:szCs w:val="24"/>
          <w:lang w:eastAsia="lv-LV"/>
        </w:rPr>
        <w:t xml:space="preserve"> </w:t>
      </w:r>
      <w:r w:rsidR="001617B6">
        <w:rPr>
          <w:rFonts w:ascii="Times New Roman" w:eastAsia="Times New Roman" w:hAnsi="Times New Roman" w:cs="Times New Roman"/>
          <w:sz w:val="24"/>
          <w:szCs w:val="24"/>
          <w:lang w:eastAsia="lv-LV"/>
        </w:rPr>
        <w:t>apgrozāmo līdzekļu</w:t>
      </w:r>
      <w:r w:rsidR="007D3DFB">
        <w:rPr>
          <w:rFonts w:ascii="Times New Roman" w:eastAsia="Times New Roman" w:hAnsi="Times New Roman" w:cs="Times New Roman"/>
          <w:sz w:val="24"/>
          <w:szCs w:val="24"/>
          <w:lang w:eastAsia="lv-LV"/>
        </w:rPr>
        <w:t xml:space="preserve"> programmā</w:t>
      </w:r>
      <w:r w:rsidR="0063575D">
        <w:rPr>
          <w:rFonts w:ascii="Times New Roman" w:eastAsia="Times New Roman" w:hAnsi="Times New Roman" w:cs="Times New Roman"/>
          <w:sz w:val="24"/>
          <w:szCs w:val="24"/>
          <w:lang w:eastAsia="lv-LV"/>
        </w:rPr>
        <w:t xml:space="preserve"> un </w:t>
      </w:r>
      <w:r w:rsidR="00237A19">
        <w:rPr>
          <w:rFonts w:ascii="Times New Roman" w:eastAsia="Times New Roman" w:hAnsi="Times New Roman" w:cs="Times New Roman"/>
          <w:sz w:val="24"/>
          <w:szCs w:val="24"/>
          <w:lang w:eastAsia="lv-LV"/>
        </w:rPr>
        <w:t>4</w:t>
      </w:r>
      <w:r w:rsidR="000D202E">
        <w:rPr>
          <w:rFonts w:ascii="Times New Roman" w:eastAsia="Times New Roman" w:hAnsi="Times New Roman" w:cs="Times New Roman"/>
          <w:sz w:val="24"/>
          <w:szCs w:val="24"/>
          <w:lang w:eastAsia="lv-LV"/>
        </w:rPr>
        <w:t xml:space="preserve">5,83 milj. </w:t>
      </w:r>
      <w:proofErr w:type="spellStart"/>
      <w:r w:rsidR="000D202E">
        <w:rPr>
          <w:rFonts w:ascii="Times New Roman" w:eastAsia="Times New Roman" w:hAnsi="Times New Roman" w:cs="Times New Roman"/>
          <w:sz w:val="24"/>
          <w:szCs w:val="24"/>
          <w:lang w:eastAsia="lv-LV"/>
        </w:rPr>
        <w:t>euro</w:t>
      </w:r>
      <w:proofErr w:type="spellEnd"/>
      <w:r w:rsidR="000D202E">
        <w:rPr>
          <w:rFonts w:ascii="Times New Roman" w:eastAsia="Times New Roman" w:hAnsi="Times New Roman" w:cs="Times New Roman"/>
          <w:sz w:val="24"/>
          <w:szCs w:val="24"/>
          <w:lang w:eastAsia="lv-LV"/>
        </w:rPr>
        <w:t xml:space="preserve"> algu subsīdiju programmā. </w:t>
      </w:r>
    </w:p>
    <w:p w14:paraId="4C353C6B" w14:textId="7CD00080" w:rsidR="7540FA7E" w:rsidRDefault="7540FA7E" w:rsidP="338F04D2">
      <w:pPr>
        <w:spacing w:after="0" w:line="240" w:lineRule="auto"/>
        <w:rPr>
          <w:rFonts w:ascii="Times New Roman" w:eastAsia="Times New Roman" w:hAnsi="Times New Roman" w:cs="Times New Roman"/>
          <w:b/>
          <w:sz w:val="24"/>
          <w:szCs w:val="24"/>
          <w:lang w:eastAsia="lv-LV"/>
        </w:rPr>
      </w:pPr>
    </w:p>
    <w:p w14:paraId="7696D225" w14:textId="77777777" w:rsidR="000D202E" w:rsidRDefault="000D202E" w:rsidP="338F04D2">
      <w:pPr>
        <w:spacing w:after="0" w:line="240" w:lineRule="auto"/>
        <w:rPr>
          <w:rFonts w:ascii="Times New Roman" w:eastAsia="Times New Roman" w:hAnsi="Times New Roman" w:cs="Times New Roman"/>
          <w:b/>
          <w:sz w:val="24"/>
          <w:szCs w:val="24"/>
          <w:lang w:eastAsia="lv-LV"/>
        </w:rPr>
      </w:pPr>
    </w:p>
    <w:p w14:paraId="6D6512D1" w14:textId="77777777" w:rsidR="000D202E" w:rsidRPr="001259F0" w:rsidRDefault="000D202E" w:rsidP="338F04D2">
      <w:pPr>
        <w:spacing w:after="0" w:line="240" w:lineRule="auto"/>
        <w:rPr>
          <w:rFonts w:ascii="Times New Roman" w:eastAsia="Times New Roman" w:hAnsi="Times New Roman" w:cs="Times New Roman"/>
          <w:b/>
          <w:sz w:val="24"/>
          <w:szCs w:val="24"/>
          <w:lang w:eastAsia="lv-LV"/>
        </w:rPr>
      </w:pPr>
    </w:p>
    <w:p w14:paraId="0AD08B7B" w14:textId="400C7A0F" w:rsidR="00F02E7F" w:rsidRPr="006564DA" w:rsidRDefault="00AA3318" w:rsidP="338F04D2">
      <w:pPr>
        <w:pStyle w:val="paragraph"/>
        <w:spacing w:before="120" w:beforeAutospacing="0" w:after="0" w:afterAutospacing="0"/>
        <w:ind w:firstLine="567"/>
        <w:jc w:val="both"/>
        <w:textAlignment w:val="baseline"/>
        <w:rPr>
          <w:b/>
          <w:bCs/>
          <w:color w:val="000000" w:themeColor="text1"/>
          <w:position w:val="2"/>
        </w:rPr>
      </w:pPr>
      <w:r w:rsidRPr="006564DA">
        <w:rPr>
          <w:b/>
          <w:bCs/>
          <w:color w:val="000000" w:themeColor="text1"/>
        </w:rPr>
        <w:t>3.</w:t>
      </w:r>
      <w:r w:rsidR="00A978C6" w:rsidRPr="006564DA">
        <w:rPr>
          <w:b/>
          <w:bCs/>
          <w:color w:val="000000" w:themeColor="text1"/>
        </w:rPr>
        <w:t>3</w:t>
      </w:r>
      <w:r w:rsidR="006564DA" w:rsidRPr="006564DA">
        <w:rPr>
          <w:b/>
          <w:bCs/>
          <w:color w:val="000000" w:themeColor="text1"/>
        </w:rPr>
        <w:t>.</w:t>
      </w:r>
      <w:r w:rsidRPr="006564DA">
        <w:rPr>
          <w:b/>
          <w:bCs/>
          <w:color w:val="000000" w:themeColor="text1"/>
        </w:rPr>
        <w:t>1.</w:t>
      </w:r>
      <w:r w:rsidR="00295537" w:rsidRPr="006564DA">
        <w:rPr>
          <w:b/>
          <w:bCs/>
          <w:color w:val="000000" w:themeColor="text1"/>
        </w:rPr>
        <w:t xml:space="preserve"> Starptautiskās konkurētspējas veicināšana</w:t>
      </w:r>
    </w:p>
    <w:p w14:paraId="2E826F01" w14:textId="0FE37CDB" w:rsidR="005D2552" w:rsidRPr="006564DA" w:rsidRDefault="00370C10" w:rsidP="338F04D2">
      <w:pPr>
        <w:pStyle w:val="paragraph"/>
        <w:spacing w:before="120" w:beforeAutospacing="0" w:after="0" w:afterAutospacing="0"/>
        <w:ind w:firstLine="567"/>
        <w:jc w:val="both"/>
        <w:textAlignment w:val="baseline"/>
        <w:rPr>
          <w:color w:val="000000" w:themeColor="text1"/>
          <w:shd w:val="clear" w:color="auto" w:fill="FFFFFF"/>
        </w:rPr>
      </w:pPr>
      <w:r w:rsidRPr="006564DA">
        <w:rPr>
          <w:color w:val="000000" w:themeColor="text1"/>
          <w:position w:val="2"/>
        </w:rPr>
        <w:t xml:space="preserve">Lai </w:t>
      </w:r>
      <w:r w:rsidR="003A7FDE" w:rsidRPr="006564DA">
        <w:rPr>
          <w:color w:val="000000" w:themeColor="text1"/>
          <w:position w:val="2"/>
        </w:rPr>
        <w:t xml:space="preserve"> </w:t>
      </w:r>
      <w:r w:rsidR="003A7FDE" w:rsidRPr="338F04D2">
        <w:rPr>
          <w:color w:val="000000" w:themeColor="text1"/>
          <w:position w:val="2"/>
        </w:rPr>
        <w:t xml:space="preserve">veicinātu </w:t>
      </w:r>
      <w:r w:rsidR="003A7FDE" w:rsidRPr="006564DA">
        <w:rPr>
          <w:color w:val="000000" w:themeColor="text1"/>
          <w:position w:val="2"/>
        </w:rPr>
        <w:t>Latvijas kā tūrisma galamērķa starptautisko konkurētspēju</w:t>
      </w:r>
      <w:r w:rsidRPr="006564DA">
        <w:rPr>
          <w:color w:val="000000" w:themeColor="text1"/>
          <w:position w:val="2"/>
        </w:rPr>
        <w:t xml:space="preserve">, </w:t>
      </w:r>
      <w:r w:rsidR="00F025AE" w:rsidRPr="006564DA">
        <w:rPr>
          <w:color w:val="000000" w:themeColor="text1"/>
          <w:position w:val="2"/>
        </w:rPr>
        <w:t>saskaņā ar</w:t>
      </w:r>
      <w:r w:rsidR="00687A08" w:rsidRPr="006564DA">
        <w:rPr>
          <w:color w:val="000000" w:themeColor="text1"/>
          <w:position w:val="2"/>
        </w:rPr>
        <w:t xml:space="preserve"> </w:t>
      </w:r>
      <w:r w:rsidR="00687A08" w:rsidRPr="006564DA">
        <w:rPr>
          <w:color w:val="000000" w:themeColor="text1"/>
          <w:shd w:val="clear" w:color="auto" w:fill="FFFFFF"/>
        </w:rPr>
        <w:t>Ministru kabineta 2015. gada 1. decembra noteikum</w:t>
      </w:r>
      <w:r w:rsidR="00F025AE" w:rsidRPr="006564DA">
        <w:rPr>
          <w:color w:val="000000" w:themeColor="text1"/>
          <w:shd w:val="clear" w:color="auto" w:fill="FFFFFF"/>
        </w:rPr>
        <w:t>iem</w:t>
      </w:r>
      <w:r w:rsidR="00687A08" w:rsidRPr="006564DA">
        <w:rPr>
          <w:color w:val="000000" w:themeColor="text1"/>
          <w:shd w:val="clear" w:color="auto" w:fill="FFFFFF"/>
        </w:rPr>
        <w:t xml:space="preserve"> Nr. 678 "Darbības programmas "Izaugsme un nodarbinātība" 3.2.1. specifiskā atbalsta mērķa "Palielināt augstas pievienotās vērtības produktu un pakalpojumu eksporta proporciju" 3.2.1.2. pasākuma "Starptautiskās konkurētspējas veicināšana" īstenošanas noteikumi"" </w:t>
      </w:r>
      <w:r w:rsidR="00F025AE" w:rsidRPr="006564DA">
        <w:rPr>
          <w:color w:val="000000" w:themeColor="text1"/>
          <w:shd w:val="clear" w:color="auto" w:fill="FFFFFF"/>
        </w:rPr>
        <w:t xml:space="preserve">tiek īstenoti </w:t>
      </w:r>
      <w:r w:rsidR="00687A08" w:rsidRPr="006564DA">
        <w:rPr>
          <w:color w:val="000000" w:themeColor="text1"/>
          <w:shd w:val="clear" w:color="auto" w:fill="FFFFFF"/>
        </w:rPr>
        <w:t xml:space="preserve"> divi projekti -  projekts Nr.3.2.1.2/16/l/001 "Starptautiskās konkurētspējas veicināšana" un projekts Nr.3.2.1.2/16/l/002" Latvijas starptautiskās konkurētspējas veicināšana tūrismā</w:t>
      </w:r>
      <w:r w:rsidR="52D6183D" w:rsidRPr="006564DA">
        <w:rPr>
          <w:color w:val="000000" w:themeColor="text1"/>
          <w:shd w:val="clear" w:color="auto" w:fill="FFFFFF"/>
        </w:rPr>
        <w:t>".</w:t>
      </w:r>
    </w:p>
    <w:p w14:paraId="40B5C443" w14:textId="7BE7A9D6" w:rsidR="003A7FDE" w:rsidRPr="006564DA" w:rsidRDefault="008908FA" w:rsidP="338F04D2">
      <w:pPr>
        <w:pStyle w:val="paragraph"/>
        <w:spacing w:before="120" w:beforeAutospacing="0" w:after="0" w:afterAutospacing="0"/>
        <w:ind w:firstLine="567"/>
        <w:jc w:val="both"/>
        <w:textAlignment w:val="baseline"/>
        <w:rPr>
          <w:color w:val="000000" w:themeColor="text1"/>
          <w:position w:val="2"/>
        </w:rPr>
      </w:pPr>
      <w:r w:rsidRPr="338F04D2">
        <w:rPr>
          <w:color w:val="000000" w:themeColor="text1"/>
        </w:rPr>
        <w:t xml:space="preserve">Ekonomikas ministrija šobrīd, lai </w:t>
      </w:r>
      <w:r w:rsidR="00687A08" w:rsidRPr="006564DA">
        <w:rPr>
          <w:color w:val="000000" w:themeColor="text1"/>
          <w:shd w:val="clear" w:color="auto" w:fill="FFFFFF"/>
        </w:rPr>
        <w:t xml:space="preserve">paredzētu atbalstu uzņēmumiem, veicinātu to konkurētspēju, arī apstākļos, kad valstī ir noteikti </w:t>
      </w:r>
      <w:r w:rsidR="004D7B82">
        <w:rPr>
          <w:color w:val="000000" w:themeColor="text1"/>
          <w:shd w:val="clear" w:color="auto" w:fill="FFFFFF"/>
        </w:rPr>
        <w:t>Covid</w:t>
      </w:r>
      <w:r w:rsidR="00687A08" w:rsidRPr="006564DA">
        <w:rPr>
          <w:color w:val="000000" w:themeColor="text1"/>
          <w:shd w:val="clear" w:color="auto" w:fill="FFFFFF"/>
        </w:rPr>
        <w:t>-19 krīzes izplatības pasākumi</w:t>
      </w:r>
      <w:r w:rsidR="005D2552" w:rsidRPr="006564DA">
        <w:rPr>
          <w:color w:val="000000" w:themeColor="text1"/>
          <w:shd w:val="clear" w:color="auto" w:fill="FFFFFF"/>
        </w:rPr>
        <w:t xml:space="preserve">, </w:t>
      </w:r>
      <w:r w:rsidR="00821A29" w:rsidRPr="006564DA">
        <w:rPr>
          <w:color w:val="000000" w:themeColor="text1"/>
          <w:shd w:val="clear" w:color="auto" w:fill="FFFFFF"/>
        </w:rPr>
        <w:t>rosina un attiecīgi ir sagatavojusi</w:t>
      </w:r>
      <w:r w:rsidR="00687A08" w:rsidRPr="006564DA">
        <w:rPr>
          <w:color w:val="000000" w:themeColor="text1"/>
          <w:shd w:val="clear" w:color="auto" w:fill="FFFFFF"/>
        </w:rPr>
        <w:t xml:space="preserve"> </w:t>
      </w:r>
      <w:r w:rsidR="00E11395" w:rsidRPr="006564DA">
        <w:rPr>
          <w:color w:val="000000" w:themeColor="text1"/>
          <w:shd w:val="clear" w:color="auto" w:fill="FFFFFF"/>
        </w:rPr>
        <w:t xml:space="preserve">grozījumus </w:t>
      </w:r>
      <w:r w:rsidR="4C16EEB2" w:rsidRPr="006564DA">
        <w:rPr>
          <w:color w:val="000000" w:themeColor="text1"/>
          <w:shd w:val="clear" w:color="auto" w:fill="FFFFFF"/>
        </w:rPr>
        <w:t>Ministru kabineta 2015. gada 1. decembra</w:t>
      </w:r>
      <w:r w:rsidR="00687A08" w:rsidRPr="006564DA">
        <w:rPr>
          <w:color w:val="000000" w:themeColor="text1"/>
          <w:shd w:val="clear" w:color="auto" w:fill="FFFFFF"/>
        </w:rPr>
        <w:t xml:space="preserve"> </w:t>
      </w:r>
      <w:r w:rsidR="00E11395" w:rsidRPr="006564DA">
        <w:rPr>
          <w:color w:val="000000" w:themeColor="text1"/>
          <w:shd w:val="clear" w:color="auto" w:fill="FFFFFF"/>
        </w:rPr>
        <w:t xml:space="preserve">noteikumos Nr. </w:t>
      </w:r>
      <w:r w:rsidR="4C16EEB2" w:rsidRPr="006564DA">
        <w:rPr>
          <w:color w:val="000000" w:themeColor="text1"/>
          <w:shd w:val="clear" w:color="auto" w:fill="FFFFFF"/>
        </w:rPr>
        <w:t>678 "Darbības programmas "Izaugsme un nodarbinātība" 3.2.1. specifiskā atbalsta mērķa "Palielināt augstas pievienotās vērtības produktu un pakalpojumu eksporta proporciju" 3.2.1.2. pasākuma "Starptautiskās konkurētspējas veicināšana" īstenošanas noteikumi""</w:t>
      </w:r>
      <w:r w:rsidR="00E11395" w:rsidRPr="006564DA">
        <w:rPr>
          <w:color w:val="000000" w:themeColor="text1"/>
          <w:shd w:val="clear" w:color="auto" w:fill="FFFFFF"/>
        </w:rPr>
        <w:t>, kas paredz papildus atbalsta iespējas tūr</w:t>
      </w:r>
      <w:r w:rsidR="008045E7" w:rsidRPr="006564DA">
        <w:rPr>
          <w:color w:val="000000" w:themeColor="text1"/>
          <w:shd w:val="clear" w:color="auto" w:fill="FFFFFF"/>
        </w:rPr>
        <w:t>i</w:t>
      </w:r>
      <w:r w:rsidR="00E11395" w:rsidRPr="006564DA">
        <w:rPr>
          <w:color w:val="000000" w:themeColor="text1"/>
          <w:shd w:val="clear" w:color="auto" w:fill="FFFFFF"/>
        </w:rPr>
        <w:t>sma</w:t>
      </w:r>
      <w:r w:rsidR="00AA4D98" w:rsidRPr="006564DA">
        <w:rPr>
          <w:color w:val="000000" w:themeColor="text1"/>
          <w:shd w:val="clear" w:color="auto" w:fill="FFFFFF"/>
        </w:rPr>
        <w:t xml:space="preserve"> </w:t>
      </w:r>
      <w:r w:rsidR="009A540B" w:rsidRPr="006564DA">
        <w:rPr>
          <w:color w:val="000000" w:themeColor="text1"/>
          <w:shd w:val="clear" w:color="auto" w:fill="FFFFFF"/>
        </w:rPr>
        <w:t>projektā, piemēram</w:t>
      </w:r>
      <w:r w:rsidR="006730DA" w:rsidRPr="006564DA">
        <w:rPr>
          <w:color w:val="000000" w:themeColor="text1"/>
          <w:shd w:val="clear" w:color="auto" w:fill="FFFFFF"/>
        </w:rPr>
        <w:t xml:space="preserve">, </w:t>
      </w:r>
    </w:p>
    <w:p w14:paraId="183722AC" w14:textId="0D772B54" w:rsidR="003A7FDE" w:rsidRPr="006564DA" w:rsidRDefault="006730DA" w:rsidP="001259F0">
      <w:pPr>
        <w:pStyle w:val="paragraph"/>
        <w:numPr>
          <w:ilvl w:val="0"/>
          <w:numId w:val="33"/>
        </w:numPr>
        <w:spacing w:before="0" w:beforeAutospacing="0" w:after="0" w:afterAutospacing="0"/>
        <w:jc w:val="both"/>
        <w:textAlignment w:val="baseline"/>
        <w:rPr>
          <w:color w:val="000000" w:themeColor="text1"/>
          <w:position w:val="2"/>
        </w:rPr>
      </w:pPr>
      <w:r w:rsidRPr="006564DA">
        <w:rPr>
          <w:color w:val="000000" w:themeColor="text1"/>
          <w:position w:val="2"/>
        </w:rPr>
        <w:t>tiek paredzēts atbalsts</w:t>
      </w:r>
      <w:r w:rsidR="003A7FDE" w:rsidRPr="006564DA">
        <w:rPr>
          <w:color w:val="000000" w:themeColor="text1"/>
          <w:position w:val="2"/>
        </w:rPr>
        <w:t xml:space="preserve"> starptautisku kultūras un sporta pasākumu, kā arī starptautisku izstāžu organizēšanai</w:t>
      </w:r>
      <w:r w:rsidR="008045E7" w:rsidRPr="006564DA">
        <w:rPr>
          <w:color w:val="000000" w:themeColor="text1"/>
          <w:position w:val="2"/>
        </w:rPr>
        <w:t>, papildinot ar tādām attiecināmajām pozīcijām kā</w:t>
      </w:r>
      <w:r w:rsidR="003A7FDE" w:rsidRPr="006564DA">
        <w:rPr>
          <w:color w:val="000000" w:themeColor="text1"/>
          <w:position w:val="2"/>
        </w:rPr>
        <w:t>:</w:t>
      </w:r>
    </w:p>
    <w:p w14:paraId="1639DC48" w14:textId="601484D1" w:rsidR="003A7FDE" w:rsidRPr="006564DA" w:rsidRDefault="003A7FDE" w:rsidP="001259F0">
      <w:pPr>
        <w:pStyle w:val="paragraph"/>
        <w:numPr>
          <w:ilvl w:val="0"/>
          <w:numId w:val="34"/>
        </w:numPr>
        <w:spacing w:before="0" w:beforeAutospacing="0" w:after="0" w:afterAutospacing="0"/>
        <w:jc w:val="both"/>
        <w:textAlignment w:val="baseline"/>
        <w:rPr>
          <w:color w:val="000000" w:themeColor="text1"/>
          <w:position w:val="2"/>
        </w:rPr>
      </w:pPr>
      <w:r w:rsidRPr="006564DA">
        <w:rPr>
          <w:color w:val="000000" w:themeColor="text1"/>
          <w:position w:val="2"/>
        </w:rPr>
        <w:t>transporta nomas pakalpojumu izmaksas starptautisku kultūras un sporta pasākumu organizēšanai un īstenošanai Latvijā</w:t>
      </w:r>
      <w:r w:rsidR="000218FE" w:rsidRPr="338F04D2">
        <w:rPr>
          <w:color w:val="000000" w:themeColor="text1"/>
        </w:rPr>
        <w:t>;</w:t>
      </w:r>
    </w:p>
    <w:p w14:paraId="44C467AF" w14:textId="46199FCE" w:rsidR="003A7FDE" w:rsidRPr="006564DA" w:rsidRDefault="003A7FDE" w:rsidP="001259F0">
      <w:pPr>
        <w:pStyle w:val="paragraph"/>
        <w:numPr>
          <w:ilvl w:val="0"/>
          <w:numId w:val="34"/>
        </w:numPr>
        <w:spacing w:before="0" w:beforeAutospacing="0" w:after="0" w:afterAutospacing="0"/>
        <w:jc w:val="both"/>
        <w:textAlignment w:val="baseline"/>
        <w:rPr>
          <w:color w:val="000000" w:themeColor="text1"/>
          <w:position w:val="2"/>
        </w:rPr>
      </w:pPr>
      <w:r w:rsidRPr="006564DA">
        <w:rPr>
          <w:color w:val="000000" w:themeColor="text1"/>
          <w:position w:val="2"/>
        </w:rPr>
        <w:t>telpu un zemes platību noma</w:t>
      </w:r>
      <w:r w:rsidR="000218FE" w:rsidRPr="338F04D2">
        <w:rPr>
          <w:color w:val="000000" w:themeColor="text1"/>
        </w:rPr>
        <w:t>;</w:t>
      </w:r>
      <w:r w:rsidRPr="006564DA">
        <w:rPr>
          <w:color w:val="000000" w:themeColor="text1"/>
          <w:position w:val="2"/>
        </w:rPr>
        <w:t> </w:t>
      </w:r>
    </w:p>
    <w:p w14:paraId="3DCA80E3" w14:textId="080F1808" w:rsidR="003A7FDE" w:rsidRPr="006564DA" w:rsidRDefault="003A7FDE" w:rsidP="001259F0">
      <w:pPr>
        <w:pStyle w:val="paragraph"/>
        <w:numPr>
          <w:ilvl w:val="0"/>
          <w:numId w:val="34"/>
        </w:numPr>
        <w:spacing w:before="0" w:beforeAutospacing="0" w:after="0" w:afterAutospacing="0"/>
        <w:jc w:val="both"/>
        <w:textAlignment w:val="baseline"/>
        <w:rPr>
          <w:color w:val="000000" w:themeColor="text1"/>
          <w:position w:val="2"/>
        </w:rPr>
      </w:pPr>
      <w:r w:rsidRPr="006564DA">
        <w:rPr>
          <w:color w:val="000000" w:themeColor="text1"/>
          <w:position w:val="2"/>
        </w:rPr>
        <w:t>sporta federācijas apstiprinātu sporta tiesnešu honorāru izmaksas</w:t>
      </w:r>
      <w:r w:rsidR="000218FE" w:rsidRPr="338F04D2">
        <w:rPr>
          <w:color w:val="000000" w:themeColor="text1"/>
        </w:rPr>
        <w:t>;</w:t>
      </w:r>
    </w:p>
    <w:p w14:paraId="1CBF55EA" w14:textId="0FFD6B6E" w:rsidR="003A7FDE" w:rsidRPr="006564DA" w:rsidRDefault="003A7FDE" w:rsidP="001259F0">
      <w:pPr>
        <w:pStyle w:val="paragraph"/>
        <w:numPr>
          <w:ilvl w:val="0"/>
          <w:numId w:val="34"/>
        </w:numPr>
        <w:spacing w:before="0" w:beforeAutospacing="0" w:after="0" w:afterAutospacing="0"/>
        <w:jc w:val="both"/>
        <w:textAlignment w:val="baseline"/>
        <w:rPr>
          <w:color w:val="000000" w:themeColor="text1"/>
          <w:position w:val="2"/>
        </w:rPr>
      </w:pPr>
      <w:r w:rsidRPr="006564DA">
        <w:rPr>
          <w:color w:val="000000" w:themeColor="text1"/>
          <w:position w:val="2"/>
        </w:rPr>
        <w:t>izmaksas, kas ir saistītas ar epidemioloģiski drošu  pasākuma organizēšanu</w:t>
      </w:r>
      <w:r w:rsidR="000218FE" w:rsidRPr="338F04D2">
        <w:rPr>
          <w:color w:val="000000" w:themeColor="text1"/>
        </w:rPr>
        <w:t>.</w:t>
      </w:r>
    </w:p>
    <w:p w14:paraId="5856265F" w14:textId="35FD1DC1" w:rsidR="003A7FDE" w:rsidRPr="006564DA" w:rsidRDefault="008045E7" w:rsidP="338F04D2">
      <w:pPr>
        <w:pStyle w:val="paragraph"/>
        <w:spacing w:before="120" w:beforeAutospacing="0" w:after="0" w:afterAutospacing="0"/>
        <w:ind w:firstLine="567"/>
        <w:jc w:val="both"/>
        <w:textAlignment w:val="baseline"/>
        <w:rPr>
          <w:color w:val="000000" w:themeColor="text1"/>
          <w:position w:val="2"/>
        </w:rPr>
      </w:pPr>
      <w:r w:rsidRPr="006564DA">
        <w:rPr>
          <w:color w:val="000000" w:themeColor="text1"/>
          <w:position w:val="2"/>
        </w:rPr>
        <w:t>Šo aktivitāšu ietvaros paredzēts, ka ir noteikti</w:t>
      </w:r>
      <w:r w:rsidR="003A7FDE" w:rsidRPr="006564DA">
        <w:rPr>
          <w:color w:val="000000" w:themeColor="text1"/>
          <w:position w:val="2"/>
        </w:rPr>
        <w:t xml:space="preserve"> </w:t>
      </w:r>
      <w:proofErr w:type="spellStart"/>
      <w:r w:rsidR="003A7FDE" w:rsidRPr="006564DA">
        <w:rPr>
          <w:color w:val="000000" w:themeColor="text1"/>
          <w:position w:val="2"/>
        </w:rPr>
        <w:t>granta</w:t>
      </w:r>
      <w:proofErr w:type="spellEnd"/>
      <w:r w:rsidR="003A7FDE" w:rsidRPr="006564DA">
        <w:rPr>
          <w:color w:val="000000" w:themeColor="text1"/>
          <w:position w:val="2"/>
        </w:rPr>
        <w:t xml:space="preserve"> sliekšņi:</w:t>
      </w:r>
      <w:r w:rsidRPr="006564DA">
        <w:rPr>
          <w:color w:val="000000" w:themeColor="text1"/>
          <w:position w:val="2"/>
        </w:rPr>
        <w:t xml:space="preserve"> </w:t>
      </w:r>
      <w:r w:rsidR="003A7FDE" w:rsidRPr="006564DA">
        <w:rPr>
          <w:color w:val="000000" w:themeColor="text1"/>
          <w:position w:val="2"/>
        </w:rPr>
        <w:t xml:space="preserve"> ne vairāk kā 20 000 </w:t>
      </w:r>
      <w:proofErr w:type="spellStart"/>
      <w:r w:rsidR="008929B3">
        <w:rPr>
          <w:color w:val="000000" w:themeColor="text1"/>
          <w:position w:val="2"/>
        </w:rPr>
        <w:t>euro</w:t>
      </w:r>
      <w:proofErr w:type="spellEnd"/>
      <w:r w:rsidR="003A7FDE" w:rsidRPr="006564DA">
        <w:rPr>
          <w:color w:val="000000" w:themeColor="text1"/>
          <w:position w:val="2"/>
        </w:rPr>
        <w:t>, ja ārvalstu apmeklētāju dalībnieku skaits ir ne mazāk kā 500;</w:t>
      </w:r>
      <w:r w:rsidRPr="006564DA">
        <w:rPr>
          <w:color w:val="000000" w:themeColor="text1"/>
          <w:position w:val="2"/>
        </w:rPr>
        <w:t xml:space="preserve"> </w:t>
      </w:r>
      <w:r w:rsidR="003A7FDE" w:rsidRPr="006564DA">
        <w:rPr>
          <w:color w:val="000000" w:themeColor="text1"/>
          <w:position w:val="2"/>
        </w:rPr>
        <w:t xml:space="preserve"> ne vairāk kā 30 000 </w:t>
      </w:r>
      <w:proofErr w:type="spellStart"/>
      <w:r w:rsidR="008929B3">
        <w:rPr>
          <w:color w:val="000000" w:themeColor="text1"/>
          <w:position w:val="2"/>
        </w:rPr>
        <w:t>euro</w:t>
      </w:r>
      <w:proofErr w:type="spellEnd"/>
      <w:r w:rsidR="003A7FDE" w:rsidRPr="006564DA">
        <w:rPr>
          <w:color w:val="000000" w:themeColor="text1"/>
          <w:position w:val="2"/>
        </w:rPr>
        <w:t>, ja ārvalstu dalībnieku skaits ir ne mazāk kā 1000; ne vairāk kā 105 000 </w:t>
      </w:r>
      <w:proofErr w:type="spellStart"/>
      <w:r w:rsidR="008929B3">
        <w:rPr>
          <w:color w:val="000000" w:themeColor="text1"/>
          <w:position w:val="2"/>
        </w:rPr>
        <w:t>euro</w:t>
      </w:r>
      <w:proofErr w:type="spellEnd"/>
      <w:r w:rsidR="003A7FDE" w:rsidRPr="006564DA">
        <w:rPr>
          <w:color w:val="000000" w:themeColor="text1"/>
          <w:position w:val="2"/>
        </w:rPr>
        <w:t>, ja ārvalstu dalībnieku skaits ir ne mazāk kā 3500;</w:t>
      </w:r>
      <w:r w:rsidRPr="006564DA">
        <w:rPr>
          <w:color w:val="000000" w:themeColor="text1"/>
          <w:position w:val="2"/>
        </w:rPr>
        <w:t xml:space="preserve"> </w:t>
      </w:r>
      <w:r w:rsidR="003A7FDE" w:rsidRPr="006564DA">
        <w:rPr>
          <w:color w:val="000000" w:themeColor="text1"/>
          <w:position w:val="2"/>
        </w:rPr>
        <w:t xml:space="preserve"> ne vairāk kā 195 000 </w:t>
      </w:r>
      <w:proofErr w:type="spellStart"/>
      <w:r w:rsidR="008929B3">
        <w:rPr>
          <w:color w:val="000000" w:themeColor="text1"/>
          <w:position w:val="2"/>
        </w:rPr>
        <w:t>euro</w:t>
      </w:r>
      <w:proofErr w:type="spellEnd"/>
      <w:r w:rsidR="003A7FDE" w:rsidRPr="006564DA">
        <w:rPr>
          <w:color w:val="000000" w:themeColor="text1"/>
          <w:position w:val="2"/>
        </w:rPr>
        <w:t>, ja ārvalstu dalībnieku skaits ir ne mazāk kā 6500</w:t>
      </w:r>
      <w:r w:rsidRPr="006564DA">
        <w:rPr>
          <w:color w:val="000000" w:themeColor="text1"/>
          <w:position w:val="2"/>
        </w:rPr>
        <w:t>.</w:t>
      </w:r>
    </w:p>
    <w:p w14:paraId="4AD62542" w14:textId="3EDF0782" w:rsidR="003A7FDE" w:rsidRPr="009B41A1" w:rsidRDefault="003A7FDE" w:rsidP="338F04D2">
      <w:pPr>
        <w:pStyle w:val="paragraph"/>
        <w:spacing w:before="120" w:beforeAutospacing="0" w:after="0" w:afterAutospacing="0"/>
        <w:ind w:left="709" w:hanging="283"/>
        <w:jc w:val="both"/>
        <w:textAlignment w:val="baseline"/>
        <w:rPr>
          <w:color w:val="000000"/>
          <w:position w:val="2"/>
        </w:rPr>
      </w:pPr>
      <w:r w:rsidRPr="009B41A1">
        <w:rPr>
          <w:color w:val="000000"/>
          <w:position w:val="2"/>
        </w:rPr>
        <w:t xml:space="preserve">2. </w:t>
      </w:r>
      <w:r w:rsidR="00C24E82" w:rsidRPr="006564DA">
        <w:rPr>
          <w:color w:val="000000" w:themeColor="text1"/>
          <w:position w:val="2"/>
        </w:rPr>
        <w:t xml:space="preserve">tiek paredzēts atbalsts </w:t>
      </w:r>
      <w:r w:rsidRPr="009B41A1">
        <w:rPr>
          <w:color w:val="000000"/>
          <w:position w:val="2"/>
        </w:rPr>
        <w:t xml:space="preserve">ārvalstu atbilstošās nozares darījumu partneru piesaistei (1 gada laikā viena gala labuma guvējam maksimāli atbalstāmo summu 12 000 </w:t>
      </w:r>
      <w:proofErr w:type="spellStart"/>
      <w:r w:rsidR="008929B3">
        <w:rPr>
          <w:color w:val="000000"/>
          <w:position w:val="2"/>
        </w:rPr>
        <w:t>euro</w:t>
      </w:r>
      <w:proofErr w:type="spellEnd"/>
      <w:r w:rsidRPr="009B41A1">
        <w:rPr>
          <w:color w:val="000000"/>
          <w:position w:val="2"/>
        </w:rPr>
        <w:t>)</w:t>
      </w:r>
      <w:r w:rsidR="005F73BB">
        <w:rPr>
          <w:color w:val="000000"/>
          <w:position w:val="2"/>
        </w:rPr>
        <w:t>:</w:t>
      </w:r>
    </w:p>
    <w:p w14:paraId="57E26D4C" w14:textId="77777777" w:rsidR="005F73BB" w:rsidRDefault="003A7FDE" w:rsidP="001259F0">
      <w:pPr>
        <w:pStyle w:val="paragraph"/>
        <w:spacing w:before="0" w:beforeAutospacing="0" w:after="0" w:afterAutospacing="0"/>
        <w:jc w:val="both"/>
        <w:textAlignment w:val="baseline"/>
        <w:rPr>
          <w:color w:val="000000"/>
          <w:position w:val="2"/>
        </w:rPr>
      </w:pPr>
      <w:r w:rsidRPr="009B41A1">
        <w:rPr>
          <w:color w:val="000000"/>
          <w:position w:val="2"/>
        </w:rPr>
        <w:t xml:space="preserve">- </w:t>
      </w:r>
      <w:r w:rsidR="005F73BB" w:rsidRPr="009B41A1">
        <w:rPr>
          <w:color w:val="000000"/>
          <w:position w:val="2"/>
        </w:rPr>
        <w:t> ēdināšanas (izņemot alkoholisko dzērienu) pakalpojumu izmaksas;</w:t>
      </w:r>
    </w:p>
    <w:p w14:paraId="5418DA5C" w14:textId="0968F4E5" w:rsidR="003A7FDE" w:rsidRPr="009B41A1" w:rsidRDefault="005F73BB" w:rsidP="001259F0">
      <w:pPr>
        <w:pStyle w:val="paragraph"/>
        <w:spacing w:before="0" w:beforeAutospacing="0" w:after="0" w:afterAutospacing="0"/>
        <w:jc w:val="both"/>
        <w:textAlignment w:val="baseline"/>
        <w:rPr>
          <w:color w:val="000000"/>
          <w:position w:val="2"/>
        </w:rPr>
      </w:pPr>
      <w:r>
        <w:rPr>
          <w:color w:val="000000"/>
          <w:position w:val="2"/>
        </w:rPr>
        <w:t xml:space="preserve">- </w:t>
      </w:r>
      <w:r w:rsidR="003A7FDE" w:rsidRPr="009B41A1">
        <w:rPr>
          <w:color w:val="000000"/>
          <w:position w:val="2"/>
        </w:rPr>
        <w:t>transporta pakalpojumu vai transporta nomas izmaksas Latvijā dalībnieku kopīgai pārvadāšanai starp darījumu tūrisma organizētajām norises vietām</w:t>
      </w:r>
    </w:p>
    <w:p w14:paraId="774D4392" w14:textId="77777777" w:rsidR="003A7FDE" w:rsidRPr="009B41A1" w:rsidRDefault="003A7FDE" w:rsidP="001259F0">
      <w:pPr>
        <w:pStyle w:val="paragraph"/>
        <w:spacing w:before="0" w:beforeAutospacing="0" w:after="0" w:afterAutospacing="0"/>
        <w:jc w:val="both"/>
        <w:textAlignment w:val="baseline"/>
        <w:rPr>
          <w:color w:val="000000"/>
          <w:position w:val="2"/>
        </w:rPr>
      </w:pPr>
      <w:r w:rsidRPr="009B41A1">
        <w:rPr>
          <w:color w:val="000000"/>
          <w:position w:val="2"/>
        </w:rPr>
        <w:t>- tūrisma objektu apmeklējuma izmaksas un gida izmaksas</w:t>
      </w:r>
      <w:r w:rsidRPr="003A7FDE">
        <w:rPr>
          <w:color w:val="000000"/>
          <w:position w:val="2"/>
        </w:rPr>
        <w:br/>
      </w:r>
      <w:r w:rsidRPr="009B41A1">
        <w:rPr>
          <w:color w:val="000000"/>
          <w:position w:val="2"/>
        </w:rPr>
        <w:t>- tulkošanas pakalpojumu izmaksas;</w:t>
      </w:r>
    </w:p>
    <w:p w14:paraId="76C22189" w14:textId="0D2FD9C6" w:rsidR="003A7FDE" w:rsidRPr="009B41A1" w:rsidRDefault="003A7FDE" w:rsidP="001259F0">
      <w:pPr>
        <w:pStyle w:val="paragraph"/>
        <w:spacing w:before="120" w:beforeAutospacing="0" w:after="0" w:afterAutospacing="0"/>
        <w:ind w:left="709" w:hanging="283"/>
        <w:jc w:val="both"/>
        <w:textAlignment w:val="baseline"/>
        <w:rPr>
          <w:color w:val="000000"/>
          <w:position w:val="2"/>
        </w:rPr>
      </w:pPr>
      <w:r w:rsidRPr="009B41A1">
        <w:rPr>
          <w:color w:val="000000"/>
          <w:position w:val="2"/>
        </w:rPr>
        <w:t xml:space="preserve">3. </w:t>
      </w:r>
      <w:r w:rsidR="00C24E82" w:rsidRPr="006564DA">
        <w:rPr>
          <w:color w:val="000000" w:themeColor="text1"/>
          <w:position w:val="2"/>
        </w:rPr>
        <w:t xml:space="preserve">tiek paredzēts atbalsts </w:t>
      </w:r>
      <w:r w:rsidRPr="009B41A1">
        <w:rPr>
          <w:color w:val="000000"/>
          <w:position w:val="2"/>
        </w:rPr>
        <w:t>dalībai starptautiskajās nozaru asociācijās (reģistrācijas maksu un/vai ikgadējo biedru maksu);</w:t>
      </w:r>
    </w:p>
    <w:p w14:paraId="7E18140F" w14:textId="7FC248B5" w:rsidR="003A7FDE" w:rsidRPr="007510C5" w:rsidRDefault="003A7FDE" w:rsidP="001259F0">
      <w:pPr>
        <w:pStyle w:val="paragraph"/>
        <w:spacing w:before="120" w:beforeAutospacing="0" w:after="0" w:afterAutospacing="0"/>
        <w:ind w:left="709" w:hanging="283"/>
        <w:jc w:val="both"/>
        <w:textAlignment w:val="baseline"/>
        <w:rPr>
          <w:color w:val="000000"/>
          <w:position w:val="2"/>
        </w:rPr>
      </w:pPr>
      <w:r w:rsidRPr="009B41A1">
        <w:rPr>
          <w:color w:val="000000"/>
          <w:position w:val="2"/>
        </w:rPr>
        <w:t xml:space="preserve">4. </w:t>
      </w:r>
      <w:r w:rsidR="00C24E82" w:rsidRPr="006564DA">
        <w:rPr>
          <w:color w:val="000000" w:themeColor="text1"/>
          <w:position w:val="2"/>
        </w:rPr>
        <w:t xml:space="preserve">tiek paredzēts atbalsts </w:t>
      </w:r>
      <w:r w:rsidRPr="009B41A1">
        <w:rPr>
          <w:color w:val="000000"/>
          <w:position w:val="2"/>
        </w:rPr>
        <w:t xml:space="preserve">pasākuma mērķa grupai </w:t>
      </w:r>
      <w:r w:rsidR="007510C5">
        <w:rPr>
          <w:color w:val="000000"/>
          <w:position w:val="2"/>
        </w:rPr>
        <w:t>tūrisma vietu</w:t>
      </w:r>
      <w:r w:rsidRPr="009B41A1">
        <w:rPr>
          <w:color w:val="000000"/>
          <w:position w:val="2"/>
        </w:rPr>
        <w:t xml:space="preserve"> atbilstības novērtēšanai;</w:t>
      </w:r>
    </w:p>
    <w:p w14:paraId="587DEC7D" w14:textId="5B6C4868" w:rsidR="003A7FDE" w:rsidRPr="007510C5" w:rsidRDefault="003A7FDE" w:rsidP="001259F0">
      <w:pPr>
        <w:pStyle w:val="paragraph"/>
        <w:spacing w:before="120" w:beforeAutospacing="0" w:after="0" w:afterAutospacing="0"/>
        <w:ind w:left="709" w:hanging="283"/>
        <w:jc w:val="both"/>
        <w:textAlignment w:val="baseline"/>
        <w:rPr>
          <w:color w:val="000000"/>
          <w:position w:val="2"/>
        </w:rPr>
      </w:pPr>
      <w:r w:rsidRPr="007510C5">
        <w:rPr>
          <w:color w:val="000000"/>
          <w:position w:val="2"/>
        </w:rPr>
        <w:t xml:space="preserve">5.  </w:t>
      </w:r>
      <w:r w:rsidR="00C24E82" w:rsidRPr="006564DA">
        <w:rPr>
          <w:color w:val="000000" w:themeColor="text1"/>
          <w:position w:val="2"/>
        </w:rPr>
        <w:t xml:space="preserve">tiek paredzēts atbalsts </w:t>
      </w:r>
      <w:r w:rsidRPr="007510C5">
        <w:rPr>
          <w:color w:val="000000"/>
          <w:position w:val="2"/>
        </w:rPr>
        <w:t xml:space="preserve">konferenču, kongresu un semināru organizēšanu Latvijā,  saglabājot atbalsta summas noteikto limitu 12 000 </w:t>
      </w:r>
      <w:proofErr w:type="spellStart"/>
      <w:r w:rsidR="008929B3">
        <w:rPr>
          <w:color w:val="000000"/>
          <w:position w:val="2"/>
        </w:rPr>
        <w:t>euro</w:t>
      </w:r>
      <w:proofErr w:type="spellEnd"/>
      <w:r w:rsidRPr="007510C5">
        <w:rPr>
          <w:color w:val="000000"/>
          <w:position w:val="2"/>
        </w:rPr>
        <w:t>, bet palielinot atbalsta intensitāti:</w:t>
      </w:r>
    </w:p>
    <w:p w14:paraId="71E654EB" w14:textId="7C44C21C" w:rsidR="003A7FDE" w:rsidRPr="007510C5" w:rsidRDefault="003A7FDE" w:rsidP="001259F0">
      <w:pPr>
        <w:pStyle w:val="paragraph"/>
        <w:numPr>
          <w:ilvl w:val="0"/>
          <w:numId w:val="35"/>
        </w:numPr>
        <w:spacing w:before="0" w:beforeAutospacing="0" w:after="0" w:afterAutospacing="0"/>
        <w:jc w:val="both"/>
        <w:textAlignment w:val="baseline"/>
        <w:rPr>
          <w:color w:val="000000"/>
          <w:position w:val="2"/>
        </w:rPr>
      </w:pPr>
      <w:r w:rsidRPr="007510C5">
        <w:rPr>
          <w:color w:val="000000"/>
          <w:position w:val="2"/>
        </w:rPr>
        <w:t>no 40</w:t>
      </w:r>
      <w:r w:rsidR="004D7B82">
        <w:rPr>
          <w:color w:val="000000"/>
          <w:position w:val="2"/>
        </w:rPr>
        <w:t xml:space="preserve"> </w:t>
      </w:r>
      <w:r w:rsidRPr="007510C5">
        <w:rPr>
          <w:color w:val="000000"/>
          <w:position w:val="2"/>
        </w:rPr>
        <w:t>% uz 50</w:t>
      </w:r>
      <w:r w:rsidR="004D7B82">
        <w:rPr>
          <w:color w:val="000000"/>
          <w:position w:val="2"/>
        </w:rPr>
        <w:t xml:space="preserve"> </w:t>
      </w:r>
      <w:r w:rsidRPr="007510C5">
        <w:rPr>
          <w:color w:val="000000"/>
          <w:position w:val="2"/>
        </w:rPr>
        <w:t>%, ja pasākuma dalībnieki ir no Baltijas valstīm, tā norises laiks ir līdz 2 dienām,  piesaistīts vismaz 1 Latvijā reģistrēts pakalpojuma sniedzējs, </w:t>
      </w:r>
    </w:p>
    <w:p w14:paraId="2C54AF96" w14:textId="10154B13" w:rsidR="003A7FDE" w:rsidRPr="007510C5" w:rsidRDefault="003A7FDE" w:rsidP="001259F0">
      <w:pPr>
        <w:pStyle w:val="paragraph"/>
        <w:numPr>
          <w:ilvl w:val="0"/>
          <w:numId w:val="35"/>
        </w:numPr>
        <w:spacing w:before="0" w:beforeAutospacing="0" w:after="0" w:afterAutospacing="0"/>
        <w:jc w:val="both"/>
        <w:textAlignment w:val="baseline"/>
        <w:rPr>
          <w:color w:val="000000"/>
          <w:position w:val="2"/>
        </w:rPr>
      </w:pPr>
      <w:r w:rsidRPr="007510C5">
        <w:rPr>
          <w:color w:val="000000"/>
          <w:position w:val="2"/>
        </w:rPr>
        <w:t>no 50</w:t>
      </w:r>
      <w:r w:rsidR="004D7B82">
        <w:rPr>
          <w:color w:val="000000"/>
          <w:position w:val="2"/>
        </w:rPr>
        <w:t xml:space="preserve"> </w:t>
      </w:r>
      <w:r w:rsidRPr="007510C5">
        <w:rPr>
          <w:color w:val="000000"/>
          <w:position w:val="2"/>
        </w:rPr>
        <w:t>% uz  60</w:t>
      </w:r>
      <w:r w:rsidR="004D7B82">
        <w:rPr>
          <w:color w:val="000000"/>
          <w:position w:val="2"/>
        </w:rPr>
        <w:t xml:space="preserve"> </w:t>
      </w:r>
      <w:r w:rsidRPr="007510C5">
        <w:rPr>
          <w:color w:val="000000"/>
          <w:position w:val="2"/>
        </w:rPr>
        <w:t>%, ja  pasākuma dalībnieki ir ne tikai no Baltijas valstīm, tā norises laiks ir vairāk kā 2 dienas un ir piesaistīti vismaz trīs Latvijā reģistrēti pakalpojuma sniedzēji </w:t>
      </w:r>
    </w:p>
    <w:p w14:paraId="184343FB" w14:textId="0481567F" w:rsidR="00707B5F" w:rsidRPr="001259F0" w:rsidRDefault="00707B5F" w:rsidP="001259F0">
      <w:pPr>
        <w:pStyle w:val="paragraph"/>
        <w:spacing w:before="120" w:beforeAutospacing="0" w:after="0" w:afterAutospacing="0"/>
        <w:ind w:left="709" w:hanging="283"/>
        <w:jc w:val="both"/>
        <w:textAlignment w:val="baseline"/>
        <w:rPr>
          <w:color w:val="000000"/>
          <w:position w:val="2"/>
        </w:rPr>
      </w:pPr>
      <w:r w:rsidRPr="009E5348">
        <w:rPr>
          <w:rStyle w:val="eop"/>
        </w:rPr>
        <w:t>6</w:t>
      </w:r>
      <w:r w:rsidR="00202935" w:rsidRPr="009E5348">
        <w:rPr>
          <w:rStyle w:val="eop"/>
        </w:rPr>
        <w:t xml:space="preserve">. </w:t>
      </w:r>
      <w:r w:rsidR="00C60A24" w:rsidRPr="006564DA">
        <w:rPr>
          <w:color w:val="000000" w:themeColor="text1"/>
          <w:position w:val="2"/>
        </w:rPr>
        <w:t xml:space="preserve">tiek paredzēts atbalsts </w:t>
      </w:r>
      <w:r w:rsidR="009B41A1" w:rsidRPr="009E5348">
        <w:rPr>
          <w:rStyle w:val="eop"/>
        </w:rPr>
        <w:t>publicitātes aktivitātēm</w:t>
      </w:r>
      <w:r w:rsidR="007E30A3" w:rsidRPr="009E5348">
        <w:rPr>
          <w:rStyle w:val="eop"/>
        </w:rPr>
        <w:t>.</w:t>
      </w:r>
      <w:r w:rsidR="007E30A3" w:rsidRPr="00FD1A7A">
        <w:rPr>
          <w:color w:val="000000" w:themeColor="text1"/>
        </w:rPr>
        <w:t xml:space="preserve"> </w:t>
      </w:r>
      <w:r w:rsidR="007E30A3" w:rsidRPr="007A48D9">
        <w:rPr>
          <w:color w:val="000000" w:themeColor="text1"/>
        </w:rPr>
        <w:t xml:space="preserve">Lai </w:t>
      </w:r>
      <w:r w:rsidR="007E30A3" w:rsidRPr="007510C5">
        <w:rPr>
          <w:color w:val="000000" w:themeColor="text1"/>
        </w:rPr>
        <w:t xml:space="preserve">tūrisma un ar to saistīto pakalpojumu nozares uzņēmēji veiksmīgi izmantotu plānoto </w:t>
      </w:r>
      <w:r w:rsidR="00EE3F19">
        <w:rPr>
          <w:color w:val="000000" w:themeColor="text1"/>
        </w:rPr>
        <w:t>“</w:t>
      </w:r>
      <w:r w:rsidR="007E30A3" w:rsidRPr="007510C5">
        <w:rPr>
          <w:color w:val="000000" w:themeColor="text1"/>
        </w:rPr>
        <w:t xml:space="preserve">Starptautiskās konkurētspējas programmas tūrisma atbalstam” paplašināšanu un </w:t>
      </w:r>
      <w:r w:rsidR="0097598D">
        <w:rPr>
          <w:color w:val="000000" w:themeColor="text1"/>
        </w:rPr>
        <w:t>“</w:t>
      </w:r>
      <w:r w:rsidR="007E30A3" w:rsidRPr="007510C5">
        <w:rPr>
          <w:color w:val="000000" w:themeColor="text1"/>
        </w:rPr>
        <w:t xml:space="preserve">Valsts budžeta atbalsta programma tūrisma nozares uzņēmumiem”, </w:t>
      </w:r>
      <w:r w:rsidR="007E30A3">
        <w:rPr>
          <w:color w:val="000000" w:themeColor="text1"/>
        </w:rPr>
        <w:t xml:space="preserve">plānots </w:t>
      </w:r>
      <w:r w:rsidR="007E30A3" w:rsidRPr="007510C5">
        <w:rPr>
          <w:color w:val="000000" w:themeColor="text1"/>
        </w:rPr>
        <w:t xml:space="preserve">paredzēt iespēju saņemt </w:t>
      </w:r>
      <w:r w:rsidR="004D7B82">
        <w:rPr>
          <w:color w:val="000000" w:themeColor="text1"/>
        </w:rPr>
        <w:t xml:space="preserve"> </w:t>
      </w:r>
      <w:r w:rsidR="007E30A3" w:rsidRPr="007510C5">
        <w:rPr>
          <w:color w:val="000000" w:themeColor="text1"/>
        </w:rPr>
        <w:t>avansa</w:t>
      </w:r>
      <w:r w:rsidR="004D7B82">
        <w:rPr>
          <w:color w:val="000000" w:themeColor="text1"/>
        </w:rPr>
        <w:t xml:space="preserve"> </w:t>
      </w:r>
      <w:r w:rsidR="007E30A3" w:rsidRPr="007510C5">
        <w:rPr>
          <w:color w:val="000000" w:themeColor="text1"/>
        </w:rPr>
        <w:t xml:space="preserve"> maksājumu</w:t>
      </w:r>
      <w:r w:rsidR="004D7B82">
        <w:rPr>
          <w:color w:val="000000" w:themeColor="text1"/>
        </w:rPr>
        <w:t xml:space="preserve"> </w:t>
      </w:r>
      <w:r w:rsidR="007E30A3" w:rsidRPr="007510C5">
        <w:rPr>
          <w:color w:val="000000" w:themeColor="text1"/>
        </w:rPr>
        <w:t xml:space="preserve"> vismaz </w:t>
      </w:r>
      <w:r w:rsidR="004D7B82">
        <w:rPr>
          <w:color w:val="000000" w:themeColor="text1"/>
        </w:rPr>
        <w:t xml:space="preserve"> </w:t>
      </w:r>
      <w:r w:rsidR="007E30A3" w:rsidRPr="007510C5">
        <w:rPr>
          <w:color w:val="000000" w:themeColor="text1"/>
        </w:rPr>
        <w:t>35</w:t>
      </w:r>
      <w:r w:rsidR="004D7B82">
        <w:rPr>
          <w:color w:val="000000" w:themeColor="text1"/>
        </w:rPr>
        <w:t xml:space="preserve"> </w:t>
      </w:r>
      <w:r w:rsidR="007E30A3" w:rsidRPr="007510C5">
        <w:rPr>
          <w:color w:val="000000" w:themeColor="text1"/>
        </w:rPr>
        <w:t xml:space="preserve">% apmērā no īstenotās </w:t>
      </w:r>
      <w:r w:rsidR="007E30A3">
        <w:rPr>
          <w:color w:val="000000" w:themeColor="text1"/>
        </w:rPr>
        <w:t xml:space="preserve">publicitātes </w:t>
      </w:r>
      <w:r w:rsidR="007E30A3" w:rsidRPr="007510C5">
        <w:rPr>
          <w:color w:val="000000" w:themeColor="text1"/>
        </w:rPr>
        <w:t>aktivitātes summas</w:t>
      </w:r>
      <w:r w:rsidR="009B41A1" w:rsidRPr="001259F0">
        <w:rPr>
          <w:color w:val="000000"/>
          <w:position w:val="2"/>
        </w:rPr>
        <w:t>;</w:t>
      </w:r>
    </w:p>
    <w:p w14:paraId="7FE2D990" w14:textId="5824AEE4" w:rsidR="00A01F99" w:rsidRDefault="00707B5F" w:rsidP="7E2ED6F8">
      <w:pPr>
        <w:pStyle w:val="paragraph"/>
        <w:spacing w:before="120" w:beforeAutospacing="0" w:after="0" w:afterAutospacing="0"/>
        <w:ind w:left="709" w:hanging="283"/>
        <w:jc w:val="both"/>
        <w:textAlignment w:val="baseline"/>
        <w:rPr>
          <w:color w:val="000000" w:themeColor="text1"/>
          <w:position w:val="2"/>
        </w:rPr>
      </w:pPr>
      <w:r w:rsidRPr="001259F0">
        <w:rPr>
          <w:color w:val="000000"/>
          <w:position w:val="2"/>
        </w:rPr>
        <w:t xml:space="preserve">7. </w:t>
      </w:r>
      <w:r w:rsidR="00C60A24" w:rsidRPr="006564DA">
        <w:rPr>
          <w:color w:val="000000" w:themeColor="text1"/>
          <w:position w:val="2"/>
        </w:rPr>
        <w:t xml:space="preserve">tiek paredzēts atbalsts </w:t>
      </w:r>
      <w:r w:rsidR="00C60A24">
        <w:rPr>
          <w:color w:val="000000" w:themeColor="text1"/>
          <w:position w:val="2"/>
        </w:rPr>
        <w:t>pašvaldību</w:t>
      </w:r>
      <w:r w:rsidR="00A01F99">
        <w:rPr>
          <w:color w:val="000000" w:themeColor="text1"/>
          <w:position w:val="2"/>
        </w:rPr>
        <w:t xml:space="preserve"> </w:t>
      </w:r>
      <w:r w:rsidR="00C60A24">
        <w:rPr>
          <w:color w:val="000000" w:themeColor="text1"/>
          <w:position w:val="2"/>
        </w:rPr>
        <w:t>publicitātes</w:t>
      </w:r>
      <w:r w:rsidR="00A01F99">
        <w:rPr>
          <w:color w:val="000000" w:themeColor="text1"/>
          <w:position w:val="2"/>
        </w:rPr>
        <w:t xml:space="preserve"> pasākumu nodrošināšanai tūrisma projektā;</w:t>
      </w:r>
    </w:p>
    <w:p w14:paraId="377009AB" w14:textId="3BEA340C" w:rsidR="00BF2C1C" w:rsidRPr="001259F0" w:rsidRDefault="00A01F99" w:rsidP="7E2ED6F8">
      <w:pPr>
        <w:pStyle w:val="paragraph"/>
        <w:spacing w:before="120" w:beforeAutospacing="0" w:after="0" w:afterAutospacing="0"/>
        <w:ind w:left="709" w:hanging="283"/>
        <w:jc w:val="both"/>
        <w:textAlignment w:val="baseline"/>
        <w:rPr>
          <w:color w:val="000000"/>
          <w:position w:val="2"/>
        </w:rPr>
      </w:pPr>
      <w:r>
        <w:rPr>
          <w:color w:val="000000"/>
          <w:position w:val="2"/>
        </w:rPr>
        <w:t xml:space="preserve">8. </w:t>
      </w:r>
      <w:r w:rsidR="00202935" w:rsidRPr="001259F0">
        <w:rPr>
          <w:color w:val="000000"/>
          <w:position w:val="2"/>
        </w:rPr>
        <w:t>citas aktivitātes</w:t>
      </w:r>
      <w:r w:rsidR="00E54A95" w:rsidRPr="001259F0">
        <w:rPr>
          <w:color w:val="000000"/>
          <w:position w:val="2"/>
        </w:rPr>
        <w:t>.</w:t>
      </w:r>
    </w:p>
    <w:p w14:paraId="12654DCC" w14:textId="1472364E" w:rsidR="00202935" w:rsidRDefault="00202935" w:rsidP="338F04D2">
      <w:pPr>
        <w:tabs>
          <w:tab w:val="num" w:pos="1440"/>
        </w:tabs>
        <w:spacing w:before="120" w:after="0" w:line="240" w:lineRule="auto"/>
        <w:ind w:firstLine="567"/>
        <w:jc w:val="both"/>
        <w:rPr>
          <w:rFonts w:ascii="Times New Roman" w:eastAsia="Times New Roman" w:hAnsi="Times New Roman" w:cs="Times New Roman"/>
          <w:b/>
          <w:bCs/>
          <w:sz w:val="24"/>
          <w:szCs w:val="24"/>
          <w:lang w:eastAsia="lv-LV"/>
        </w:rPr>
      </w:pPr>
      <w:r w:rsidRPr="7E2ED6F8">
        <w:rPr>
          <w:rFonts w:ascii="Times New Roman" w:eastAsia="Times New Roman" w:hAnsi="Times New Roman" w:cs="Times New Roman"/>
          <w:sz w:val="24"/>
          <w:szCs w:val="24"/>
          <w:lang w:eastAsia="lv-LV"/>
        </w:rPr>
        <w:t xml:space="preserve">Ņemot vērā </w:t>
      </w:r>
      <w:r w:rsidR="7D526B6E" w:rsidRPr="7E2ED6F8">
        <w:rPr>
          <w:rFonts w:ascii="Times New Roman" w:eastAsia="Times New Roman" w:hAnsi="Times New Roman" w:cs="Times New Roman"/>
          <w:sz w:val="24"/>
          <w:szCs w:val="24"/>
          <w:lang w:eastAsia="lv-LV"/>
        </w:rPr>
        <w:t>LIAA</w:t>
      </w:r>
      <w:r w:rsidRPr="7E2ED6F8">
        <w:rPr>
          <w:rFonts w:ascii="Times New Roman" w:eastAsia="Times New Roman" w:hAnsi="Times New Roman" w:cs="Times New Roman"/>
          <w:sz w:val="24"/>
          <w:szCs w:val="24"/>
          <w:lang w:eastAsia="lv-LV"/>
        </w:rPr>
        <w:t xml:space="preserve"> datus par līdzšinējo abu atbalsta programmas apguvi, </w:t>
      </w:r>
      <w:r w:rsidRPr="7E2ED6F8">
        <w:rPr>
          <w:rFonts w:ascii="Times New Roman" w:eastAsia="Times New Roman" w:hAnsi="Times New Roman" w:cs="Times New Roman"/>
          <w:b/>
          <w:bCs/>
          <w:sz w:val="24"/>
          <w:szCs w:val="24"/>
          <w:lang w:eastAsia="lv-LV"/>
        </w:rPr>
        <w:t>atbalsts būtu sniedzams šīs programmas esošā budžeta ietvaros.</w:t>
      </w:r>
    </w:p>
    <w:p w14:paraId="7EADB39F" w14:textId="38FC5D11" w:rsidR="009729DD" w:rsidRDefault="7C056C90" w:rsidP="338F04D2">
      <w:pPr>
        <w:tabs>
          <w:tab w:val="num" w:pos="1440"/>
        </w:tabs>
        <w:spacing w:before="120" w:after="0" w:line="240" w:lineRule="auto"/>
        <w:ind w:firstLine="567"/>
        <w:jc w:val="both"/>
        <w:rPr>
          <w:rFonts w:ascii="Times New Roman" w:eastAsia="Times New Roman" w:hAnsi="Times New Roman" w:cs="Times New Roman"/>
          <w:color w:val="000000" w:themeColor="text1"/>
          <w:sz w:val="24"/>
          <w:szCs w:val="24"/>
        </w:rPr>
      </w:pPr>
      <w:r w:rsidRPr="00EE211C">
        <w:rPr>
          <w:rFonts w:ascii="Times New Roman" w:eastAsia="Times New Roman" w:hAnsi="Times New Roman" w:cs="Times New Roman"/>
          <w:b/>
          <w:bCs/>
          <w:color w:val="000000" w:themeColor="text1"/>
          <w:sz w:val="24"/>
          <w:szCs w:val="24"/>
        </w:rPr>
        <w:t>Vienlaikus</w:t>
      </w:r>
      <w:r w:rsidRPr="004F0A9D">
        <w:rPr>
          <w:rFonts w:ascii="Times New Roman" w:eastAsia="Times New Roman" w:hAnsi="Times New Roman" w:cs="Times New Roman"/>
          <w:color w:val="000000" w:themeColor="text1"/>
          <w:sz w:val="24"/>
          <w:szCs w:val="24"/>
        </w:rPr>
        <w:t xml:space="preserve">, </w:t>
      </w:r>
      <w:r w:rsidRPr="00EE211C">
        <w:rPr>
          <w:rFonts w:ascii="Times New Roman" w:eastAsia="Times New Roman" w:hAnsi="Times New Roman" w:cs="Times New Roman"/>
          <w:b/>
          <w:bCs/>
          <w:color w:val="000000" w:themeColor="text1"/>
          <w:sz w:val="24"/>
          <w:szCs w:val="24"/>
        </w:rPr>
        <w:t>lai nodrošinātu</w:t>
      </w:r>
      <w:r w:rsidR="28A46031" w:rsidRPr="00EE211C">
        <w:rPr>
          <w:rFonts w:ascii="Times New Roman" w:eastAsia="Times New Roman" w:hAnsi="Times New Roman" w:cs="Times New Roman"/>
          <w:b/>
          <w:bCs/>
          <w:color w:val="000000" w:themeColor="text1"/>
          <w:sz w:val="24"/>
          <w:szCs w:val="24"/>
        </w:rPr>
        <w:t xml:space="preserve"> lielo komersantu darbības ķēžu nepārtrauktību</w:t>
      </w:r>
      <w:r w:rsidR="3FE9D55F" w:rsidRPr="00EE211C">
        <w:rPr>
          <w:rFonts w:ascii="Times New Roman" w:eastAsia="Times New Roman" w:hAnsi="Times New Roman" w:cs="Times New Roman"/>
          <w:b/>
          <w:bCs/>
          <w:color w:val="000000" w:themeColor="text1"/>
          <w:sz w:val="24"/>
          <w:szCs w:val="24"/>
        </w:rPr>
        <w:t xml:space="preserve"> un nodrošinātu tirgus pārorientāciju</w:t>
      </w:r>
      <w:r w:rsidR="3FE9D55F" w:rsidRPr="7E2ED6F8">
        <w:rPr>
          <w:rFonts w:ascii="Times New Roman" w:eastAsia="Times New Roman" w:hAnsi="Times New Roman" w:cs="Times New Roman"/>
          <w:b/>
          <w:bCs/>
          <w:color w:val="000000" w:themeColor="text1"/>
          <w:sz w:val="24"/>
          <w:szCs w:val="24"/>
        </w:rPr>
        <w:t xml:space="preserve">, </w:t>
      </w:r>
      <w:r w:rsidR="1F33A5C5">
        <w:rPr>
          <w:rFonts w:ascii="Times New Roman" w:eastAsia="Times New Roman" w:hAnsi="Times New Roman" w:cs="Times New Roman"/>
          <w:b/>
          <w:bCs/>
          <w:color w:val="000000" w:themeColor="text1"/>
          <w:sz w:val="24"/>
          <w:szCs w:val="24"/>
        </w:rPr>
        <w:t>īpaši</w:t>
      </w:r>
      <w:r w:rsidR="2B1EF1BD">
        <w:rPr>
          <w:rFonts w:ascii="Times New Roman" w:eastAsia="Times New Roman" w:hAnsi="Times New Roman" w:cs="Times New Roman"/>
          <w:b/>
          <w:bCs/>
          <w:color w:val="000000" w:themeColor="text1"/>
          <w:sz w:val="24"/>
          <w:szCs w:val="24"/>
        </w:rPr>
        <w:t xml:space="preserve"> apstākļos, kas sais</w:t>
      </w:r>
      <w:r w:rsidR="348600AB" w:rsidRPr="7E2ED6F8">
        <w:rPr>
          <w:rFonts w:ascii="Times New Roman" w:eastAsia="Times New Roman" w:hAnsi="Times New Roman" w:cs="Times New Roman"/>
          <w:b/>
          <w:bCs/>
          <w:color w:val="000000" w:themeColor="text1"/>
          <w:sz w:val="24"/>
          <w:szCs w:val="24"/>
        </w:rPr>
        <w:t>t</w:t>
      </w:r>
      <w:r w:rsidR="2B1EF1BD" w:rsidRPr="7E2ED6F8">
        <w:rPr>
          <w:rFonts w:ascii="Times New Roman" w:eastAsia="Times New Roman" w:hAnsi="Times New Roman" w:cs="Times New Roman"/>
          <w:b/>
          <w:bCs/>
          <w:color w:val="000000" w:themeColor="text1"/>
          <w:sz w:val="24"/>
          <w:szCs w:val="24"/>
        </w:rPr>
        <w:t xml:space="preserve">īti ar </w:t>
      </w:r>
      <w:r w:rsidR="348600AB" w:rsidRPr="7E2ED6F8">
        <w:rPr>
          <w:rFonts w:ascii="Times New Roman" w:eastAsia="Times New Roman" w:hAnsi="Times New Roman" w:cs="Times New Roman"/>
          <w:b/>
          <w:bCs/>
          <w:color w:val="000000" w:themeColor="text1"/>
          <w:sz w:val="24"/>
          <w:szCs w:val="24"/>
        </w:rPr>
        <w:t>Krievijas Federācijas militāro agresiju pret Ukrainu,</w:t>
      </w:r>
      <w:r w:rsidR="348600AB">
        <w:rPr>
          <w:rFonts w:ascii="Times New Roman" w:eastAsia="Times New Roman" w:hAnsi="Times New Roman" w:cs="Times New Roman"/>
          <w:b/>
          <w:bCs/>
          <w:color w:val="000000" w:themeColor="text1"/>
          <w:sz w:val="24"/>
          <w:szCs w:val="24"/>
        </w:rPr>
        <w:t xml:space="preserve"> </w:t>
      </w:r>
      <w:r w:rsidR="3FE9D55F" w:rsidRPr="00EE211C">
        <w:rPr>
          <w:rFonts w:ascii="Times New Roman" w:eastAsia="Times New Roman" w:hAnsi="Times New Roman" w:cs="Times New Roman"/>
          <w:b/>
          <w:bCs/>
          <w:color w:val="000000" w:themeColor="text1"/>
          <w:sz w:val="24"/>
          <w:szCs w:val="24"/>
        </w:rPr>
        <w:t xml:space="preserve">nepieciešams nodrošināt </w:t>
      </w:r>
      <w:r w:rsidR="5CDEAB61" w:rsidRPr="7E2ED6F8">
        <w:rPr>
          <w:rFonts w:ascii="Times New Roman" w:hAnsi="Times New Roman" w:cs="Times New Roman"/>
          <w:color w:val="000000" w:themeColor="text1"/>
          <w:sz w:val="24"/>
          <w:szCs w:val="24"/>
        </w:rPr>
        <w:t>Starptautiskās konkurētspējas veicināšana</w:t>
      </w:r>
      <w:r w:rsidR="35CAA86E" w:rsidRPr="7E2ED6F8">
        <w:rPr>
          <w:rFonts w:ascii="Times New Roman" w:hAnsi="Times New Roman" w:cs="Times New Roman"/>
          <w:color w:val="000000" w:themeColor="text1"/>
          <w:sz w:val="24"/>
          <w:szCs w:val="24"/>
        </w:rPr>
        <w:t>s</w:t>
      </w:r>
      <w:r w:rsidR="3FE9D55F" w:rsidRPr="00EE211C">
        <w:rPr>
          <w:rFonts w:ascii="Times New Roman" w:eastAsia="Times New Roman" w:hAnsi="Times New Roman" w:cs="Times New Roman"/>
          <w:b/>
          <w:bCs/>
          <w:color w:val="000000" w:themeColor="text1"/>
          <w:sz w:val="24"/>
          <w:szCs w:val="24"/>
        </w:rPr>
        <w:t xml:space="preserve"> programmas ietvaros</w:t>
      </w:r>
      <w:r w:rsidR="722835CE" w:rsidRPr="00EE211C">
        <w:rPr>
          <w:rFonts w:ascii="Times New Roman" w:eastAsia="Times New Roman" w:hAnsi="Times New Roman" w:cs="Times New Roman"/>
          <w:b/>
          <w:bCs/>
          <w:color w:val="000000" w:themeColor="text1"/>
          <w:sz w:val="24"/>
          <w:szCs w:val="24"/>
        </w:rPr>
        <w:t xml:space="preserve"> </w:t>
      </w:r>
      <w:r w:rsidR="287A221D" w:rsidRPr="00EE211C">
        <w:rPr>
          <w:rFonts w:ascii="Times New Roman" w:eastAsia="Times New Roman" w:hAnsi="Times New Roman" w:cs="Times New Roman"/>
          <w:b/>
          <w:bCs/>
          <w:color w:val="000000" w:themeColor="text1"/>
          <w:sz w:val="24"/>
          <w:szCs w:val="24"/>
        </w:rPr>
        <w:t>uzņēmējdarbības veicināšanas aktivitātes lielajiem komersantiem</w:t>
      </w:r>
      <w:r w:rsidR="0656F230" w:rsidRPr="00EE211C">
        <w:rPr>
          <w:rFonts w:ascii="Times New Roman" w:eastAsia="Times New Roman" w:hAnsi="Times New Roman" w:cs="Times New Roman"/>
          <w:color w:val="000000" w:themeColor="text1"/>
          <w:sz w:val="24"/>
          <w:szCs w:val="24"/>
        </w:rPr>
        <w:t xml:space="preserve">, kas </w:t>
      </w:r>
      <w:r w:rsidR="609886F4" w:rsidRPr="00EE211C">
        <w:rPr>
          <w:rFonts w:ascii="Times New Roman" w:eastAsia="Times New Roman" w:hAnsi="Times New Roman" w:cs="Times New Roman"/>
          <w:color w:val="000000" w:themeColor="text1"/>
          <w:sz w:val="24"/>
          <w:szCs w:val="24"/>
        </w:rPr>
        <w:t>šobrīd paredzētas mazajiem un vidējiem komersantiem</w:t>
      </w:r>
      <w:r w:rsidR="287A221D" w:rsidRPr="7E2ED6F8">
        <w:rPr>
          <w:rFonts w:ascii="Times New Roman" w:eastAsia="Times New Roman" w:hAnsi="Times New Roman" w:cs="Times New Roman"/>
          <w:color w:val="000000" w:themeColor="text1"/>
          <w:sz w:val="24"/>
          <w:szCs w:val="24"/>
        </w:rPr>
        <w:t xml:space="preserve">. Nepieciešamais finansējums ir 45 600 000 </w:t>
      </w:r>
      <w:proofErr w:type="spellStart"/>
      <w:r w:rsidR="287A221D" w:rsidRPr="7E2ED6F8">
        <w:rPr>
          <w:rFonts w:ascii="Times New Roman" w:eastAsia="Times New Roman" w:hAnsi="Times New Roman" w:cs="Times New Roman"/>
          <w:color w:val="000000" w:themeColor="text1"/>
          <w:sz w:val="24"/>
          <w:szCs w:val="24"/>
        </w:rPr>
        <w:t>euro</w:t>
      </w:r>
      <w:proofErr w:type="spellEnd"/>
      <w:r w:rsidR="287A221D" w:rsidRPr="7E2ED6F8">
        <w:rPr>
          <w:rFonts w:ascii="Times New Roman" w:eastAsia="Times New Roman" w:hAnsi="Times New Roman" w:cs="Times New Roman"/>
          <w:color w:val="000000" w:themeColor="text1"/>
          <w:sz w:val="24"/>
          <w:szCs w:val="24"/>
        </w:rPr>
        <w:t xml:space="preserve">. </w:t>
      </w:r>
      <w:r w:rsidR="78D71EDF" w:rsidRPr="7E2ED6F8">
        <w:rPr>
          <w:rFonts w:ascii="Times New Roman" w:eastAsia="Times New Roman" w:hAnsi="Times New Roman" w:cs="Times New Roman"/>
          <w:color w:val="000000" w:themeColor="text1"/>
          <w:sz w:val="24"/>
          <w:szCs w:val="24"/>
        </w:rPr>
        <w:t xml:space="preserve">Šis atbalsts ir nepieciešams no valsts budžeta līdzekļiem. </w:t>
      </w:r>
    </w:p>
    <w:p w14:paraId="3F1EEE19" w14:textId="0C99A59B" w:rsidR="007B5066" w:rsidRPr="002A2FCD" w:rsidRDefault="00BD1260" w:rsidP="338F04D2">
      <w:pPr>
        <w:tabs>
          <w:tab w:val="num" w:pos="1440"/>
        </w:tabs>
        <w:spacing w:before="120" w:after="0" w:line="240" w:lineRule="auto"/>
        <w:ind w:firstLine="567"/>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color w:val="000000" w:themeColor="text1"/>
          <w:sz w:val="24"/>
          <w:szCs w:val="24"/>
        </w:rPr>
        <w:t xml:space="preserve">Lai nodrošinātu minēto Ekonomikas </w:t>
      </w:r>
      <w:r w:rsidRPr="00A07795">
        <w:rPr>
          <w:rFonts w:ascii="Times New Roman" w:eastAsia="Times New Roman" w:hAnsi="Times New Roman" w:cs="Times New Roman"/>
          <w:color w:val="000000" w:themeColor="text1"/>
          <w:sz w:val="24"/>
          <w:szCs w:val="24"/>
        </w:rPr>
        <w:t xml:space="preserve">ministrija </w:t>
      </w:r>
      <w:r w:rsidR="002C136C" w:rsidRPr="00A07795">
        <w:rPr>
          <w:rFonts w:ascii="Times New Roman" w:eastAsia="Times New Roman" w:hAnsi="Times New Roman" w:cs="Times New Roman"/>
          <w:color w:val="000000" w:themeColor="text1"/>
          <w:sz w:val="24"/>
          <w:szCs w:val="24"/>
        </w:rPr>
        <w:t xml:space="preserve">saskaņo ar nozaru ministrijām un </w:t>
      </w:r>
      <w:r w:rsidRPr="00884A36">
        <w:rPr>
          <w:rFonts w:ascii="Times New Roman" w:eastAsia="Times New Roman" w:hAnsi="Times New Roman" w:cs="Times New Roman"/>
          <w:color w:val="000000" w:themeColor="text1"/>
          <w:sz w:val="24"/>
          <w:szCs w:val="24"/>
        </w:rPr>
        <w:t>noteiktā kārtībā</w:t>
      </w:r>
      <w:r w:rsidRPr="00A07795">
        <w:rPr>
          <w:rFonts w:ascii="Times New Roman" w:eastAsia="Times New Roman" w:hAnsi="Times New Roman" w:cs="Times New Roman"/>
          <w:color w:val="000000" w:themeColor="text1"/>
          <w:sz w:val="24"/>
          <w:szCs w:val="24"/>
        </w:rPr>
        <w:t xml:space="preserve"> iesniedz Ministru kabinetā grozījumus </w:t>
      </w:r>
      <w:r w:rsidR="002C136C" w:rsidRPr="00A07795">
        <w:rPr>
          <w:rFonts w:ascii="Times New Roman" w:hAnsi="Times New Roman" w:cs="Times New Roman"/>
          <w:color w:val="000000" w:themeColor="text1"/>
          <w:sz w:val="24"/>
          <w:szCs w:val="24"/>
          <w:shd w:val="clear" w:color="auto" w:fill="FFFFFF"/>
        </w:rPr>
        <w:t xml:space="preserve">Ministru kabineta 2015. gada 1. decembra noteikumos Nr. 678 "Darbības programmas </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Izaugsme un nodarbinātība</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 xml:space="preserve"> 3.2.1. specifiskā atbalsta mērķa </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 xml:space="preserve">Palielināt augstas pievienotās vērtības produktu un pakalpojumu eksporta proporciju" 3.2.1.2. pasākuma </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Starptautiskās konkurētspējas veicināšana</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 xml:space="preserve"> īstenošanas noteikumi</w:t>
      </w:r>
      <w:r w:rsidR="0097598D">
        <w:rPr>
          <w:rFonts w:ascii="Times New Roman" w:hAnsi="Times New Roman" w:cs="Times New Roman"/>
          <w:color w:val="000000" w:themeColor="text1"/>
          <w:sz w:val="24"/>
          <w:szCs w:val="24"/>
          <w:shd w:val="clear" w:color="auto" w:fill="FFFFFF"/>
        </w:rPr>
        <w:t>””</w:t>
      </w:r>
      <w:r w:rsidR="002C136C" w:rsidRPr="00A07795">
        <w:rPr>
          <w:rFonts w:ascii="Times New Roman" w:hAnsi="Times New Roman" w:cs="Times New Roman"/>
          <w:color w:val="000000" w:themeColor="text1"/>
          <w:sz w:val="24"/>
          <w:szCs w:val="24"/>
          <w:shd w:val="clear" w:color="auto" w:fill="FFFFFF"/>
        </w:rPr>
        <w:t>.</w:t>
      </w:r>
    </w:p>
    <w:p w14:paraId="4469300D" w14:textId="77777777" w:rsidR="00202935" w:rsidRPr="001259F0" w:rsidRDefault="00202935" w:rsidP="338F04D2">
      <w:pPr>
        <w:pStyle w:val="paragraph"/>
        <w:spacing w:before="0" w:beforeAutospacing="0" w:after="0" w:afterAutospacing="0"/>
        <w:textAlignment w:val="baseline"/>
      </w:pPr>
    </w:p>
    <w:p w14:paraId="70394ACF" w14:textId="71462EBD" w:rsidR="00A978C6" w:rsidRPr="002A2FCD" w:rsidRDefault="00A978C6" w:rsidP="001259F0">
      <w:pPr>
        <w:pStyle w:val="paragraph"/>
        <w:spacing w:before="0" w:beforeAutospacing="0" w:after="0" w:afterAutospacing="0"/>
        <w:ind w:firstLine="567"/>
        <w:textAlignment w:val="baseline"/>
        <w:rPr>
          <w:rStyle w:val="normaltextrun"/>
          <w:b/>
          <w:bCs/>
          <w:color w:val="000000"/>
          <w:position w:val="2"/>
        </w:rPr>
      </w:pPr>
      <w:r w:rsidRPr="002A2FCD">
        <w:rPr>
          <w:rStyle w:val="normaltextrun"/>
          <w:b/>
          <w:bCs/>
          <w:color w:val="000000"/>
          <w:position w:val="2"/>
        </w:rPr>
        <w:t>3.</w:t>
      </w:r>
      <w:r w:rsidR="00E64180">
        <w:rPr>
          <w:rStyle w:val="normaltextrun"/>
          <w:b/>
          <w:bCs/>
          <w:color w:val="000000"/>
          <w:position w:val="2"/>
        </w:rPr>
        <w:t>3</w:t>
      </w:r>
      <w:r w:rsidRPr="002A2FCD">
        <w:rPr>
          <w:rStyle w:val="normaltextrun"/>
          <w:b/>
          <w:bCs/>
          <w:color w:val="000000"/>
          <w:position w:val="2"/>
        </w:rPr>
        <w:t>.2.</w:t>
      </w:r>
      <w:r w:rsidR="00237225" w:rsidRPr="002A2FCD">
        <w:rPr>
          <w:rStyle w:val="normaltextrun"/>
          <w:b/>
          <w:bCs/>
          <w:color w:val="000000"/>
          <w:position w:val="2"/>
        </w:rPr>
        <w:t xml:space="preserve"> </w:t>
      </w:r>
      <w:r w:rsidR="007B5EC3" w:rsidRPr="002A2FCD">
        <w:rPr>
          <w:rStyle w:val="normaltextrun"/>
          <w:b/>
          <w:bCs/>
          <w:color w:val="000000"/>
          <w:position w:val="2"/>
        </w:rPr>
        <w:t>Konkurētspējas</w:t>
      </w:r>
      <w:r w:rsidR="00237225" w:rsidRPr="002A2FCD">
        <w:rPr>
          <w:rStyle w:val="normaltextrun"/>
          <w:b/>
          <w:bCs/>
          <w:color w:val="000000"/>
          <w:position w:val="2"/>
        </w:rPr>
        <w:t xml:space="preserve"> </w:t>
      </w:r>
      <w:r w:rsidR="004723DA" w:rsidRPr="002A2FCD">
        <w:rPr>
          <w:rStyle w:val="normaltextrun"/>
          <w:b/>
          <w:bCs/>
          <w:color w:val="000000"/>
          <w:position w:val="2"/>
        </w:rPr>
        <w:t>kapacitātes</w:t>
      </w:r>
      <w:r w:rsidR="002D4ACE" w:rsidRPr="002A2FCD">
        <w:rPr>
          <w:rStyle w:val="normaltextrun"/>
          <w:b/>
          <w:bCs/>
          <w:color w:val="000000"/>
          <w:position w:val="2"/>
        </w:rPr>
        <w:t xml:space="preserve"> celšana </w:t>
      </w:r>
      <w:r w:rsidR="003408E7" w:rsidRPr="002A2FCD">
        <w:rPr>
          <w:rStyle w:val="normaltextrun"/>
          <w:b/>
          <w:bCs/>
          <w:color w:val="000000"/>
          <w:position w:val="2"/>
        </w:rPr>
        <w:t xml:space="preserve">liela apmēra </w:t>
      </w:r>
      <w:r w:rsidR="007B5EC3" w:rsidRPr="002A2FCD">
        <w:rPr>
          <w:rStyle w:val="normaltextrun"/>
          <w:b/>
          <w:bCs/>
          <w:color w:val="000000"/>
          <w:position w:val="2"/>
        </w:rPr>
        <w:t>projektiem, t.sk., reģionos</w:t>
      </w:r>
    </w:p>
    <w:p w14:paraId="723DA676" w14:textId="77777777" w:rsidR="007B5EC3" w:rsidRPr="002A2FCD" w:rsidRDefault="007B5EC3" w:rsidP="338F04D2">
      <w:pPr>
        <w:pStyle w:val="paragraph"/>
        <w:spacing w:before="0" w:beforeAutospacing="0" w:after="0" w:afterAutospacing="0"/>
        <w:textAlignment w:val="baseline"/>
        <w:rPr>
          <w:rStyle w:val="normaltextrun"/>
          <w:b/>
          <w:bCs/>
          <w:color w:val="000000"/>
          <w:position w:val="2"/>
        </w:rPr>
      </w:pPr>
    </w:p>
    <w:p w14:paraId="7C6795A2" w14:textId="5AF5D5F7" w:rsidR="00EF3FD8" w:rsidRDefault="008E1FC6" w:rsidP="008507F0">
      <w:pPr>
        <w:pStyle w:val="paragraph"/>
        <w:spacing w:before="120" w:beforeAutospacing="0" w:after="0" w:afterAutospacing="0"/>
        <w:ind w:firstLine="567"/>
        <w:jc w:val="both"/>
        <w:textAlignment w:val="baseline"/>
        <w:rPr>
          <w:rStyle w:val="normaltextrun"/>
          <w:color w:val="000000"/>
          <w:position w:val="2"/>
        </w:rPr>
      </w:pPr>
      <w:r w:rsidRPr="002A2FCD">
        <w:rPr>
          <w:rStyle w:val="normaltextrun"/>
          <w:color w:val="000000"/>
          <w:position w:val="2"/>
        </w:rPr>
        <w:t>Vērtējot potenciāl</w:t>
      </w:r>
      <w:r w:rsidR="00EE5CB8" w:rsidRPr="002A2FCD">
        <w:rPr>
          <w:rStyle w:val="normaltextrun"/>
          <w:color w:val="000000"/>
          <w:position w:val="2"/>
        </w:rPr>
        <w:t>ā</w:t>
      </w:r>
      <w:r w:rsidRPr="002A2FCD">
        <w:rPr>
          <w:rStyle w:val="normaltextrun"/>
          <w:color w:val="000000"/>
          <w:position w:val="2"/>
        </w:rPr>
        <w:t xml:space="preserve">s </w:t>
      </w:r>
      <w:r w:rsidR="00EE5CB8" w:rsidRPr="002A2FCD">
        <w:rPr>
          <w:rStyle w:val="normaltextrun"/>
          <w:color w:val="000000"/>
          <w:position w:val="2"/>
        </w:rPr>
        <w:t>tūrisma nozares attīstības iespējas</w:t>
      </w:r>
      <w:r w:rsidR="004C175F" w:rsidRPr="002A2FCD">
        <w:rPr>
          <w:rStyle w:val="normaltextrun"/>
          <w:color w:val="000000"/>
          <w:position w:val="2"/>
        </w:rPr>
        <w:t xml:space="preserve"> un Latvijas tūrisma kā eksporta preces un pakalpojuma līdzvērtīgu pievienotās vērtības </w:t>
      </w:r>
      <w:r w:rsidR="00537496" w:rsidRPr="002A2FCD">
        <w:rPr>
          <w:rStyle w:val="normaltextrun"/>
          <w:color w:val="000000"/>
          <w:position w:val="2"/>
        </w:rPr>
        <w:t>ieguldītāju Latvijas tautsaimniecībā</w:t>
      </w:r>
      <w:r w:rsidR="00EE5CB8" w:rsidRPr="002A2FCD">
        <w:rPr>
          <w:rStyle w:val="normaltextrun"/>
          <w:color w:val="000000"/>
          <w:position w:val="2"/>
        </w:rPr>
        <w:t>, ir secināms, ka</w:t>
      </w:r>
      <w:r w:rsidR="002D11A0" w:rsidRPr="002A2FCD">
        <w:rPr>
          <w:rStyle w:val="normaltextrun"/>
          <w:color w:val="000000"/>
          <w:position w:val="2"/>
        </w:rPr>
        <w:t xml:space="preserve"> ilgtermiņā</w:t>
      </w:r>
      <w:r w:rsidR="00EE5CB8" w:rsidRPr="002A2FCD">
        <w:rPr>
          <w:rStyle w:val="normaltextrun"/>
          <w:color w:val="000000"/>
          <w:position w:val="2"/>
        </w:rPr>
        <w:t xml:space="preserve"> </w:t>
      </w:r>
      <w:r w:rsidR="00537496" w:rsidRPr="002A2FCD">
        <w:rPr>
          <w:rStyle w:val="normaltextrun"/>
          <w:color w:val="000000"/>
          <w:position w:val="2"/>
        </w:rPr>
        <w:t>būtiski ir pastiprināt aktivitātes</w:t>
      </w:r>
      <w:r w:rsidR="00D10305" w:rsidRPr="002A2FCD">
        <w:rPr>
          <w:rStyle w:val="normaltextrun"/>
          <w:color w:val="000000"/>
          <w:position w:val="2"/>
        </w:rPr>
        <w:t xml:space="preserve">, kas ir mērķētas </w:t>
      </w:r>
      <w:r w:rsidR="00D95909" w:rsidRPr="002A2FCD">
        <w:rPr>
          <w:rStyle w:val="normaltextrun"/>
          <w:color w:val="000000"/>
          <w:position w:val="2"/>
        </w:rPr>
        <w:t>gan uz starptautiska</w:t>
      </w:r>
      <w:r w:rsidR="00A116E7" w:rsidRPr="002A2FCD">
        <w:rPr>
          <w:rStyle w:val="normaltextrun"/>
          <w:color w:val="000000"/>
          <w:position w:val="2"/>
        </w:rPr>
        <w:t xml:space="preserve"> līmeņa marketinga aktivitātēm, iezīmējot Latviju ES </w:t>
      </w:r>
      <w:r w:rsidR="0074220C" w:rsidRPr="002A2FCD">
        <w:rPr>
          <w:rStyle w:val="normaltextrun"/>
          <w:color w:val="000000"/>
          <w:position w:val="2"/>
        </w:rPr>
        <w:t>kartē</w:t>
      </w:r>
      <w:r w:rsidR="006D4CF5" w:rsidRPr="002A2FCD">
        <w:rPr>
          <w:rStyle w:val="normaltextrun"/>
          <w:color w:val="000000"/>
          <w:position w:val="2"/>
        </w:rPr>
        <w:t>, kā</w:t>
      </w:r>
      <w:r w:rsidR="006458C0" w:rsidRPr="002A2FCD">
        <w:rPr>
          <w:rStyle w:val="normaltextrun"/>
          <w:color w:val="000000"/>
          <w:position w:val="2"/>
        </w:rPr>
        <w:t xml:space="preserve"> arī </w:t>
      </w:r>
      <w:r w:rsidR="002D11A0" w:rsidRPr="002A2FCD">
        <w:rPr>
          <w:rStyle w:val="normaltextrun"/>
          <w:color w:val="000000"/>
          <w:position w:val="2"/>
        </w:rPr>
        <w:t xml:space="preserve">mērķtiecīgu </w:t>
      </w:r>
      <w:r w:rsidR="006458C0" w:rsidRPr="002A2FCD">
        <w:rPr>
          <w:rStyle w:val="normaltextrun"/>
          <w:color w:val="000000"/>
          <w:position w:val="2"/>
        </w:rPr>
        <w:t>reģionāl</w:t>
      </w:r>
      <w:r w:rsidR="00577441" w:rsidRPr="002A2FCD">
        <w:rPr>
          <w:rStyle w:val="normaltextrun"/>
          <w:color w:val="000000"/>
          <w:position w:val="2"/>
        </w:rPr>
        <w:t xml:space="preserve">ās aktivitātes </w:t>
      </w:r>
      <w:r w:rsidR="002D11A0" w:rsidRPr="002A2FCD">
        <w:rPr>
          <w:rStyle w:val="normaltextrun"/>
          <w:color w:val="000000"/>
          <w:position w:val="2"/>
        </w:rPr>
        <w:t>pastiprināšanu.</w:t>
      </w:r>
    </w:p>
    <w:p w14:paraId="241E40F8" w14:textId="37AF3493"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5780B402" w14:textId="7F868AF0"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678D0DB3" w14:textId="29537740"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0212A952" w14:textId="20F664D1"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278657FB" w14:textId="67EA0F8C"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1963661F" w14:textId="15517B32"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71EFEF06" w14:textId="1CB1AC6C"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67306CCB" w14:textId="47CAA57A"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443B0B38" w14:textId="282A2B47"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74CB04A7" w14:textId="2B7E6DE9"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2C4B4535" w14:textId="5EAAD99E" w:rsidR="00EE211C" w:rsidRDefault="00EE211C" w:rsidP="008507F0">
      <w:pPr>
        <w:pStyle w:val="paragraph"/>
        <w:spacing w:before="120" w:beforeAutospacing="0" w:after="0" w:afterAutospacing="0"/>
        <w:ind w:firstLine="567"/>
        <w:jc w:val="both"/>
        <w:textAlignment w:val="baseline"/>
        <w:rPr>
          <w:rStyle w:val="normaltextrun"/>
          <w:color w:val="000000"/>
          <w:position w:val="2"/>
        </w:rPr>
      </w:pPr>
    </w:p>
    <w:p w14:paraId="5B6B7AA8" w14:textId="77777777" w:rsidR="00EE211C" w:rsidRDefault="00EE211C" w:rsidP="008507F0">
      <w:pPr>
        <w:pStyle w:val="paragraph"/>
        <w:spacing w:before="120" w:beforeAutospacing="0" w:after="0" w:afterAutospacing="0"/>
        <w:ind w:firstLine="567"/>
        <w:jc w:val="both"/>
        <w:textAlignment w:val="baseline"/>
        <w:rPr>
          <w:rStyle w:val="normaltextrun"/>
          <w:rFonts w:asciiTheme="minorHAnsi" w:eastAsiaTheme="minorHAnsi" w:hAnsiTheme="minorHAnsi" w:cstheme="minorBidi"/>
          <w:color w:val="000000" w:themeColor="text1"/>
          <w:sz w:val="22"/>
          <w:szCs w:val="22"/>
          <w:lang w:eastAsia="en-US"/>
        </w:rPr>
      </w:pPr>
    </w:p>
    <w:p w14:paraId="16E605F7" w14:textId="1ED348DE" w:rsidR="38F4FF16" w:rsidRDefault="00C723A5" w:rsidP="001259F0">
      <w:pPr>
        <w:pStyle w:val="paragraph"/>
        <w:spacing w:before="120" w:beforeAutospacing="0" w:after="0" w:afterAutospacing="0"/>
        <w:ind w:left="2880" w:firstLine="567"/>
        <w:jc w:val="right"/>
        <w:rPr>
          <w:rStyle w:val="normaltextrun"/>
          <w:color w:val="000000" w:themeColor="text1"/>
        </w:rPr>
      </w:pPr>
      <w:r>
        <w:rPr>
          <w:rStyle w:val="normaltextrun"/>
          <w:color w:val="000000" w:themeColor="text1"/>
        </w:rPr>
        <w:t>4.attēls</w:t>
      </w:r>
    </w:p>
    <w:p w14:paraId="11E6F018" w14:textId="5B15816E" w:rsidR="38F4FF16" w:rsidRDefault="38F4FF16" w:rsidP="001259F0">
      <w:pPr>
        <w:spacing w:before="120" w:after="0" w:line="240" w:lineRule="auto"/>
        <w:ind w:firstLine="360"/>
        <w:jc w:val="center"/>
        <w:rPr>
          <w:rFonts w:ascii="Times New Roman" w:eastAsia="Times New Roman" w:hAnsi="Times New Roman" w:cs="Times New Roman"/>
          <w:b/>
          <w:bCs/>
          <w:sz w:val="24"/>
          <w:szCs w:val="24"/>
          <w:lang w:eastAsia="lv-LV"/>
        </w:rPr>
      </w:pPr>
      <w:r w:rsidRPr="38F4FF16">
        <w:rPr>
          <w:rFonts w:ascii="Times New Roman" w:eastAsia="Times New Roman" w:hAnsi="Times New Roman" w:cs="Times New Roman"/>
          <w:b/>
          <w:bCs/>
          <w:sz w:val="24"/>
          <w:szCs w:val="24"/>
          <w:lang w:eastAsia="lv-LV"/>
        </w:rPr>
        <w:t>Tūristu mītnes Latvijas pilsētās un reģionos (2020)</w:t>
      </w:r>
    </w:p>
    <w:p w14:paraId="6EA1C7FA" w14:textId="77777777" w:rsidR="008929B3" w:rsidRDefault="38F4FF16" w:rsidP="008929B3">
      <w:pPr>
        <w:spacing w:before="120" w:after="0" w:line="240" w:lineRule="auto"/>
        <w:ind w:firstLine="360"/>
        <w:jc w:val="center"/>
        <w:rPr>
          <w:rFonts w:ascii="Times New Roman" w:eastAsia="Times New Roman" w:hAnsi="Times New Roman" w:cs="Times New Roman"/>
          <w:sz w:val="16"/>
          <w:szCs w:val="16"/>
        </w:rPr>
      </w:pPr>
      <w:r>
        <w:rPr>
          <w:noProof/>
          <w:lang w:eastAsia="lv-LV"/>
        </w:rPr>
        <w:drawing>
          <wp:inline distT="0" distB="0" distL="0" distR="0" wp14:anchorId="76DEA38A" wp14:editId="139F7C99">
            <wp:extent cx="4676928" cy="2971800"/>
            <wp:effectExtent l="0" t="0" r="9525" b="0"/>
            <wp:docPr id="719938616" name="Picture 71993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938616"/>
                    <pic:cNvPicPr/>
                  </pic:nvPicPr>
                  <pic:blipFill>
                    <a:blip r:embed="rId15">
                      <a:extLst>
                        <a:ext uri="{28A0092B-C50C-407E-A947-70E740481C1C}">
                          <a14:useLocalDpi xmlns:a14="http://schemas.microsoft.com/office/drawing/2010/main" val="0"/>
                        </a:ext>
                      </a:extLst>
                    </a:blip>
                    <a:stretch>
                      <a:fillRect/>
                    </a:stretch>
                  </pic:blipFill>
                  <pic:spPr>
                    <a:xfrm>
                      <a:off x="0" y="0"/>
                      <a:ext cx="4683366" cy="2975891"/>
                    </a:xfrm>
                    <a:prstGeom prst="rect">
                      <a:avLst/>
                    </a:prstGeom>
                  </pic:spPr>
                </pic:pic>
              </a:graphicData>
            </a:graphic>
          </wp:inline>
        </w:drawing>
      </w:r>
    </w:p>
    <w:p w14:paraId="64A7211F" w14:textId="687BC0D6" w:rsidR="38F4FF16" w:rsidRPr="001259F0" w:rsidRDefault="38F4FF16" w:rsidP="008929B3">
      <w:pPr>
        <w:spacing w:before="120" w:after="0" w:line="240" w:lineRule="auto"/>
        <w:ind w:firstLine="360"/>
        <w:rPr>
          <w:rFonts w:ascii="Times New Roman" w:eastAsia="Times New Roman" w:hAnsi="Times New Roman" w:cs="Times New Roman"/>
          <w:sz w:val="16"/>
          <w:szCs w:val="16"/>
        </w:rPr>
      </w:pPr>
      <w:r w:rsidRPr="001259F0">
        <w:rPr>
          <w:rFonts w:ascii="Times New Roman" w:eastAsia="Times New Roman" w:hAnsi="Times New Roman" w:cs="Times New Roman"/>
          <w:sz w:val="16"/>
          <w:szCs w:val="16"/>
        </w:rPr>
        <w:t>Avots: CSP, TŪRISMS LATVIJĀ 2021 Statistisko datu krājums</w:t>
      </w:r>
    </w:p>
    <w:p w14:paraId="649F55F0" w14:textId="2E1F659F" w:rsidR="38F4FF16" w:rsidRDefault="38F4FF16" w:rsidP="38F4FF16">
      <w:pPr>
        <w:spacing w:after="120" w:line="257" w:lineRule="auto"/>
        <w:jc w:val="both"/>
        <w:rPr>
          <w:rStyle w:val="normaltextrun"/>
          <w:color w:val="000000" w:themeColor="text1"/>
        </w:rPr>
      </w:pPr>
    </w:p>
    <w:p w14:paraId="19090E7F" w14:textId="7D72F050" w:rsidR="00AA34DF" w:rsidRDefault="38F4FF16" w:rsidP="008208F1">
      <w:pPr>
        <w:pStyle w:val="paragraph"/>
        <w:spacing w:before="120" w:beforeAutospacing="0" w:after="0" w:afterAutospacing="0"/>
        <w:ind w:firstLine="567"/>
        <w:jc w:val="both"/>
        <w:textAlignment w:val="baseline"/>
        <w:rPr>
          <w:rStyle w:val="normaltextrun"/>
          <w:color w:val="000000" w:themeColor="text1"/>
        </w:rPr>
      </w:pPr>
      <w:r w:rsidRPr="001259F0">
        <w:rPr>
          <w:rStyle w:val="normaltextrun"/>
          <w:color w:val="000000" w:themeColor="text1"/>
        </w:rPr>
        <w:t xml:space="preserve">Saskaņā ar CSP datiem, </w:t>
      </w:r>
      <w:r w:rsidR="46E0C042" w:rsidRPr="001259F0">
        <w:rPr>
          <w:rStyle w:val="normaltextrun"/>
          <w:color w:val="000000" w:themeColor="text1"/>
        </w:rPr>
        <w:t>2019. gada 31.</w:t>
      </w:r>
      <w:r w:rsidR="00DD2B1A">
        <w:rPr>
          <w:rStyle w:val="normaltextrun"/>
          <w:color w:val="000000" w:themeColor="text1"/>
        </w:rPr>
        <w:t xml:space="preserve"> d</w:t>
      </w:r>
      <w:r w:rsidR="46E0C042" w:rsidRPr="001259F0">
        <w:rPr>
          <w:rStyle w:val="normaltextrun"/>
          <w:color w:val="000000" w:themeColor="text1"/>
        </w:rPr>
        <w:t>ecembrī Latvijā bija 847 viesnīcas un citas izmitināšanas iestādes, no kurām 132 jeb aptuveni 16</w:t>
      </w:r>
      <w:r w:rsidR="004D7B82">
        <w:rPr>
          <w:rStyle w:val="normaltextrun"/>
          <w:color w:val="000000" w:themeColor="text1"/>
        </w:rPr>
        <w:t>%</w:t>
      </w:r>
      <w:r w:rsidR="46E0C042" w:rsidRPr="001259F0">
        <w:rPr>
          <w:rStyle w:val="normaltextrun"/>
          <w:color w:val="000000" w:themeColor="text1"/>
        </w:rPr>
        <w:t xml:space="preserve"> atradās Rīgā. 2020. gada 31. decembrī Latvijā bija 700 viesnīcu un citu izmitināšanas iestāžu, no kurām 80 jeb aptuveni 11</w:t>
      </w:r>
      <w:r w:rsidR="004D7B82">
        <w:rPr>
          <w:rStyle w:val="normaltextrun"/>
          <w:color w:val="000000" w:themeColor="text1"/>
        </w:rPr>
        <w:t>%</w:t>
      </w:r>
      <w:r w:rsidR="46E0C042" w:rsidRPr="001259F0">
        <w:rPr>
          <w:rStyle w:val="normaltextrun"/>
          <w:color w:val="000000" w:themeColor="text1"/>
        </w:rPr>
        <w:t xml:space="preserve"> atradās Rīgā. Savukārt, tūristu mītņu Rīgā apkalpoto personu skaits </w:t>
      </w:r>
      <w:r w:rsidR="004D7B82">
        <w:rPr>
          <w:rStyle w:val="normaltextrun"/>
          <w:color w:val="000000" w:themeColor="text1"/>
        </w:rPr>
        <w:t xml:space="preserve"> </w:t>
      </w:r>
      <w:r w:rsidR="46E0C042" w:rsidRPr="001259F0">
        <w:rPr>
          <w:rStyle w:val="normaltextrun"/>
          <w:color w:val="000000" w:themeColor="text1"/>
        </w:rPr>
        <w:t>2020.</w:t>
      </w:r>
      <w:r w:rsidR="008D2478">
        <w:rPr>
          <w:rStyle w:val="normaltextrun"/>
          <w:color w:val="000000" w:themeColor="text1"/>
        </w:rPr>
        <w:t xml:space="preserve"> </w:t>
      </w:r>
      <w:r w:rsidR="46E0C042" w:rsidRPr="001259F0">
        <w:rPr>
          <w:rStyle w:val="normaltextrun"/>
          <w:color w:val="000000" w:themeColor="text1"/>
        </w:rPr>
        <w:t>gadā</w:t>
      </w:r>
      <w:r w:rsidR="004D7B82">
        <w:rPr>
          <w:rStyle w:val="normaltextrun"/>
          <w:color w:val="000000" w:themeColor="text1"/>
        </w:rPr>
        <w:t xml:space="preserve"> </w:t>
      </w:r>
      <w:r w:rsidR="46E0C042" w:rsidRPr="001259F0">
        <w:rPr>
          <w:rStyle w:val="normaltextrun"/>
          <w:color w:val="000000" w:themeColor="text1"/>
        </w:rPr>
        <w:t xml:space="preserve"> sastādīja </w:t>
      </w:r>
      <w:r w:rsidR="004D7B82">
        <w:rPr>
          <w:rStyle w:val="normaltextrun"/>
          <w:color w:val="000000" w:themeColor="text1"/>
        </w:rPr>
        <w:t xml:space="preserve"> </w:t>
      </w:r>
      <w:r w:rsidR="46E0C042" w:rsidRPr="001259F0">
        <w:rPr>
          <w:rStyle w:val="normaltextrun"/>
          <w:color w:val="000000" w:themeColor="text1"/>
        </w:rPr>
        <w:t xml:space="preserve">aptuveni </w:t>
      </w:r>
      <w:r w:rsidR="004D7B82">
        <w:rPr>
          <w:rStyle w:val="normaltextrun"/>
          <w:color w:val="000000" w:themeColor="text1"/>
        </w:rPr>
        <w:t xml:space="preserve"> </w:t>
      </w:r>
      <w:r w:rsidR="46E0C042" w:rsidRPr="001259F0">
        <w:rPr>
          <w:rStyle w:val="normaltextrun"/>
          <w:color w:val="000000" w:themeColor="text1"/>
        </w:rPr>
        <w:t>43</w:t>
      </w:r>
      <w:r w:rsidR="0097598D">
        <w:rPr>
          <w:rStyle w:val="normaltextrun"/>
          <w:color w:val="000000" w:themeColor="text1"/>
        </w:rPr>
        <w:t>,</w:t>
      </w:r>
      <w:r w:rsidR="46E0C042" w:rsidRPr="001259F0">
        <w:rPr>
          <w:rStyle w:val="normaltextrun"/>
          <w:color w:val="000000" w:themeColor="text1"/>
        </w:rPr>
        <w:t>5</w:t>
      </w:r>
      <w:r w:rsidR="004D7B82">
        <w:rPr>
          <w:rStyle w:val="normaltextrun"/>
          <w:color w:val="000000" w:themeColor="text1"/>
        </w:rPr>
        <w:t xml:space="preserve"> </w:t>
      </w:r>
      <w:r w:rsidR="46E0C042" w:rsidRPr="001259F0">
        <w:rPr>
          <w:rStyle w:val="normaltextrun"/>
          <w:color w:val="000000" w:themeColor="text1"/>
        </w:rPr>
        <w:t xml:space="preserve">% no Latvijas tūristu mītņu kopējā apkalpoto personu skaita. </w:t>
      </w:r>
      <w:r w:rsidR="00DD2B1A" w:rsidRPr="001259F0">
        <w:rPr>
          <w:rStyle w:val="normaltextrun"/>
          <w:color w:val="000000" w:themeColor="text1"/>
        </w:rPr>
        <w:t>Papildus uzsverams, ka tūristu mītnēs Rīgā ir būtiski augstāks apkalpoto ārvalstu viesu īpatsvars - 2020.</w:t>
      </w:r>
      <w:r w:rsidR="00DD2B1A">
        <w:rPr>
          <w:rStyle w:val="normaltextrun"/>
          <w:color w:val="000000" w:themeColor="text1"/>
        </w:rPr>
        <w:t xml:space="preserve"> </w:t>
      </w:r>
      <w:r w:rsidR="46E0C042" w:rsidRPr="001259F0">
        <w:rPr>
          <w:rStyle w:val="normaltextrun"/>
          <w:color w:val="000000" w:themeColor="text1"/>
        </w:rPr>
        <w:t xml:space="preserve">Papildus uzsverams, ka tūristu mītnēs Rīgā ir būtiski augstāks apkalpoto ārvalstu viesu īpatsvars </w:t>
      </w:r>
      <w:r w:rsidR="7A2A43C5" w:rsidRPr="26309D25">
        <w:rPr>
          <w:rStyle w:val="normaltextrun"/>
          <w:color w:val="000000" w:themeColor="text1"/>
        </w:rPr>
        <w:t>–</w:t>
      </w:r>
      <w:r w:rsidR="46E0C042" w:rsidRPr="001259F0">
        <w:rPr>
          <w:rStyle w:val="normaltextrun"/>
          <w:color w:val="000000" w:themeColor="text1"/>
        </w:rPr>
        <w:t xml:space="preserve"> 2020.</w:t>
      </w:r>
      <w:r w:rsidR="008D2478">
        <w:rPr>
          <w:rStyle w:val="normaltextrun"/>
          <w:color w:val="000000" w:themeColor="text1"/>
        </w:rPr>
        <w:t xml:space="preserve"> </w:t>
      </w:r>
      <w:r w:rsidR="46E0C042" w:rsidRPr="001259F0">
        <w:rPr>
          <w:rStyle w:val="normaltextrun"/>
          <w:color w:val="000000" w:themeColor="text1"/>
        </w:rPr>
        <w:t>gadā gandrīz 75</w:t>
      </w:r>
      <w:r w:rsidR="004D7B82">
        <w:rPr>
          <w:rStyle w:val="normaltextrun"/>
          <w:color w:val="000000" w:themeColor="text1"/>
        </w:rPr>
        <w:t xml:space="preserve"> </w:t>
      </w:r>
      <w:r w:rsidR="46E0C042" w:rsidRPr="001259F0">
        <w:rPr>
          <w:rStyle w:val="normaltextrun"/>
          <w:color w:val="000000" w:themeColor="text1"/>
        </w:rPr>
        <w:t>% no Rīgas tūristu mītnēs apkalpotajiem visiem bija ārvalstu viesi. Salīdzinoši, Pierīgā apkalpoto ārvalstu viesu īpatsvars bija nepilni 40</w:t>
      </w:r>
      <w:r w:rsidR="004D7B82">
        <w:rPr>
          <w:rStyle w:val="normaltextrun"/>
          <w:color w:val="000000" w:themeColor="text1"/>
        </w:rPr>
        <w:t xml:space="preserve"> </w:t>
      </w:r>
      <w:r w:rsidR="46E0C042" w:rsidRPr="001259F0">
        <w:rPr>
          <w:rStyle w:val="normaltextrun"/>
          <w:color w:val="000000" w:themeColor="text1"/>
        </w:rPr>
        <w:t>%, Vidzemē nepilni 14</w:t>
      </w:r>
      <w:r w:rsidR="004D7B82">
        <w:rPr>
          <w:rStyle w:val="normaltextrun"/>
          <w:color w:val="000000" w:themeColor="text1"/>
        </w:rPr>
        <w:t xml:space="preserve"> </w:t>
      </w:r>
      <w:r w:rsidR="46E0C042" w:rsidRPr="001259F0">
        <w:rPr>
          <w:rStyle w:val="normaltextrun"/>
          <w:color w:val="000000" w:themeColor="text1"/>
        </w:rPr>
        <w:t>%, Kurzemē nedaudz virs 30</w:t>
      </w:r>
      <w:r w:rsidR="004D7B82">
        <w:rPr>
          <w:rStyle w:val="normaltextrun"/>
          <w:color w:val="000000" w:themeColor="text1"/>
        </w:rPr>
        <w:t xml:space="preserve"> </w:t>
      </w:r>
      <w:r w:rsidR="46E0C042" w:rsidRPr="001259F0">
        <w:rPr>
          <w:rStyle w:val="normaltextrun"/>
          <w:color w:val="000000" w:themeColor="text1"/>
        </w:rPr>
        <w:t>%, Zemgalē nepilni 19</w:t>
      </w:r>
      <w:r w:rsidR="004D7B82">
        <w:rPr>
          <w:rStyle w:val="normaltextrun"/>
          <w:color w:val="000000" w:themeColor="text1"/>
        </w:rPr>
        <w:t xml:space="preserve"> </w:t>
      </w:r>
      <w:r w:rsidR="46E0C042" w:rsidRPr="001259F0">
        <w:rPr>
          <w:rStyle w:val="normaltextrun"/>
          <w:color w:val="000000" w:themeColor="text1"/>
        </w:rPr>
        <w:t>% un Latgalē nepilni 14</w:t>
      </w:r>
      <w:r w:rsidR="004D7B82">
        <w:rPr>
          <w:rStyle w:val="normaltextrun"/>
          <w:color w:val="000000" w:themeColor="text1"/>
        </w:rPr>
        <w:t xml:space="preserve"> </w:t>
      </w:r>
      <w:r w:rsidR="46E0C042" w:rsidRPr="001259F0">
        <w:rPr>
          <w:rStyle w:val="normaltextrun"/>
          <w:color w:val="000000" w:themeColor="text1"/>
        </w:rPr>
        <w:t xml:space="preserve">%. </w:t>
      </w:r>
    </w:p>
    <w:p w14:paraId="7EEEC5F9" w14:textId="1B07E5D6" w:rsidR="38F4FF16" w:rsidRPr="001259F0" w:rsidRDefault="00AA34DF" w:rsidP="001259F0">
      <w:pPr>
        <w:pStyle w:val="paragraph"/>
        <w:spacing w:before="120" w:beforeAutospacing="0" w:after="0" w:afterAutospacing="0"/>
        <w:ind w:firstLine="567"/>
        <w:jc w:val="both"/>
        <w:textAlignment w:val="baseline"/>
        <w:rPr>
          <w:rStyle w:val="normaltextrun"/>
          <w:color w:val="000000" w:themeColor="text1"/>
        </w:rPr>
      </w:pPr>
      <w:r>
        <w:rPr>
          <w:rStyle w:val="normaltextrun"/>
          <w:color w:val="000000" w:themeColor="text1"/>
        </w:rPr>
        <w:t>Līdz ar to n</w:t>
      </w:r>
      <w:r w:rsidR="46E0C042" w:rsidRPr="003B7ED7">
        <w:rPr>
          <w:rStyle w:val="normaltextrun"/>
          <w:color w:val="000000" w:themeColor="text1"/>
        </w:rPr>
        <w:t>epieciešams</w:t>
      </w:r>
      <w:r w:rsidR="46E0C042" w:rsidRPr="001259F0">
        <w:rPr>
          <w:rStyle w:val="normaltextrun"/>
          <w:color w:val="000000" w:themeColor="text1"/>
        </w:rPr>
        <w:t xml:space="preserve"> izstrādāt risinājumus, lai, </w:t>
      </w:r>
      <w:r w:rsidR="00525454">
        <w:rPr>
          <w:rStyle w:val="normaltextrun"/>
          <w:color w:val="000000" w:themeColor="text1"/>
        </w:rPr>
        <w:t xml:space="preserve">gan </w:t>
      </w:r>
      <w:r w:rsidR="009F7EB1">
        <w:rPr>
          <w:rStyle w:val="normaltextrun"/>
          <w:color w:val="000000" w:themeColor="text1"/>
        </w:rPr>
        <w:t>palielinātu</w:t>
      </w:r>
      <w:r w:rsidR="46E0C042" w:rsidRPr="001259F0">
        <w:rPr>
          <w:rStyle w:val="normaltextrun"/>
          <w:color w:val="000000" w:themeColor="text1"/>
        </w:rPr>
        <w:t xml:space="preserve">  ārvalstu viesu uzturēšanās ilgumu Latvijā, </w:t>
      </w:r>
      <w:r w:rsidR="009F7EB1">
        <w:rPr>
          <w:rStyle w:val="normaltextrun"/>
          <w:color w:val="000000" w:themeColor="text1"/>
        </w:rPr>
        <w:t xml:space="preserve">gan </w:t>
      </w:r>
      <w:r w:rsidR="009F7EB1" w:rsidRPr="004106F9">
        <w:rPr>
          <w:rStyle w:val="normaltextrun"/>
          <w:color w:val="000000" w:themeColor="text1"/>
        </w:rPr>
        <w:t xml:space="preserve">virzītu </w:t>
      </w:r>
      <w:r w:rsidR="46E0C042" w:rsidRPr="001259F0">
        <w:rPr>
          <w:rStyle w:val="normaltextrun"/>
          <w:color w:val="000000" w:themeColor="text1"/>
        </w:rPr>
        <w:t>tūris</w:t>
      </w:r>
      <w:r w:rsidR="009F7EB1">
        <w:rPr>
          <w:rStyle w:val="normaltextrun"/>
          <w:color w:val="000000" w:themeColor="text1"/>
        </w:rPr>
        <w:t>tu</w:t>
      </w:r>
      <w:r w:rsidR="46E0C042" w:rsidRPr="001259F0">
        <w:rPr>
          <w:rStyle w:val="normaltextrun"/>
          <w:color w:val="000000" w:themeColor="text1"/>
        </w:rPr>
        <w:t xml:space="preserve"> plūsm</w:t>
      </w:r>
      <w:r w:rsidR="009F7EB1">
        <w:rPr>
          <w:rStyle w:val="normaltextrun"/>
          <w:color w:val="000000" w:themeColor="text1"/>
        </w:rPr>
        <w:t>as</w:t>
      </w:r>
      <w:r w:rsidR="46E0C042" w:rsidRPr="001259F0">
        <w:rPr>
          <w:rStyle w:val="normaltextrun"/>
          <w:color w:val="000000" w:themeColor="text1"/>
        </w:rPr>
        <w:t xml:space="preserve"> arī uz reģioniem, tādējādi palielinot valsts kopējos ieņēmumus no tūrisma </w:t>
      </w:r>
      <w:r w:rsidR="009F7EB1">
        <w:rPr>
          <w:rStyle w:val="normaltextrun"/>
          <w:color w:val="000000" w:themeColor="text1"/>
        </w:rPr>
        <w:t xml:space="preserve">pakalpojumu </w:t>
      </w:r>
      <w:r w:rsidR="46E0C042" w:rsidRPr="001259F0">
        <w:rPr>
          <w:rStyle w:val="normaltextrun"/>
          <w:color w:val="000000" w:themeColor="text1"/>
        </w:rPr>
        <w:t>eksporta.</w:t>
      </w:r>
    </w:p>
    <w:p w14:paraId="4A0C82A3" w14:textId="5B367DAA" w:rsidR="1609A995" w:rsidRDefault="2620F7AA" w:rsidP="38F4FF16">
      <w:pPr>
        <w:pStyle w:val="paragraph"/>
        <w:spacing w:before="120" w:beforeAutospacing="0" w:after="0" w:afterAutospacing="0"/>
        <w:ind w:firstLine="567"/>
        <w:jc w:val="both"/>
        <w:textAlignment w:val="baseline"/>
        <w:rPr>
          <w:rStyle w:val="normaltextrun"/>
          <w:color w:val="000000" w:themeColor="text1"/>
        </w:rPr>
      </w:pPr>
      <w:r w:rsidRPr="38F4FF16">
        <w:rPr>
          <w:rStyle w:val="normaltextrun"/>
          <w:color w:val="000000" w:themeColor="text1"/>
        </w:rPr>
        <w:t xml:space="preserve">Saskaņā  ar Pasaules </w:t>
      </w:r>
      <w:r w:rsidR="010EE098" w:rsidRPr="38F4FF16">
        <w:rPr>
          <w:rStyle w:val="normaltextrun"/>
          <w:color w:val="000000" w:themeColor="text1"/>
        </w:rPr>
        <w:t>Tūrisma</w:t>
      </w:r>
      <w:r w:rsidRPr="38F4FF16">
        <w:rPr>
          <w:rStyle w:val="normaltextrun"/>
          <w:color w:val="000000" w:themeColor="text1"/>
        </w:rPr>
        <w:t xml:space="preserve"> organizācijas </w:t>
      </w:r>
      <w:r w:rsidR="67AB2DE5" w:rsidRPr="38F4FF16">
        <w:rPr>
          <w:rStyle w:val="normaltextrun"/>
          <w:color w:val="000000" w:themeColor="text1"/>
        </w:rPr>
        <w:t xml:space="preserve">prognozi, </w:t>
      </w:r>
      <w:r w:rsidR="382E7A11" w:rsidRPr="38F4FF16">
        <w:rPr>
          <w:rStyle w:val="normaltextrun"/>
          <w:color w:val="000000" w:themeColor="text1"/>
        </w:rPr>
        <w:t xml:space="preserve">globāla tendence </w:t>
      </w:r>
      <w:r w:rsidR="216CEAD3" w:rsidRPr="38F4FF16">
        <w:rPr>
          <w:rStyle w:val="normaltextrun"/>
          <w:color w:val="000000" w:themeColor="text1"/>
        </w:rPr>
        <w:t xml:space="preserve">pēc-pandēmijas laika </w:t>
      </w:r>
      <w:r w:rsidR="382E7A11" w:rsidRPr="38F4FF16">
        <w:rPr>
          <w:rStyle w:val="normaltextrun"/>
          <w:color w:val="000000" w:themeColor="text1"/>
        </w:rPr>
        <w:t xml:space="preserve">tūrismā būs </w:t>
      </w:r>
      <w:r w:rsidR="4C6EB12D" w:rsidRPr="38F4FF16">
        <w:rPr>
          <w:rStyle w:val="normaltextrun"/>
          <w:color w:val="000000" w:themeColor="text1"/>
        </w:rPr>
        <w:t>drošu</w:t>
      </w:r>
      <w:r w:rsidR="332D3E15" w:rsidRPr="38F4FF16">
        <w:rPr>
          <w:rStyle w:val="normaltextrun"/>
          <w:color w:val="000000" w:themeColor="text1"/>
        </w:rPr>
        <w:t xml:space="preserve">, zaļu </w:t>
      </w:r>
      <w:r w:rsidR="076E9951" w:rsidRPr="38F4FF16">
        <w:rPr>
          <w:rStyle w:val="normaltextrun"/>
          <w:color w:val="000000" w:themeColor="text1"/>
        </w:rPr>
        <w:t xml:space="preserve">galamērķu izvēle ar </w:t>
      </w:r>
      <w:r w:rsidR="3BAC2312" w:rsidRPr="38F4FF16">
        <w:rPr>
          <w:rStyle w:val="normaltextrun"/>
          <w:color w:val="000000" w:themeColor="text1"/>
        </w:rPr>
        <w:t xml:space="preserve">zemāku antropogēno </w:t>
      </w:r>
      <w:r w:rsidR="04B2BBC9" w:rsidRPr="38F4FF16">
        <w:rPr>
          <w:rStyle w:val="normaltextrun"/>
          <w:color w:val="000000" w:themeColor="text1"/>
        </w:rPr>
        <w:t xml:space="preserve">slodzi, </w:t>
      </w:r>
      <w:r w:rsidR="216CEAD3" w:rsidRPr="38F4FF16">
        <w:rPr>
          <w:rStyle w:val="normaltextrun"/>
          <w:color w:val="000000" w:themeColor="text1"/>
        </w:rPr>
        <w:t xml:space="preserve">kā arī apzināti lēnāka ceļošana, kas  Latvijai </w:t>
      </w:r>
      <w:r w:rsidR="4E82B6CE" w:rsidRPr="38F4FF16">
        <w:rPr>
          <w:rStyle w:val="normaltextrun"/>
          <w:color w:val="000000" w:themeColor="text1"/>
        </w:rPr>
        <w:t xml:space="preserve">kā </w:t>
      </w:r>
      <w:r w:rsidR="7A3D6ACF" w:rsidRPr="38F4FF16">
        <w:rPr>
          <w:rStyle w:val="normaltextrun"/>
          <w:color w:val="000000" w:themeColor="text1"/>
        </w:rPr>
        <w:t xml:space="preserve">tūrisma </w:t>
      </w:r>
      <w:r w:rsidR="216CEAD3" w:rsidRPr="38F4FF16">
        <w:rPr>
          <w:rStyle w:val="normaltextrun"/>
          <w:color w:val="000000" w:themeColor="text1"/>
        </w:rPr>
        <w:t xml:space="preserve">galamērķim sniedz priekšrocības </w:t>
      </w:r>
      <w:r w:rsidR="14B594A7" w:rsidRPr="38F4FF16">
        <w:rPr>
          <w:rStyle w:val="normaltextrun"/>
          <w:color w:val="000000" w:themeColor="text1"/>
        </w:rPr>
        <w:t xml:space="preserve"> visos prioritārajos </w:t>
      </w:r>
      <w:r w:rsidR="4E025A41" w:rsidRPr="38F4FF16">
        <w:rPr>
          <w:rStyle w:val="normaltextrun"/>
          <w:color w:val="000000" w:themeColor="text1"/>
        </w:rPr>
        <w:t xml:space="preserve">tūrisma </w:t>
      </w:r>
      <w:r w:rsidR="617B33DF" w:rsidRPr="38F4FF16">
        <w:rPr>
          <w:rStyle w:val="normaltextrun"/>
          <w:color w:val="000000" w:themeColor="text1"/>
        </w:rPr>
        <w:t>veidos</w:t>
      </w:r>
      <w:r w:rsidR="010EE098" w:rsidRPr="38F4FF16">
        <w:rPr>
          <w:rStyle w:val="normaltextrun"/>
          <w:color w:val="000000" w:themeColor="text1"/>
        </w:rPr>
        <w:t>.</w:t>
      </w:r>
      <w:r w:rsidR="617B33DF" w:rsidRPr="38F4FF16">
        <w:rPr>
          <w:rStyle w:val="normaltextrun"/>
          <w:color w:val="000000" w:themeColor="text1"/>
        </w:rPr>
        <w:t xml:space="preserve"> </w:t>
      </w:r>
      <w:r w:rsidR="40CF4E11" w:rsidRPr="38F4FF16">
        <w:rPr>
          <w:rStyle w:val="normaltextrun"/>
          <w:color w:val="000000" w:themeColor="text1"/>
        </w:rPr>
        <w:t>Šobrīd</w:t>
      </w:r>
      <w:r w:rsidR="151985C2" w:rsidRPr="38F4FF16">
        <w:rPr>
          <w:rStyle w:val="normaltextrun"/>
          <w:color w:val="000000" w:themeColor="text1"/>
        </w:rPr>
        <w:t xml:space="preserve"> Latvijas tūrisma piedāvājums reģionos ir salīdzinoši </w:t>
      </w:r>
      <w:r w:rsidR="39A700D0" w:rsidRPr="38F4FF16">
        <w:rPr>
          <w:rStyle w:val="normaltextrun"/>
          <w:color w:val="000000" w:themeColor="text1"/>
        </w:rPr>
        <w:t xml:space="preserve">sadrumstalots, </w:t>
      </w:r>
      <w:r w:rsidR="010EE098" w:rsidRPr="38F4FF16">
        <w:rPr>
          <w:rStyle w:val="normaltextrun"/>
          <w:color w:val="000000" w:themeColor="text1"/>
        </w:rPr>
        <w:t>piedāvājot</w:t>
      </w:r>
      <w:r w:rsidR="11BCC320" w:rsidRPr="38F4FF16">
        <w:rPr>
          <w:rStyle w:val="normaltextrun"/>
          <w:color w:val="000000" w:themeColor="text1"/>
        </w:rPr>
        <w:t xml:space="preserve"> daudz</w:t>
      </w:r>
      <w:r w:rsidR="76B3CB14" w:rsidRPr="38F4FF16">
        <w:rPr>
          <w:rStyle w:val="normaltextrun"/>
          <w:color w:val="000000" w:themeColor="text1"/>
        </w:rPr>
        <w:t xml:space="preserve"> </w:t>
      </w:r>
      <w:r w:rsidR="010EE098" w:rsidRPr="38F4FF16">
        <w:rPr>
          <w:rStyle w:val="normaltextrun"/>
          <w:color w:val="000000" w:themeColor="text1"/>
        </w:rPr>
        <w:t xml:space="preserve">dažādu </w:t>
      </w:r>
      <w:r w:rsidR="72299267" w:rsidRPr="38F4FF16">
        <w:rPr>
          <w:rStyle w:val="normaltextrun"/>
          <w:color w:val="000000" w:themeColor="text1"/>
        </w:rPr>
        <w:t xml:space="preserve"> nelielu tūrisma </w:t>
      </w:r>
      <w:r w:rsidR="743EE52C" w:rsidRPr="38F4FF16">
        <w:rPr>
          <w:rStyle w:val="normaltextrun"/>
          <w:color w:val="000000" w:themeColor="text1"/>
        </w:rPr>
        <w:t xml:space="preserve">objektu, </w:t>
      </w:r>
      <w:r w:rsidR="010EE098" w:rsidRPr="38F4FF16">
        <w:rPr>
          <w:rStyle w:val="normaltextrun"/>
          <w:color w:val="000000" w:themeColor="text1"/>
        </w:rPr>
        <w:t>taču</w:t>
      </w:r>
      <w:r w:rsidR="743EE52C" w:rsidRPr="38F4FF16">
        <w:rPr>
          <w:rStyle w:val="normaltextrun"/>
          <w:color w:val="000000" w:themeColor="text1"/>
        </w:rPr>
        <w:t xml:space="preserve"> trūkst </w:t>
      </w:r>
      <w:r w:rsidR="6C6C221D" w:rsidRPr="38F4FF16">
        <w:rPr>
          <w:rStyle w:val="normaltextrun"/>
          <w:color w:val="000000" w:themeColor="text1"/>
        </w:rPr>
        <w:t xml:space="preserve">inovatīvu, </w:t>
      </w:r>
      <w:r w:rsidR="1114867E" w:rsidRPr="38F4FF16">
        <w:rPr>
          <w:rStyle w:val="normaltextrun"/>
          <w:color w:val="000000" w:themeColor="text1"/>
        </w:rPr>
        <w:t xml:space="preserve">kompleksu tūrisma produktu </w:t>
      </w:r>
      <w:r w:rsidR="010EE098" w:rsidRPr="38F4FF16">
        <w:rPr>
          <w:rStyle w:val="normaltextrun"/>
          <w:color w:val="000000" w:themeColor="text1"/>
        </w:rPr>
        <w:t>ar augstāku pievienoto vērtību un kvalitatīva, pieejama un vienota mārketinga.</w:t>
      </w:r>
      <w:r w:rsidR="1114867E" w:rsidRPr="38F4FF16">
        <w:rPr>
          <w:rStyle w:val="normaltextrun"/>
          <w:color w:val="000000" w:themeColor="text1"/>
        </w:rPr>
        <w:t xml:space="preserve"> </w:t>
      </w:r>
      <w:r w:rsidR="13F6200A" w:rsidRPr="38F4FF16">
        <w:rPr>
          <w:rStyle w:val="normaltextrun"/>
          <w:color w:val="000000" w:themeColor="text1"/>
        </w:rPr>
        <w:t xml:space="preserve">Daļēji problēmu paredzēts risināt, </w:t>
      </w:r>
      <w:r w:rsidR="3EF07C9E" w:rsidRPr="38F4FF16">
        <w:rPr>
          <w:rStyle w:val="normaltextrun"/>
          <w:color w:val="000000" w:themeColor="text1"/>
        </w:rPr>
        <w:t xml:space="preserve">īstenojot </w:t>
      </w:r>
      <w:r w:rsidR="7077E6BF" w:rsidRPr="38F4FF16">
        <w:rPr>
          <w:rStyle w:val="normaltextrun"/>
          <w:color w:val="000000" w:themeColor="text1"/>
        </w:rPr>
        <w:t>ES struktūrfondu un ES struktūrfondu un Kohēzijas fonda 2021</w:t>
      </w:r>
      <w:r w:rsidR="230CEC56" w:rsidRPr="26309D25">
        <w:rPr>
          <w:rStyle w:val="normaltextrun"/>
          <w:color w:val="000000" w:themeColor="text1"/>
        </w:rPr>
        <w:t>.</w:t>
      </w:r>
      <w:r w:rsidR="3FB5AD37" w:rsidRPr="26309D25">
        <w:rPr>
          <w:rStyle w:val="normaltextrun"/>
          <w:color w:val="000000" w:themeColor="text1"/>
        </w:rPr>
        <w:t xml:space="preserve"> – </w:t>
      </w:r>
      <w:r w:rsidR="7077E6BF" w:rsidRPr="38F4FF16">
        <w:rPr>
          <w:rStyle w:val="normaltextrun"/>
          <w:color w:val="000000" w:themeColor="text1"/>
        </w:rPr>
        <w:t>2027.</w:t>
      </w:r>
      <w:r w:rsidR="008D2478">
        <w:rPr>
          <w:rStyle w:val="normaltextrun"/>
          <w:color w:val="000000" w:themeColor="text1"/>
        </w:rPr>
        <w:t xml:space="preserve"> </w:t>
      </w:r>
      <w:r w:rsidR="7077E6BF" w:rsidRPr="38F4FF16">
        <w:rPr>
          <w:rStyle w:val="normaltextrun"/>
          <w:color w:val="000000" w:themeColor="text1"/>
        </w:rPr>
        <w:t>gada plānošanas perioda darbības programmas 1.2.</w:t>
      </w:r>
      <w:r w:rsidR="3FB5AD37" w:rsidRPr="26309D25">
        <w:rPr>
          <w:rStyle w:val="normaltextrun"/>
          <w:color w:val="000000" w:themeColor="text1"/>
        </w:rPr>
        <w:t xml:space="preserve"> </w:t>
      </w:r>
      <w:r w:rsidR="7077E6BF" w:rsidRPr="38F4FF16">
        <w:rPr>
          <w:rStyle w:val="normaltextrun"/>
          <w:color w:val="000000" w:themeColor="text1"/>
        </w:rPr>
        <w:t>prioritārā virziena «Atbalsts uzņēmējdarbībai» 1.2.3.2.</w:t>
      </w:r>
      <w:r w:rsidR="3FB5AD37" w:rsidRPr="26309D25">
        <w:rPr>
          <w:rStyle w:val="normaltextrun"/>
          <w:color w:val="000000" w:themeColor="text1"/>
        </w:rPr>
        <w:t xml:space="preserve"> </w:t>
      </w:r>
      <w:r w:rsidR="553620AA" w:rsidRPr="38F4FF16">
        <w:rPr>
          <w:rStyle w:val="normaltextrun"/>
          <w:color w:val="000000" w:themeColor="text1"/>
        </w:rPr>
        <w:t>pasākumu</w:t>
      </w:r>
      <w:r w:rsidR="7077E6BF" w:rsidRPr="38F4FF16">
        <w:rPr>
          <w:rStyle w:val="normaltextrun"/>
          <w:color w:val="000000" w:themeColor="text1"/>
        </w:rPr>
        <w:t xml:space="preserve"> «Atbalsts tūrisma produktu attīstībai</w:t>
      </w:r>
      <w:r w:rsidR="553620AA" w:rsidRPr="38F4FF16">
        <w:rPr>
          <w:rStyle w:val="normaltextrun"/>
          <w:color w:val="000000" w:themeColor="text1"/>
        </w:rPr>
        <w:t xml:space="preserve">», </w:t>
      </w:r>
      <w:r w:rsidR="18908CAE" w:rsidRPr="38F4FF16">
        <w:rPr>
          <w:rStyle w:val="normaltextrun"/>
          <w:color w:val="000000" w:themeColor="text1"/>
        </w:rPr>
        <w:t xml:space="preserve">tomēr </w:t>
      </w:r>
      <w:r w:rsidR="216CEAD3" w:rsidRPr="38F4FF16">
        <w:rPr>
          <w:rStyle w:val="normaltextrun"/>
          <w:color w:val="000000" w:themeColor="text1"/>
        </w:rPr>
        <w:t xml:space="preserve">šī programma neietver atbalstu infrastruktūras attīstībai, tāpēc </w:t>
      </w:r>
      <w:r w:rsidR="16FC3033" w:rsidRPr="38F4FF16">
        <w:rPr>
          <w:rStyle w:val="normaltextrun"/>
          <w:color w:val="000000" w:themeColor="text1"/>
        </w:rPr>
        <w:t xml:space="preserve">nepieciešams </w:t>
      </w:r>
      <w:r w:rsidR="3EBFE2B8" w:rsidRPr="38F4FF16">
        <w:rPr>
          <w:rStyle w:val="normaltextrun"/>
          <w:color w:val="000000" w:themeColor="text1"/>
        </w:rPr>
        <w:t xml:space="preserve">sniegt </w:t>
      </w:r>
      <w:r w:rsidR="071D58FA" w:rsidRPr="38F4FF16">
        <w:rPr>
          <w:rStyle w:val="normaltextrun"/>
          <w:color w:val="000000" w:themeColor="text1"/>
        </w:rPr>
        <w:t xml:space="preserve">atbalstu arī </w:t>
      </w:r>
      <w:r w:rsidR="18A71FAB" w:rsidRPr="38F4FF16">
        <w:rPr>
          <w:rStyle w:val="normaltextrun"/>
          <w:color w:val="000000" w:themeColor="text1"/>
        </w:rPr>
        <w:t>jaunu</w:t>
      </w:r>
      <w:r w:rsidR="216CEAD3" w:rsidRPr="38F4FF16">
        <w:rPr>
          <w:rStyle w:val="normaltextrun"/>
          <w:color w:val="000000" w:themeColor="text1"/>
        </w:rPr>
        <w:t>, finansiāli ietilpīgu</w:t>
      </w:r>
      <w:r w:rsidR="18A71FAB" w:rsidRPr="38F4FF16">
        <w:rPr>
          <w:rStyle w:val="normaltextrun"/>
          <w:color w:val="000000" w:themeColor="text1"/>
        </w:rPr>
        <w:t xml:space="preserve"> stratēģiski nozīmīgu tūrisma </w:t>
      </w:r>
      <w:r w:rsidR="3FA1E6DE" w:rsidRPr="38F4FF16">
        <w:rPr>
          <w:rStyle w:val="normaltextrun"/>
          <w:color w:val="000000" w:themeColor="text1"/>
        </w:rPr>
        <w:t xml:space="preserve">produktu </w:t>
      </w:r>
      <w:r w:rsidR="216CEAD3" w:rsidRPr="38F4FF16">
        <w:rPr>
          <w:rStyle w:val="normaltextrun"/>
          <w:color w:val="000000" w:themeColor="text1"/>
        </w:rPr>
        <w:t>izveidošanai</w:t>
      </w:r>
      <w:r w:rsidR="010EE098" w:rsidRPr="38F4FF16">
        <w:rPr>
          <w:rStyle w:val="normaltextrun"/>
          <w:color w:val="000000" w:themeColor="text1"/>
        </w:rPr>
        <w:t>.</w:t>
      </w:r>
    </w:p>
    <w:p w14:paraId="61511B95" w14:textId="441B13EE" w:rsidR="009B4592" w:rsidRPr="009B4592" w:rsidRDefault="216CEAD3" w:rsidP="38F4FF16">
      <w:pPr>
        <w:pStyle w:val="paragraph"/>
        <w:spacing w:before="120" w:beforeAutospacing="0" w:after="0" w:afterAutospacing="0"/>
        <w:ind w:firstLine="567"/>
        <w:jc w:val="both"/>
        <w:textAlignment w:val="baseline"/>
        <w:rPr>
          <w:rStyle w:val="normaltextrun"/>
          <w:color w:val="000000" w:themeColor="text1"/>
        </w:rPr>
      </w:pPr>
      <w:r w:rsidRPr="38F4FF16">
        <w:rPr>
          <w:rStyle w:val="normaltextrun"/>
          <w:color w:val="000000" w:themeColor="text1"/>
        </w:rPr>
        <w:t>Vienlaikus</w:t>
      </w:r>
      <w:r w:rsidR="684EF725" w:rsidRPr="38F4FF16">
        <w:rPr>
          <w:rStyle w:val="normaltextrun"/>
          <w:color w:val="000000" w:themeColor="text1"/>
        </w:rPr>
        <w:t xml:space="preserve"> Pasaules </w:t>
      </w:r>
      <w:r w:rsidR="010EE098" w:rsidRPr="38F4FF16">
        <w:rPr>
          <w:rStyle w:val="normaltextrun"/>
          <w:color w:val="000000" w:themeColor="text1"/>
        </w:rPr>
        <w:t>Tūrisma</w:t>
      </w:r>
      <w:r w:rsidR="684EF725" w:rsidRPr="38F4FF16">
        <w:rPr>
          <w:rStyle w:val="normaltextrun"/>
          <w:color w:val="000000" w:themeColor="text1"/>
        </w:rPr>
        <w:t xml:space="preserve"> </w:t>
      </w:r>
      <w:r w:rsidR="122E4679" w:rsidRPr="38F4FF16">
        <w:rPr>
          <w:rStyle w:val="normaltextrun"/>
          <w:color w:val="000000" w:themeColor="text1"/>
        </w:rPr>
        <w:t xml:space="preserve">organizācija kā </w:t>
      </w:r>
      <w:r w:rsidR="010EE098" w:rsidRPr="38F4FF16">
        <w:rPr>
          <w:rStyle w:val="normaltextrun"/>
          <w:color w:val="000000" w:themeColor="text1"/>
        </w:rPr>
        <w:t>attīstošos</w:t>
      </w:r>
      <w:r w:rsidR="122E4679" w:rsidRPr="38F4FF16">
        <w:rPr>
          <w:rStyle w:val="normaltextrun"/>
          <w:color w:val="000000" w:themeColor="text1"/>
        </w:rPr>
        <w:t xml:space="preserve"> </w:t>
      </w:r>
      <w:r w:rsidR="63DE2792" w:rsidRPr="38F4FF16">
        <w:rPr>
          <w:rStyle w:val="normaltextrun"/>
          <w:color w:val="000000" w:themeColor="text1"/>
        </w:rPr>
        <w:t xml:space="preserve">tendenci min arvien </w:t>
      </w:r>
      <w:r w:rsidR="1620DAC0" w:rsidRPr="38F4FF16">
        <w:rPr>
          <w:rStyle w:val="normaltextrun"/>
          <w:color w:val="000000" w:themeColor="text1"/>
        </w:rPr>
        <w:t xml:space="preserve">lielāku </w:t>
      </w:r>
      <w:proofErr w:type="spellStart"/>
      <w:r w:rsidR="1620DAC0" w:rsidRPr="38F4FF16">
        <w:rPr>
          <w:rStyle w:val="normaltextrun"/>
          <w:color w:val="000000" w:themeColor="text1"/>
        </w:rPr>
        <w:t>digitalizācijas</w:t>
      </w:r>
      <w:proofErr w:type="spellEnd"/>
      <w:r w:rsidR="1620DAC0" w:rsidRPr="38F4FF16">
        <w:rPr>
          <w:rStyle w:val="normaltextrun"/>
          <w:color w:val="000000" w:themeColor="text1"/>
        </w:rPr>
        <w:t xml:space="preserve"> procesu </w:t>
      </w:r>
      <w:r w:rsidR="5018BA6C" w:rsidRPr="38F4FF16">
        <w:rPr>
          <w:rStyle w:val="normaltextrun"/>
          <w:color w:val="000000" w:themeColor="text1"/>
        </w:rPr>
        <w:t xml:space="preserve"> nozīmi reģionālā tūrisma attīstībā, </w:t>
      </w:r>
      <w:r w:rsidRPr="38F4FF16">
        <w:rPr>
          <w:rStyle w:val="normaltextrun"/>
          <w:color w:val="000000" w:themeColor="text1"/>
        </w:rPr>
        <w:t xml:space="preserve">ņemot vērā attālinātā darba un attālināto mācību iespēju attīstību. </w:t>
      </w:r>
      <w:r w:rsidR="010EE098" w:rsidRPr="38F4FF16">
        <w:rPr>
          <w:rStyle w:val="normaltextrun"/>
          <w:color w:val="000000" w:themeColor="text1"/>
        </w:rPr>
        <w:t xml:space="preserve">Digitālo tehnoloģiju papildināti produkti ir viena no Latvijas reģionu tūrisma attīstības iespējām. </w:t>
      </w:r>
      <w:r w:rsidR="1FB57E00" w:rsidRPr="26309D25">
        <w:rPr>
          <w:rStyle w:val="normaltextrun"/>
          <w:color w:val="000000" w:themeColor="text1"/>
        </w:rPr>
        <w:t xml:space="preserve">Piemēram, </w:t>
      </w:r>
      <w:r w:rsidR="010EE098" w:rsidRPr="38F4FF16">
        <w:rPr>
          <w:rStyle w:val="normaltextrun"/>
          <w:color w:val="000000" w:themeColor="text1"/>
        </w:rPr>
        <w:t>LIAA kopā ar piedzīvojumu tūrisma kompāniju “</w:t>
      </w:r>
      <w:proofErr w:type="spellStart"/>
      <w:r w:rsidR="010EE098" w:rsidRPr="38F4FF16">
        <w:rPr>
          <w:rStyle w:val="normaltextrun"/>
          <w:color w:val="000000" w:themeColor="text1"/>
        </w:rPr>
        <w:t>Postnos</w:t>
      </w:r>
      <w:proofErr w:type="spellEnd"/>
      <w:r w:rsidR="010EE098" w:rsidRPr="38F4FF16">
        <w:rPr>
          <w:rStyle w:val="normaltextrun"/>
          <w:color w:val="000000" w:themeColor="text1"/>
        </w:rPr>
        <w:t>” piedāvātā Latvijas apceļošanas ar auto bezmaksas spēle ģimenēm un draugiem, kopā aptver 16 auto maršrutus - četrus katrā novadā.</w:t>
      </w:r>
      <w:r w:rsidRPr="38F4FF16">
        <w:rPr>
          <w:rStyle w:val="normaltextrun"/>
          <w:color w:val="000000" w:themeColor="text1"/>
        </w:rPr>
        <w:t xml:space="preserve"> </w:t>
      </w:r>
      <w:r w:rsidR="088037F9" w:rsidRPr="38F4FF16">
        <w:rPr>
          <w:rStyle w:val="normaltextrun"/>
          <w:color w:val="000000" w:themeColor="text1"/>
        </w:rPr>
        <w:t xml:space="preserve">Latvijai šajā jomā </w:t>
      </w:r>
      <w:r w:rsidR="010EE098" w:rsidRPr="38F4FF16">
        <w:rPr>
          <w:rStyle w:val="normaltextrun"/>
          <w:color w:val="000000" w:themeColor="text1"/>
        </w:rPr>
        <w:t>vēl veicams</w:t>
      </w:r>
      <w:r w:rsidR="088037F9" w:rsidRPr="38F4FF16">
        <w:rPr>
          <w:rStyle w:val="normaltextrun"/>
          <w:color w:val="000000" w:themeColor="text1"/>
        </w:rPr>
        <w:t xml:space="preserve"> būtisks izrāviens</w:t>
      </w:r>
      <w:r w:rsidR="49093FDC" w:rsidRPr="38F4FF16">
        <w:rPr>
          <w:rStyle w:val="normaltextrun"/>
          <w:color w:val="000000" w:themeColor="text1"/>
        </w:rPr>
        <w:t xml:space="preserve">, un Ekonomikas ministrija aicinās tūrisma nozari </w:t>
      </w:r>
      <w:r w:rsidR="6460173F" w:rsidRPr="38F4FF16">
        <w:rPr>
          <w:rStyle w:val="normaltextrun"/>
          <w:color w:val="000000" w:themeColor="text1"/>
        </w:rPr>
        <w:t xml:space="preserve">aktīvi iesaistīties </w:t>
      </w:r>
      <w:proofErr w:type="spellStart"/>
      <w:r w:rsidR="6E317557" w:rsidRPr="38F4FF16">
        <w:rPr>
          <w:rStyle w:val="normaltextrun"/>
          <w:color w:val="000000" w:themeColor="text1"/>
        </w:rPr>
        <w:t>digitalizācijas</w:t>
      </w:r>
      <w:proofErr w:type="spellEnd"/>
      <w:r w:rsidR="6E317557" w:rsidRPr="38F4FF16">
        <w:rPr>
          <w:rStyle w:val="normaltextrun"/>
          <w:color w:val="000000" w:themeColor="text1"/>
        </w:rPr>
        <w:t xml:space="preserve"> atbalsta programmās, lai celtu nozares </w:t>
      </w:r>
      <w:r w:rsidR="6FCB8853" w:rsidRPr="38F4FF16">
        <w:rPr>
          <w:rStyle w:val="normaltextrun"/>
          <w:color w:val="000000" w:themeColor="text1"/>
        </w:rPr>
        <w:t>digitālo kompetenci</w:t>
      </w:r>
      <w:r w:rsidRPr="38F4FF16">
        <w:rPr>
          <w:rStyle w:val="normaltextrun"/>
          <w:color w:val="000000" w:themeColor="text1"/>
        </w:rPr>
        <w:t>, attīstītu digitālā satura nodrošināšanu</w:t>
      </w:r>
      <w:r w:rsidR="010EE098" w:rsidRPr="38F4FF16">
        <w:rPr>
          <w:rStyle w:val="normaltextrun"/>
          <w:color w:val="000000" w:themeColor="text1"/>
        </w:rPr>
        <w:t xml:space="preserve">, kā arī </w:t>
      </w:r>
      <w:r w:rsidRPr="38F4FF16">
        <w:rPr>
          <w:rStyle w:val="normaltextrun"/>
          <w:color w:val="000000" w:themeColor="text1"/>
        </w:rPr>
        <w:t>radītu inovatīvus tūrisma produktus</w:t>
      </w:r>
      <w:r w:rsidR="5B36303E" w:rsidRPr="38F4FF16">
        <w:rPr>
          <w:rStyle w:val="normaltextrun"/>
          <w:color w:val="000000" w:themeColor="text1"/>
        </w:rPr>
        <w:t>.</w:t>
      </w:r>
    </w:p>
    <w:p w14:paraId="57F58EE5" w14:textId="099C54C8" w:rsidR="0069586B" w:rsidRDefault="216CEAD3" w:rsidP="38F4FF16">
      <w:pPr>
        <w:pStyle w:val="paragraph"/>
        <w:spacing w:before="120" w:beforeAutospacing="0" w:after="0" w:afterAutospacing="0"/>
        <w:ind w:firstLine="567"/>
        <w:jc w:val="both"/>
        <w:rPr>
          <w:color w:val="000000" w:themeColor="text1"/>
        </w:rPr>
      </w:pPr>
      <w:r w:rsidRPr="38F4FF16">
        <w:rPr>
          <w:rStyle w:val="normaltextrun"/>
          <w:color w:val="000000" w:themeColor="text1"/>
        </w:rPr>
        <w:t xml:space="preserve">Reģionālajam tūrismam ir  būtiska loma arī vietējā tūrisma kontekstā. Tā potenciālu pierāda LIAA organizētās vietējā tūrisma kampaņas, kuras guvušas vietējo tūristu atsaucību. Piemēram, </w:t>
      </w:r>
      <w:r w:rsidR="010EE098" w:rsidRPr="38F4FF16">
        <w:rPr>
          <w:rStyle w:val="normaltextrun"/>
          <w:color w:val="000000" w:themeColor="text1"/>
        </w:rPr>
        <w:t>kampaņas</w:t>
      </w:r>
      <w:r w:rsidRPr="38F4FF16">
        <w:rPr>
          <w:rStyle w:val="normaltextrun"/>
          <w:color w:val="000000" w:themeColor="text1"/>
        </w:rPr>
        <w:t xml:space="preserve"> “Atvērtās dienas laukos” </w:t>
      </w:r>
      <w:r w:rsidR="010EE098" w:rsidRPr="38F4FF16">
        <w:rPr>
          <w:rStyle w:val="normaltextrun"/>
          <w:color w:val="000000" w:themeColor="text1"/>
        </w:rPr>
        <w:t xml:space="preserve">ietvaros </w:t>
      </w:r>
      <w:r w:rsidRPr="38F4FF16">
        <w:rPr>
          <w:rStyle w:val="normaltextrun"/>
          <w:color w:val="000000" w:themeColor="text1"/>
        </w:rPr>
        <w:t>no 10.06.2021.</w:t>
      </w:r>
      <w:r w:rsidR="010EE098" w:rsidRPr="38F4FF16">
        <w:rPr>
          <w:rStyle w:val="normaltextrun"/>
          <w:color w:val="000000" w:themeColor="text1"/>
        </w:rPr>
        <w:t xml:space="preserve"> </w:t>
      </w:r>
      <w:r w:rsidRPr="38F4FF16">
        <w:rPr>
          <w:rStyle w:val="normaltextrun"/>
          <w:color w:val="000000" w:themeColor="text1"/>
        </w:rPr>
        <w:t>līdz 13.06.2021.</w:t>
      </w:r>
      <w:r w:rsidR="010EE098" w:rsidRPr="38F4FF16">
        <w:rPr>
          <w:rStyle w:val="normaltextrun"/>
          <w:color w:val="000000" w:themeColor="text1"/>
        </w:rPr>
        <w:t xml:space="preserve"> savus pakalpojumus piedāvāja</w:t>
      </w:r>
      <w:r w:rsidRPr="38F4FF16">
        <w:rPr>
          <w:rStyle w:val="normaltextrun"/>
          <w:color w:val="000000" w:themeColor="text1"/>
        </w:rPr>
        <w:t xml:space="preserve"> 245 </w:t>
      </w:r>
      <w:r w:rsidR="010EE098" w:rsidRPr="38F4FF16">
        <w:rPr>
          <w:rStyle w:val="normaltextrun"/>
          <w:color w:val="000000" w:themeColor="text1"/>
        </w:rPr>
        <w:t>uzņēmumi un tie pulcēja</w:t>
      </w:r>
      <w:r w:rsidRPr="38F4FF16">
        <w:rPr>
          <w:rStyle w:val="normaltextrun"/>
          <w:color w:val="000000" w:themeColor="text1"/>
        </w:rPr>
        <w:t xml:space="preserve"> vairāk kā 10 tūkstošus apmeklētāju, savukārt kampaņa “Mājas kafejnīcu dienas”, kuras ietvaros tika radītas 448 improvizētas kafejnīcas, 13 nedēļas nogalēs piesaistīja vairāk nekā 40 tūkstošu apmeklētāju. </w:t>
      </w:r>
      <w:r w:rsidR="00E272C7">
        <w:rPr>
          <w:color w:val="000000" w:themeColor="text1"/>
        </w:rPr>
        <w:t xml:space="preserve">Lai nodrošinātu augstāk minēto, </w:t>
      </w:r>
      <w:r w:rsidR="00A209CB" w:rsidRPr="338F04D2">
        <w:rPr>
          <w:color w:val="000000" w:themeColor="text1"/>
        </w:rPr>
        <w:t>Ekonomikas ministrija</w:t>
      </w:r>
      <w:r w:rsidR="00E272C7">
        <w:rPr>
          <w:color w:val="000000" w:themeColor="text1"/>
        </w:rPr>
        <w:t xml:space="preserve"> ir diskutējusi ar nozares pārstāvjiem par nepieciešamajām aktivitātēm un ieguldījumiem </w:t>
      </w:r>
      <w:r w:rsidR="003223A8">
        <w:rPr>
          <w:color w:val="000000" w:themeColor="text1"/>
        </w:rPr>
        <w:t>visā Latvijas teritorijā.</w:t>
      </w:r>
      <w:r w:rsidR="0AE50776" w:rsidRPr="38F4FF16">
        <w:rPr>
          <w:color w:val="000000" w:themeColor="text1"/>
        </w:rPr>
        <w:t xml:space="preserve"> Attiecīgi </w:t>
      </w:r>
      <w:r w:rsidR="323480DB" w:rsidRPr="38F4FF16">
        <w:rPr>
          <w:color w:val="000000" w:themeColor="text1"/>
        </w:rPr>
        <w:t>Ekonomi</w:t>
      </w:r>
      <w:r w:rsidR="0AE50776" w:rsidRPr="38F4FF16">
        <w:rPr>
          <w:color w:val="000000" w:themeColor="text1"/>
        </w:rPr>
        <w:t>kas ministrija kā priekšlikumu turp</w:t>
      </w:r>
      <w:r w:rsidR="60421BDB" w:rsidRPr="38F4FF16">
        <w:rPr>
          <w:color w:val="000000" w:themeColor="text1"/>
        </w:rPr>
        <w:t>m</w:t>
      </w:r>
      <w:r w:rsidR="0AE50776" w:rsidRPr="38F4FF16">
        <w:rPr>
          <w:color w:val="000000" w:themeColor="text1"/>
        </w:rPr>
        <w:t xml:space="preserve">ākai rīcībai virza </w:t>
      </w:r>
      <w:r w:rsidR="771F180C" w:rsidRPr="38F4FF16">
        <w:rPr>
          <w:color w:val="000000" w:themeColor="text1"/>
        </w:rPr>
        <w:t>šādas aktivitātes:</w:t>
      </w:r>
    </w:p>
    <w:p w14:paraId="4D1264F8" w14:textId="1521FA8F" w:rsidR="00256619" w:rsidRDefault="00F32F95" w:rsidP="00E57A0B">
      <w:pPr>
        <w:pStyle w:val="paragraph"/>
        <w:spacing w:before="120" w:beforeAutospacing="0" w:after="0" w:afterAutospacing="0"/>
        <w:ind w:firstLine="567"/>
        <w:jc w:val="both"/>
        <w:textAlignment w:val="baseline"/>
        <w:rPr>
          <w:color w:val="000000" w:themeColor="text1"/>
        </w:rPr>
      </w:pPr>
      <w:r>
        <w:rPr>
          <w:color w:val="000000" w:themeColor="text1"/>
        </w:rPr>
        <w:t xml:space="preserve">Starptautiska līmeņa </w:t>
      </w:r>
      <w:r w:rsidR="1DE9D390" w:rsidRPr="26309D25">
        <w:rPr>
          <w:color w:val="000000" w:themeColor="text1"/>
        </w:rPr>
        <w:t>m</w:t>
      </w:r>
      <w:r w:rsidR="02F1EE73" w:rsidRPr="26309D25">
        <w:rPr>
          <w:color w:val="000000" w:themeColor="text1"/>
        </w:rPr>
        <w:t>ā</w:t>
      </w:r>
      <w:r w:rsidR="1DE9D390" w:rsidRPr="26309D25">
        <w:rPr>
          <w:color w:val="000000" w:themeColor="text1"/>
        </w:rPr>
        <w:t>rketinga</w:t>
      </w:r>
      <w:r>
        <w:rPr>
          <w:color w:val="000000" w:themeColor="text1"/>
        </w:rPr>
        <w:t xml:space="preserve"> aktivitātēs nozīmīgu lomu ieņ</w:t>
      </w:r>
      <w:r w:rsidR="00256619">
        <w:rPr>
          <w:color w:val="000000" w:themeColor="text1"/>
        </w:rPr>
        <w:t>em uzņēmumi, kas ir plaši atpazīstami,</w:t>
      </w:r>
      <w:r w:rsidR="007E3AAB">
        <w:rPr>
          <w:color w:val="000000" w:themeColor="text1"/>
        </w:rPr>
        <w:t xml:space="preserve"> tiem pastāv jau droši sadarbības kanāli un to logo </w:t>
      </w:r>
      <w:r w:rsidR="00816B34">
        <w:rPr>
          <w:color w:val="000000" w:themeColor="text1"/>
        </w:rPr>
        <w:t>kalpo kā kvalitātes zīme noteiktu aktivitāšu īstenošanā</w:t>
      </w:r>
      <w:r w:rsidR="004A0497">
        <w:rPr>
          <w:color w:val="000000" w:themeColor="text1"/>
        </w:rPr>
        <w:t>. Līdz ar to valstiskā mērogā ir svarīgi izmantot visus valsts rīcībā esošos resursus</w:t>
      </w:r>
      <w:r w:rsidR="00B73D83">
        <w:rPr>
          <w:color w:val="000000" w:themeColor="text1"/>
        </w:rPr>
        <w:t>, kas paredz pēc iespējas lielāku atdevi Latvijas tūrisma nozares attīstībai.</w:t>
      </w:r>
    </w:p>
    <w:p w14:paraId="74F8A742" w14:textId="4F106565" w:rsidR="00DA05FF" w:rsidRDefault="004832A9" w:rsidP="38F4FF16">
      <w:pPr>
        <w:pStyle w:val="paragraph"/>
        <w:spacing w:before="120" w:beforeAutospacing="0" w:after="0" w:afterAutospacing="0"/>
        <w:ind w:firstLine="567"/>
        <w:jc w:val="both"/>
        <w:textAlignment w:val="baseline"/>
        <w:rPr>
          <w:rStyle w:val="normaltextrun"/>
          <w:color w:val="000000" w:themeColor="text1"/>
        </w:rPr>
      </w:pPr>
      <w:r>
        <w:rPr>
          <w:color w:val="000000" w:themeColor="text1"/>
        </w:rPr>
        <w:t>Līdz šim ir secināts, ka no valsts pieejamais atba</w:t>
      </w:r>
      <w:r w:rsidR="00E66E0D">
        <w:rPr>
          <w:color w:val="000000" w:themeColor="text1"/>
        </w:rPr>
        <w:t>l</w:t>
      </w:r>
      <w:r>
        <w:rPr>
          <w:color w:val="000000" w:themeColor="text1"/>
        </w:rPr>
        <w:t>sts ne vienmēr ir pieejams, bet tomēr ieņem būtisku</w:t>
      </w:r>
      <w:r w:rsidR="0076075B">
        <w:rPr>
          <w:color w:val="000000" w:themeColor="text1"/>
        </w:rPr>
        <w:t xml:space="preserve"> vietu uzņēmumu lēmuma pieņemšanas procedūrās</w:t>
      </w:r>
      <w:r w:rsidR="00F0505C">
        <w:rPr>
          <w:color w:val="000000" w:themeColor="text1"/>
        </w:rPr>
        <w:t xml:space="preserve"> par izdevumu pozīcijām</w:t>
      </w:r>
      <w:r w:rsidR="0076075B">
        <w:rPr>
          <w:color w:val="000000" w:themeColor="text1"/>
        </w:rPr>
        <w:t>. Min</w:t>
      </w:r>
      <w:r w:rsidR="000F5C01" w:rsidRPr="006564DA">
        <w:rPr>
          <w:color w:val="000000" w:themeColor="text1"/>
          <w:shd w:val="clear" w:color="auto" w:fill="FFFFFF"/>
        </w:rPr>
        <w:t xml:space="preserve">istru kabineta 2015. gada 1. decembra noteikumi Nr. 678 </w:t>
      </w:r>
      <w:r w:rsidR="00891E2D">
        <w:rPr>
          <w:color w:val="000000" w:themeColor="text1"/>
          <w:shd w:val="clear" w:color="auto" w:fill="FFFFFF"/>
        </w:rPr>
        <w:t>“</w:t>
      </w:r>
      <w:r w:rsidR="000F5C01" w:rsidRPr="006564DA">
        <w:rPr>
          <w:color w:val="000000" w:themeColor="text1"/>
          <w:shd w:val="clear" w:color="auto" w:fill="FFFFFF"/>
        </w:rPr>
        <w:t>Darbības programmas "Izaugsme un nodarbinātība</w:t>
      </w:r>
      <w:r w:rsidR="00891E2D">
        <w:rPr>
          <w:color w:val="000000" w:themeColor="text1"/>
          <w:shd w:val="clear" w:color="auto" w:fill="FFFFFF"/>
        </w:rPr>
        <w:t>”</w:t>
      </w:r>
      <w:r w:rsidR="000F5C01" w:rsidRPr="006564DA">
        <w:rPr>
          <w:color w:val="000000" w:themeColor="text1"/>
          <w:shd w:val="clear" w:color="auto" w:fill="FFFFFF"/>
        </w:rPr>
        <w:t xml:space="preserve"> 3.2.1. specifiskā atbalsta mērķa "Palielināt augstas pievienotās vērtības produktu un pakalpojumu eksporta proporciju" 3.2.1.2. pasākuma "Starptautiskās konkurētspējas veicināšana" īstenošanas noteikumi"" tiek īstenoti  </w:t>
      </w:r>
      <w:r w:rsidR="000F5C01">
        <w:rPr>
          <w:color w:val="000000" w:themeColor="text1"/>
          <w:shd w:val="clear" w:color="auto" w:fill="FFFFFF"/>
        </w:rPr>
        <w:t xml:space="preserve">kā </w:t>
      </w:r>
      <w:proofErr w:type="spellStart"/>
      <w:r w:rsidR="000F5C01" w:rsidRPr="38F4FF16">
        <w:rPr>
          <w:i/>
          <w:color w:val="000000" w:themeColor="text1"/>
          <w:shd w:val="clear" w:color="auto" w:fill="FFFFFF"/>
        </w:rPr>
        <w:t>de</w:t>
      </w:r>
      <w:proofErr w:type="spellEnd"/>
      <w:r w:rsidR="000F5C01" w:rsidRPr="38F4FF16">
        <w:rPr>
          <w:i/>
          <w:color w:val="000000" w:themeColor="text1"/>
          <w:shd w:val="clear" w:color="auto" w:fill="FFFFFF"/>
        </w:rPr>
        <w:t xml:space="preserve"> </w:t>
      </w:r>
      <w:proofErr w:type="spellStart"/>
      <w:r w:rsidR="000F5C01" w:rsidRPr="38F4FF16">
        <w:rPr>
          <w:i/>
          <w:color w:val="000000" w:themeColor="text1"/>
          <w:shd w:val="clear" w:color="auto" w:fill="FFFFFF"/>
        </w:rPr>
        <w:t>minimis</w:t>
      </w:r>
      <w:proofErr w:type="spellEnd"/>
      <w:r w:rsidR="000F5C01">
        <w:rPr>
          <w:color w:val="000000" w:themeColor="text1"/>
          <w:shd w:val="clear" w:color="auto" w:fill="FFFFFF"/>
        </w:rPr>
        <w:t xml:space="preserve"> atbalsts</w:t>
      </w:r>
      <w:r w:rsidR="00C82771">
        <w:rPr>
          <w:color w:val="000000" w:themeColor="text1"/>
          <w:shd w:val="clear" w:color="auto" w:fill="FFFFFF"/>
        </w:rPr>
        <w:t xml:space="preserve"> </w:t>
      </w:r>
      <w:r w:rsidR="000C6D1F" w:rsidRPr="006C14E5">
        <w:rPr>
          <w:color w:val="000000" w:themeColor="text1"/>
        </w:rPr>
        <w:t>Eiropas Reģionālās attīstības fonds (turpmāk –</w:t>
      </w:r>
      <w:r w:rsidR="000C6D1F">
        <w:rPr>
          <w:rStyle w:val="Izclums"/>
          <w:rFonts w:ascii="Arial" w:hAnsi="Arial" w:cs="Arial"/>
          <w:b/>
          <w:bCs/>
          <w:i w:val="0"/>
          <w:iCs w:val="0"/>
          <w:color w:val="5F6368"/>
          <w:sz w:val="21"/>
          <w:szCs w:val="21"/>
          <w:shd w:val="clear" w:color="auto" w:fill="FFFFFF"/>
        </w:rPr>
        <w:t xml:space="preserve"> </w:t>
      </w:r>
      <w:r w:rsidR="00C82771">
        <w:rPr>
          <w:color w:val="000000" w:themeColor="text1"/>
          <w:shd w:val="clear" w:color="auto" w:fill="FFFFFF"/>
        </w:rPr>
        <w:t>ERAF</w:t>
      </w:r>
      <w:r w:rsidR="000C6D1F">
        <w:rPr>
          <w:color w:val="000000" w:themeColor="text1"/>
          <w:shd w:val="clear" w:color="auto" w:fill="FFFFFF"/>
        </w:rPr>
        <w:t>)</w:t>
      </w:r>
      <w:r w:rsidR="00C82771">
        <w:rPr>
          <w:color w:val="000000" w:themeColor="text1"/>
          <w:shd w:val="clear" w:color="auto" w:fill="FFFFFF"/>
        </w:rPr>
        <w:t xml:space="preserve"> budžeta ietvaros</w:t>
      </w:r>
      <w:r w:rsidR="00720D8B">
        <w:rPr>
          <w:color w:val="000000" w:themeColor="text1"/>
          <w:shd w:val="clear" w:color="auto" w:fill="FFFFFF"/>
        </w:rPr>
        <w:t xml:space="preserve">. Ekonomikas ministrija ir secinājusi, </w:t>
      </w:r>
      <w:r w:rsidR="00C82771">
        <w:rPr>
          <w:color w:val="000000" w:themeColor="text1"/>
          <w:shd w:val="clear" w:color="auto" w:fill="FFFFFF"/>
        </w:rPr>
        <w:t xml:space="preserve"> ka lieliem uzņēmumiem šis atbalsts nav pieejams</w:t>
      </w:r>
      <w:r w:rsidR="00047D29">
        <w:rPr>
          <w:color w:val="000000" w:themeColor="text1"/>
          <w:shd w:val="clear" w:color="auto" w:fill="FFFFFF"/>
        </w:rPr>
        <w:t xml:space="preserve">, kā arī </w:t>
      </w:r>
      <w:r w:rsidR="00BD742D">
        <w:rPr>
          <w:color w:val="000000" w:themeColor="text1"/>
          <w:shd w:val="clear" w:color="auto" w:fill="FFFFFF"/>
        </w:rPr>
        <w:t xml:space="preserve"> secināts, ka ir pazīmes kas liecina, ka</w:t>
      </w:r>
      <w:r w:rsidR="00047D29">
        <w:rPr>
          <w:color w:val="000000" w:themeColor="text1"/>
          <w:shd w:val="clear" w:color="auto" w:fill="FFFFFF"/>
        </w:rPr>
        <w:t xml:space="preserve"> </w:t>
      </w:r>
      <w:proofErr w:type="spellStart"/>
      <w:r w:rsidR="00047D29" w:rsidRPr="38F4FF16">
        <w:rPr>
          <w:i/>
          <w:color w:val="000000" w:themeColor="text1"/>
          <w:shd w:val="clear" w:color="auto" w:fill="FFFFFF"/>
        </w:rPr>
        <w:t>de</w:t>
      </w:r>
      <w:proofErr w:type="spellEnd"/>
      <w:r w:rsidR="00047D29" w:rsidRPr="38F4FF16">
        <w:rPr>
          <w:i/>
          <w:color w:val="000000" w:themeColor="text1"/>
          <w:shd w:val="clear" w:color="auto" w:fill="FFFFFF"/>
        </w:rPr>
        <w:t xml:space="preserve"> </w:t>
      </w:r>
      <w:proofErr w:type="spellStart"/>
      <w:r w:rsidR="00047D29" w:rsidRPr="38F4FF16">
        <w:rPr>
          <w:i/>
          <w:color w:val="000000" w:themeColor="text1"/>
          <w:shd w:val="clear" w:color="auto" w:fill="FFFFFF"/>
        </w:rPr>
        <w:t>minimis</w:t>
      </w:r>
      <w:proofErr w:type="spellEnd"/>
      <w:r w:rsidR="00047D29">
        <w:rPr>
          <w:color w:val="000000" w:themeColor="text1"/>
          <w:shd w:val="clear" w:color="auto" w:fill="FFFFFF"/>
        </w:rPr>
        <w:t xml:space="preserve"> ietvaros </w:t>
      </w:r>
      <w:r w:rsidR="00FA76D9">
        <w:rPr>
          <w:color w:val="000000" w:themeColor="text1"/>
          <w:shd w:val="clear" w:color="auto" w:fill="FFFFFF"/>
        </w:rPr>
        <w:t>esošajiem atbalsta saņēmējiem ir ierobežojošs</w:t>
      </w:r>
      <w:r w:rsidR="00724A2C">
        <w:rPr>
          <w:color w:val="000000" w:themeColor="text1"/>
          <w:shd w:val="clear" w:color="auto" w:fill="FFFFFF"/>
        </w:rPr>
        <w:t xml:space="preserve"> (3 gadu periodā ir iespējams atbalsts </w:t>
      </w:r>
      <w:r w:rsidR="009C72EA">
        <w:rPr>
          <w:color w:val="000000" w:themeColor="text1"/>
          <w:shd w:val="clear" w:color="auto" w:fill="FFFFFF"/>
        </w:rPr>
        <w:t xml:space="preserve">200 000 </w:t>
      </w:r>
      <w:proofErr w:type="spellStart"/>
      <w:r w:rsidR="008929B3">
        <w:rPr>
          <w:color w:val="000000" w:themeColor="text1"/>
          <w:shd w:val="clear" w:color="auto" w:fill="FFFFFF"/>
        </w:rPr>
        <w:t>euro</w:t>
      </w:r>
      <w:proofErr w:type="spellEnd"/>
      <w:r w:rsidR="009C72EA">
        <w:rPr>
          <w:color w:val="000000" w:themeColor="text1"/>
          <w:shd w:val="clear" w:color="auto" w:fill="FFFFFF"/>
        </w:rPr>
        <w:t xml:space="preserve"> apmērā)</w:t>
      </w:r>
      <w:r w:rsidR="00CC6DE2">
        <w:rPr>
          <w:color w:val="000000" w:themeColor="text1"/>
          <w:shd w:val="clear" w:color="auto" w:fill="FFFFFF"/>
        </w:rPr>
        <w:t>, līdz ar to nepieciešams nodrošināt valsts atbalsta programmu</w:t>
      </w:r>
      <w:r w:rsidR="00047D29">
        <w:rPr>
          <w:color w:val="000000" w:themeColor="text1"/>
          <w:shd w:val="clear" w:color="auto" w:fill="FFFFFF"/>
        </w:rPr>
        <w:t xml:space="preserve">, kas </w:t>
      </w:r>
      <w:r w:rsidR="00724A2C">
        <w:rPr>
          <w:color w:val="000000" w:themeColor="text1"/>
          <w:shd w:val="clear" w:color="auto" w:fill="FFFFFF"/>
        </w:rPr>
        <w:t xml:space="preserve">šo </w:t>
      </w:r>
      <w:proofErr w:type="spellStart"/>
      <w:r w:rsidR="00724A2C">
        <w:rPr>
          <w:color w:val="000000" w:themeColor="text1"/>
          <w:shd w:val="clear" w:color="auto" w:fill="FFFFFF"/>
        </w:rPr>
        <w:t>problēmloku</w:t>
      </w:r>
      <w:proofErr w:type="spellEnd"/>
      <w:r w:rsidR="00724A2C">
        <w:rPr>
          <w:color w:val="000000" w:themeColor="text1"/>
          <w:shd w:val="clear" w:color="auto" w:fill="FFFFFF"/>
        </w:rPr>
        <w:t xml:space="preserve"> samazina</w:t>
      </w:r>
      <w:r w:rsidR="008F26D4">
        <w:rPr>
          <w:color w:val="000000" w:themeColor="text1"/>
          <w:shd w:val="clear" w:color="auto" w:fill="FFFFFF"/>
        </w:rPr>
        <w:t xml:space="preserve">, piemēram </w:t>
      </w:r>
      <w:r w:rsidR="008F26D4" w:rsidRPr="00EE6F79">
        <w:rPr>
          <w:color w:val="000000" w:themeColor="text1"/>
          <w:shd w:val="clear" w:color="auto" w:fill="FFFFFF"/>
        </w:rPr>
        <w:t xml:space="preserve">paredzot </w:t>
      </w:r>
      <w:r w:rsidR="00C82AE6">
        <w:rPr>
          <w:color w:val="000000" w:themeColor="text1"/>
          <w:shd w:val="clear" w:color="auto" w:fill="FFFFFF"/>
        </w:rPr>
        <w:t xml:space="preserve">atbalsta aktivitātes lielu starptautiski konkurētspējīgu uzņēmumu </w:t>
      </w:r>
      <w:r w:rsidR="69F52CF3" w:rsidRPr="00DC327C">
        <w:rPr>
          <w:color w:val="000000" w:themeColor="text1"/>
          <w:shd w:val="clear" w:color="auto" w:fill="FFFFFF"/>
        </w:rPr>
        <w:t>atbal</w:t>
      </w:r>
      <w:r w:rsidR="4A97F835" w:rsidRPr="005357DA">
        <w:rPr>
          <w:color w:val="000000" w:themeColor="text1"/>
          <w:shd w:val="clear" w:color="auto" w:fill="FFFFFF"/>
        </w:rPr>
        <w:t>s</w:t>
      </w:r>
      <w:r w:rsidR="69F52CF3" w:rsidRPr="003D7CF7">
        <w:rPr>
          <w:color w:val="000000" w:themeColor="text1"/>
          <w:shd w:val="clear" w:color="auto" w:fill="FFFFFF"/>
        </w:rPr>
        <w:t>tam</w:t>
      </w:r>
      <w:r w:rsidR="1A2EB5C1" w:rsidRPr="003D7CF7">
        <w:rPr>
          <w:color w:val="000000" w:themeColor="text1"/>
          <w:shd w:val="clear" w:color="auto" w:fill="FFFFFF"/>
        </w:rPr>
        <w:t>,</w:t>
      </w:r>
      <w:r w:rsidR="69F52CF3" w:rsidRPr="003D7CF7">
        <w:rPr>
          <w:color w:val="000000" w:themeColor="text1"/>
          <w:shd w:val="clear" w:color="auto" w:fill="FFFFFF"/>
        </w:rPr>
        <w:t xml:space="preserve"> </w:t>
      </w:r>
      <w:r w:rsidR="1A2EB5C1" w:rsidRPr="003D7CF7">
        <w:rPr>
          <w:color w:val="000000" w:themeColor="text1"/>
          <w:shd w:val="clear" w:color="auto" w:fill="FFFFFF"/>
        </w:rPr>
        <w:t>sarunās</w:t>
      </w:r>
      <w:r w:rsidR="00EF7D85">
        <w:rPr>
          <w:color w:val="000000" w:themeColor="text1"/>
          <w:shd w:val="clear" w:color="auto" w:fill="FFFFFF"/>
        </w:rPr>
        <w:t xml:space="preserve"> ar tūrisma nozares uzņēmumiem ir secināts</w:t>
      </w:r>
      <w:r w:rsidR="08A879F7" w:rsidRPr="003D7CF7">
        <w:rPr>
          <w:color w:val="000000" w:themeColor="text1"/>
          <w:shd w:val="clear" w:color="auto" w:fill="FFFFFF"/>
        </w:rPr>
        <w:t>,</w:t>
      </w:r>
      <w:r w:rsidR="00EF7D85">
        <w:rPr>
          <w:color w:val="000000" w:themeColor="text1"/>
          <w:shd w:val="clear" w:color="auto" w:fill="FFFFFF"/>
        </w:rPr>
        <w:t xml:space="preserve"> ka </w:t>
      </w:r>
      <w:r w:rsidR="00EF7D85" w:rsidRPr="006564DA">
        <w:rPr>
          <w:color w:val="000000" w:themeColor="text1"/>
          <w:shd w:val="clear" w:color="auto" w:fill="FFFFFF"/>
        </w:rPr>
        <w:t>projekt</w:t>
      </w:r>
      <w:r w:rsidR="00EF7D85">
        <w:rPr>
          <w:color w:val="000000" w:themeColor="text1"/>
          <w:shd w:val="clear" w:color="auto" w:fill="FFFFFF"/>
        </w:rPr>
        <w:t>a</w:t>
      </w:r>
      <w:r w:rsidR="00EF7D85" w:rsidRPr="006564DA">
        <w:rPr>
          <w:color w:val="000000" w:themeColor="text1"/>
          <w:shd w:val="clear" w:color="auto" w:fill="FFFFFF"/>
        </w:rPr>
        <w:t xml:space="preserve"> Nr.</w:t>
      </w:r>
      <w:r w:rsidR="00891E2D">
        <w:rPr>
          <w:color w:val="000000" w:themeColor="text1"/>
          <w:shd w:val="clear" w:color="auto" w:fill="FFFFFF"/>
        </w:rPr>
        <w:t xml:space="preserve"> </w:t>
      </w:r>
      <w:r w:rsidR="00EF7D85" w:rsidRPr="006564DA">
        <w:rPr>
          <w:color w:val="000000" w:themeColor="text1"/>
          <w:shd w:val="clear" w:color="auto" w:fill="FFFFFF"/>
        </w:rPr>
        <w:t>3.2.1.2/16/l/002" Latvijas starptautiskās konkurētspējas veicināšana tūrismā"</w:t>
      </w:r>
      <w:r w:rsidR="00EF7D85">
        <w:rPr>
          <w:color w:val="000000" w:themeColor="text1"/>
          <w:shd w:val="clear" w:color="auto" w:fill="FFFFFF"/>
        </w:rPr>
        <w:t xml:space="preserve"> atbalsta</w:t>
      </w:r>
      <w:r w:rsidR="42FB66C8">
        <w:rPr>
          <w:color w:val="000000" w:themeColor="text1"/>
          <w:shd w:val="clear" w:color="auto" w:fill="FFFFFF"/>
        </w:rPr>
        <w:t xml:space="preserve">, īpaši </w:t>
      </w:r>
      <w:r w:rsidR="1141A67A">
        <w:rPr>
          <w:color w:val="000000" w:themeColor="text1"/>
          <w:shd w:val="clear" w:color="auto" w:fill="FFFFFF"/>
        </w:rPr>
        <w:t>marketinga</w:t>
      </w:r>
      <w:r w:rsidR="45C9875F" w:rsidRPr="38F4FF16">
        <w:rPr>
          <w:color w:val="000000" w:themeColor="text1"/>
        </w:rPr>
        <w:t>,</w:t>
      </w:r>
      <w:r w:rsidR="42FB66C8">
        <w:rPr>
          <w:color w:val="000000" w:themeColor="text1"/>
          <w:shd w:val="clear" w:color="auto" w:fill="FFFFFF"/>
        </w:rPr>
        <w:t xml:space="preserve"> </w:t>
      </w:r>
      <w:r w:rsidR="08FC4128" w:rsidRPr="00E25ABE">
        <w:rPr>
          <w:rStyle w:val="normaltextrun"/>
          <w:color w:val="000000"/>
          <w:position w:val="-1"/>
        </w:rPr>
        <w:t>dalība starptautiskās izstādēs u.c. </w:t>
      </w:r>
      <w:r w:rsidR="00EF7D85">
        <w:rPr>
          <w:color w:val="000000" w:themeColor="text1"/>
          <w:shd w:val="clear" w:color="auto" w:fill="FFFFFF"/>
        </w:rPr>
        <w:t>aktivitātes</w:t>
      </w:r>
      <w:r w:rsidR="42FB66C8">
        <w:rPr>
          <w:color w:val="000000" w:themeColor="text1"/>
          <w:shd w:val="clear" w:color="auto" w:fill="FFFFFF"/>
        </w:rPr>
        <w:t>,</w:t>
      </w:r>
      <w:r w:rsidR="00CF66BA">
        <w:rPr>
          <w:color w:val="000000" w:themeColor="text1"/>
          <w:shd w:val="clear" w:color="auto" w:fill="FFFFFF"/>
        </w:rPr>
        <w:t xml:space="preserve"> būtu</w:t>
      </w:r>
      <w:r w:rsidR="00BC6BFF">
        <w:rPr>
          <w:color w:val="000000" w:themeColor="text1"/>
          <w:shd w:val="clear" w:color="auto" w:fill="FFFFFF"/>
        </w:rPr>
        <w:t xml:space="preserve"> attiecināmas arī uz lielo uzņēmumu</w:t>
      </w:r>
      <w:r w:rsidR="57EDF049">
        <w:rPr>
          <w:color w:val="000000" w:themeColor="text1"/>
          <w:shd w:val="clear" w:color="auto" w:fill="FFFFFF"/>
        </w:rPr>
        <w:t xml:space="preserve">, t.sk., uzņēmumu pārstāvošo </w:t>
      </w:r>
      <w:r w:rsidR="5254D5DE">
        <w:rPr>
          <w:color w:val="000000" w:themeColor="text1"/>
          <w:shd w:val="clear" w:color="auto" w:fill="FFFFFF"/>
        </w:rPr>
        <w:t>organizāciju,</w:t>
      </w:r>
      <w:r w:rsidR="00BC6BFF">
        <w:rPr>
          <w:color w:val="000000" w:themeColor="text1"/>
          <w:shd w:val="clear" w:color="auto" w:fill="FFFFFF"/>
        </w:rPr>
        <w:t xml:space="preserve"> atbalstu.</w:t>
      </w:r>
      <w:r w:rsidR="35ADFC63" w:rsidRPr="00DF0E64">
        <w:rPr>
          <w:rStyle w:val="normaltextrun"/>
          <w:color w:val="000000"/>
          <w:position w:val="-1"/>
        </w:rPr>
        <w:t xml:space="preserve"> </w:t>
      </w:r>
      <w:r w:rsidR="047EF8F7">
        <w:rPr>
          <w:rStyle w:val="normaltextrun"/>
          <w:color w:val="000000"/>
          <w:position w:val="-1"/>
        </w:rPr>
        <w:t xml:space="preserve">Tāpat būtu nepieciešams pārskatīt </w:t>
      </w:r>
      <w:proofErr w:type="spellStart"/>
      <w:r w:rsidR="35ADFC63" w:rsidRPr="00E25ABE">
        <w:rPr>
          <w:rStyle w:val="spellingerror"/>
          <w:color w:val="000000"/>
          <w:position w:val="-1"/>
        </w:rPr>
        <w:t>granta</w:t>
      </w:r>
      <w:proofErr w:type="spellEnd"/>
      <w:r w:rsidR="35ADFC63" w:rsidRPr="00E25ABE">
        <w:rPr>
          <w:rStyle w:val="normaltextrun"/>
          <w:color w:val="000000"/>
          <w:position w:val="-1"/>
        </w:rPr>
        <w:t> </w:t>
      </w:r>
      <w:r w:rsidR="047EF8F7">
        <w:rPr>
          <w:rStyle w:val="normaltextrun"/>
          <w:color w:val="000000"/>
          <w:position w:val="-1"/>
        </w:rPr>
        <w:t xml:space="preserve">apmērus, </w:t>
      </w:r>
      <w:r w:rsidR="35ADFC63" w:rsidRPr="00E25ABE">
        <w:rPr>
          <w:rStyle w:val="normaltextrun"/>
          <w:color w:val="000000"/>
          <w:position w:val="-1"/>
        </w:rPr>
        <w:t>intensitāt</w:t>
      </w:r>
      <w:r w:rsidR="54C9FD2C">
        <w:rPr>
          <w:rStyle w:val="normaltextrun"/>
          <w:color w:val="000000"/>
          <w:position w:val="-1"/>
        </w:rPr>
        <w:t>i</w:t>
      </w:r>
      <w:r w:rsidR="35ADFC63" w:rsidRPr="00E25ABE">
        <w:rPr>
          <w:rStyle w:val="normaltextrun"/>
          <w:color w:val="000000"/>
          <w:position w:val="-1"/>
        </w:rPr>
        <w:t xml:space="preserve"> (līdz 100</w:t>
      </w:r>
      <w:r w:rsidR="004D7B82">
        <w:rPr>
          <w:rStyle w:val="normaltextrun"/>
          <w:color w:val="000000"/>
          <w:position w:val="-1"/>
        </w:rPr>
        <w:t xml:space="preserve"> </w:t>
      </w:r>
      <w:r w:rsidR="35ADFC63" w:rsidRPr="00E01B04">
        <w:rPr>
          <w:rStyle w:val="normaltextrun"/>
          <w:color w:val="000000"/>
          <w:position w:val="-1"/>
        </w:rPr>
        <w:t>%)</w:t>
      </w:r>
      <w:r w:rsidR="35ADFC63" w:rsidRPr="001259F0">
        <w:rPr>
          <w:rStyle w:val="eop"/>
        </w:rPr>
        <w:t>​</w:t>
      </w:r>
      <w:r w:rsidR="08FC4128" w:rsidRPr="001259F0">
        <w:t xml:space="preserve">, </w:t>
      </w:r>
      <w:r w:rsidR="08FC4128" w:rsidRPr="00747757">
        <w:t xml:space="preserve">kā arī </w:t>
      </w:r>
      <w:r w:rsidR="08FC4128" w:rsidRPr="00E81F6F">
        <w:t>nodrošināt a</w:t>
      </w:r>
      <w:r w:rsidR="35ADFC63">
        <w:t>vansa</w:t>
      </w:r>
      <w:r w:rsidR="35ADFC63" w:rsidRPr="00182126">
        <w:t xml:space="preserve"> maksājumu iespēj</w:t>
      </w:r>
      <w:r w:rsidR="08FC4128" w:rsidRPr="00182126">
        <w:t>u</w:t>
      </w:r>
      <w:r w:rsidR="02029314" w:rsidRPr="00182126">
        <w:t>.</w:t>
      </w:r>
      <w:r w:rsidR="00E01B04" w:rsidRPr="00182126">
        <w:t xml:space="preserve"> </w:t>
      </w:r>
      <w:r w:rsidR="7920D58C" w:rsidRPr="00182126">
        <w:t xml:space="preserve">Vienlaikus pārskatot </w:t>
      </w:r>
      <w:r w:rsidR="0B28A3B3" w:rsidRPr="00182126">
        <w:t>stratēģisko pieeju tūrisma</w:t>
      </w:r>
      <w:r w:rsidR="5D73125F" w:rsidRPr="00182126">
        <w:t xml:space="preserve"> attīstībā</w:t>
      </w:r>
      <w:r w:rsidR="189A6729" w:rsidRPr="00182126">
        <w:t>, ir svarīgi, ka katrs no L</w:t>
      </w:r>
      <w:r w:rsidR="66DD08A7" w:rsidRPr="00182126">
        <w:t>a</w:t>
      </w:r>
      <w:r w:rsidR="189A6729" w:rsidRPr="00182126">
        <w:t>tvijas novadiem</w:t>
      </w:r>
      <w:r w:rsidR="44A4EB4E" w:rsidRPr="00182126">
        <w:t xml:space="preserve"> Kurzeme, Vidzeme, Zemgale un Latgale spēj rast</w:t>
      </w:r>
      <w:r w:rsidR="5440D84F" w:rsidRPr="00182126">
        <w:t xml:space="preserve"> unikalitāti</w:t>
      </w:r>
      <w:r w:rsidR="0906689C" w:rsidRPr="00182126">
        <w:t xml:space="preserve"> sava novada </w:t>
      </w:r>
      <w:r w:rsidR="66DD08A7" w:rsidRPr="00182126">
        <w:t xml:space="preserve">tūrisma </w:t>
      </w:r>
      <w:r w:rsidR="0906689C" w:rsidRPr="00182126">
        <w:t xml:space="preserve">darbībā </w:t>
      </w:r>
      <w:r w:rsidR="1450514F" w:rsidRPr="00182126">
        <w:t xml:space="preserve">un spēj attīstīt ne tikai vietējā, bet arī starptautiskā līmenī pievilcīgus produktus un pakalpojumus. </w:t>
      </w:r>
      <w:r w:rsidR="538C739C" w:rsidRPr="00182126">
        <w:t>Minētās aktivitātes nav īstenojamas, ja nav pārdomāta attiec</w:t>
      </w:r>
      <w:r w:rsidR="14CC0CFF" w:rsidRPr="00182126">
        <w:t xml:space="preserve">īgā novada stratēģija un </w:t>
      </w:r>
      <w:r w:rsidR="1B5B008D" w:rsidRPr="00182126">
        <w:t>identificēts</w:t>
      </w:r>
      <w:r w:rsidR="14CC0CFF" w:rsidRPr="00182126">
        <w:t xml:space="preserve"> liela apmēra investīciju projekts, kas </w:t>
      </w:r>
      <w:r w:rsidR="15C95B07" w:rsidRPr="00182126">
        <w:t>paredz</w:t>
      </w:r>
      <w:r w:rsidR="79FD0F74" w:rsidRPr="00182126">
        <w:t xml:space="preserve"> </w:t>
      </w:r>
      <w:r w:rsidR="41AA025D" w:rsidRPr="00182126">
        <w:t xml:space="preserve">ne tikai </w:t>
      </w:r>
      <w:r w:rsidR="79FD0F74" w:rsidRPr="00182126">
        <w:t xml:space="preserve">izveidot liela mēroga tūrisma </w:t>
      </w:r>
      <w:r w:rsidR="39F8C5C2" w:rsidRPr="00182126">
        <w:t>infrast</w:t>
      </w:r>
      <w:r w:rsidR="6038E040" w:rsidRPr="00182126">
        <w:t>ruktūru, bet arī nodrošināt pastāvīgu interesi par tūrisma piedāvāto iespēju, tādējādi radot</w:t>
      </w:r>
      <w:r w:rsidR="1CFA4B56" w:rsidRPr="00182126">
        <w:t xml:space="preserve"> gan darba vietas reģionos, gan eksportspējīgu preci vai pakalpojumu</w:t>
      </w:r>
      <w:r w:rsidR="4CFE9B33" w:rsidRPr="00182126">
        <w:t>.</w:t>
      </w:r>
      <w:r w:rsidR="7722C624" w:rsidRPr="00E13C49">
        <w:rPr>
          <w:rStyle w:val="normaltextrun"/>
          <w:color w:val="000000" w:themeColor="text1"/>
        </w:rPr>
        <w:t xml:space="preserve"> </w:t>
      </w:r>
    </w:p>
    <w:p w14:paraId="7458DCA9" w14:textId="0E2061C0" w:rsidR="00C024E2" w:rsidRDefault="3799BEC6" w:rsidP="38F4FF16">
      <w:pPr>
        <w:pStyle w:val="paragraph"/>
        <w:spacing w:before="120" w:beforeAutospacing="0" w:after="0" w:afterAutospacing="0"/>
        <w:ind w:firstLine="567"/>
        <w:jc w:val="both"/>
        <w:textAlignment w:val="baseline"/>
        <w:rPr>
          <w:rStyle w:val="normaltextrun"/>
          <w:color w:val="000000"/>
          <w:position w:val="-1"/>
        </w:rPr>
      </w:pPr>
      <w:r w:rsidRPr="38F4FF16">
        <w:rPr>
          <w:rStyle w:val="normaltextrun"/>
          <w:color w:val="000000" w:themeColor="text1"/>
        </w:rPr>
        <w:t xml:space="preserve">Minēto aktivitāšu ietvaros ir būtiski, ka tiek nodrošināts atbalsts arī </w:t>
      </w:r>
      <w:r w:rsidR="00DA05FF" w:rsidRPr="38C78601">
        <w:rPr>
          <w:rStyle w:val="normaltextrun"/>
          <w:color w:val="000000" w:themeColor="text1"/>
        </w:rPr>
        <w:t>pašvaldību</w:t>
      </w:r>
      <w:r w:rsidRPr="38F4FF16">
        <w:rPr>
          <w:rStyle w:val="normaltextrun"/>
          <w:color w:val="000000" w:themeColor="text1"/>
        </w:rPr>
        <w:t xml:space="preserve"> marketinga aktivitātēm</w:t>
      </w:r>
      <w:r w:rsidR="1064F6F5" w:rsidRPr="38F4FF16">
        <w:rPr>
          <w:rStyle w:val="normaltextrun"/>
          <w:color w:val="000000" w:themeColor="text1"/>
        </w:rPr>
        <w:t xml:space="preserve">, jo </w:t>
      </w:r>
      <w:r w:rsidR="7722C624" w:rsidRPr="38F4FF16">
        <w:rPr>
          <w:rStyle w:val="normaltextrun"/>
          <w:color w:val="000000" w:themeColor="text1"/>
        </w:rPr>
        <w:t>pašvaldības veicot tūrisma mārketinga aktivitātes sekmē arī katra konkrēta uzņēmēja, kas atrodas pašvaldībā darbību, turklāt veicina atpazīstamību kopumā.</w:t>
      </w:r>
    </w:p>
    <w:p w14:paraId="0E8C0A84" w14:textId="060A0FE8" w:rsidR="00DB2060" w:rsidRPr="00C024E2" w:rsidRDefault="15BA1D17" w:rsidP="38F4FF16">
      <w:pPr>
        <w:pStyle w:val="paragraph"/>
        <w:spacing w:before="120" w:beforeAutospacing="0" w:after="0" w:afterAutospacing="0"/>
        <w:ind w:firstLine="567"/>
        <w:jc w:val="both"/>
        <w:textAlignment w:val="baseline"/>
        <w:rPr>
          <w:color w:val="000000" w:themeColor="text1"/>
          <w:shd w:val="clear" w:color="auto" w:fill="FFFFFF"/>
        </w:rPr>
      </w:pPr>
      <w:r>
        <w:rPr>
          <w:rStyle w:val="normaltextrun"/>
          <w:color w:val="000000"/>
          <w:position w:val="-1"/>
        </w:rPr>
        <w:t>Ņemot vērā minēt</w:t>
      </w:r>
      <w:r w:rsidR="276C21E6">
        <w:rPr>
          <w:rStyle w:val="normaltextrun"/>
          <w:color w:val="000000"/>
          <w:position w:val="-1"/>
        </w:rPr>
        <w:t>o</w:t>
      </w:r>
      <w:r>
        <w:rPr>
          <w:rStyle w:val="normaltextrun"/>
          <w:color w:val="000000"/>
          <w:position w:val="-1"/>
        </w:rPr>
        <w:t xml:space="preserve">, Ekonomikas ministrija rosina </w:t>
      </w:r>
      <w:r w:rsidR="71B4CBE3">
        <w:rPr>
          <w:rStyle w:val="normaltextrun"/>
          <w:color w:val="000000"/>
          <w:position w:val="-1"/>
        </w:rPr>
        <w:t xml:space="preserve">izveidot </w:t>
      </w:r>
      <w:r w:rsidR="71B4CBE3" w:rsidRPr="00224E8B">
        <w:rPr>
          <w:rStyle w:val="normaltextrun"/>
          <w:b/>
          <w:bCs/>
          <w:color w:val="000000"/>
          <w:position w:val="-1"/>
        </w:rPr>
        <w:t xml:space="preserve">valsts atbalsta </w:t>
      </w:r>
      <w:r w:rsidR="18A6EE29" w:rsidRPr="00224E8B">
        <w:rPr>
          <w:rStyle w:val="normaltextrun"/>
          <w:b/>
          <w:bCs/>
          <w:color w:val="000000"/>
          <w:position w:val="-1"/>
        </w:rPr>
        <w:t xml:space="preserve">programmu </w:t>
      </w:r>
      <w:r w:rsidR="71B4CBE3" w:rsidRPr="00224E8B">
        <w:rPr>
          <w:rStyle w:val="normaltextrun"/>
          <w:b/>
          <w:bCs/>
          <w:color w:val="000000"/>
          <w:position w:val="-1"/>
        </w:rPr>
        <w:t xml:space="preserve">lielu investīciju projektu </w:t>
      </w:r>
      <w:r w:rsidR="2E9FC394" w:rsidRPr="00224E8B">
        <w:rPr>
          <w:rStyle w:val="normaltextrun"/>
          <w:b/>
          <w:bCs/>
          <w:color w:val="000000"/>
          <w:position w:val="-1"/>
        </w:rPr>
        <w:t xml:space="preserve">tūrisma </w:t>
      </w:r>
      <w:r w:rsidR="71B4CBE3" w:rsidRPr="00224E8B">
        <w:rPr>
          <w:rStyle w:val="normaltextrun"/>
          <w:b/>
          <w:bCs/>
          <w:color w:val="000000"/>
          <w:position w:val="-1"/>
        </w:rPr>
        <w:t>attīstībai</w:t>
      </w:r>
      <w:r w:rsidR="7F9CE67D" w:rsidRPr="00224E8B">
        <w:rPr>
          <w:rStyle w:val="normaltextrun"/>
          <w:b/>
          <w:bCs/>
          <w:color w:val="000000"/>
          <w:position w:val="-1"/>
        </w:rPr>
        <w:t xml:space="preserve"> 4 Latvijas novados</w:t>
      </w:r>
      <w:r w:rsidR="71B4CBE3">
        <w:rPr>
          <w:rStyle w:val="normaltextrun"/>
          <w:color w:val="000000"/>
          <w:position w:val="-1"/>
        </w:rPr>
        <w:t xml:space="preserve">, </w:t>
      </w:r>
      <w:r w:rsidR="0D3D1C72" w:rsidRPr="00224E8B">
        <w:rPr>
          <w:rStyle w:val="normaltextrun"/>
          <w:b/>
          <w:bCs/>
          <w:color w:val="000000"/>
          <w:position w:val="-1"/>
        </w:rPr>
        <w:t>paredzot</w:t>
      </w:r>
      <w:r w:rsidR="0D3D1C72">
        <w:rPr>
          <w:rStyle w:val="normaltextrun"/>
          <w:color w:val="000000"/>
          <w:position w:val="-1"/>
        </w:rPr>
        <w:t xml:space="preserve"> </w:t>
      </w:r>
      <w:r w:rsidR="71B4CBE3" w:rsidRPr="006074B5">
        <w:rPr>
          <w:rStyle w:val="normaltextrun"/>
          <w:b/>
          <w:bCs/>
          <w:color w:val="000000"/>
          <w:position w:val="-1"/>
        </w:rPr>
        <w:t xml:space="preserve">arī tādas </w:t>
      </w:r>
      <w:r w:rsidR="0D3D1C72" w:rsidRPr="006074B5">
        <w:rPr>
          <w:rStyle w:val="normaltextrun"/>
          <w:b/>
          <w:bCs/>
          <w:color w:val="000000"/>
          <w:position w:val="-1"/>
        </w:rPr>
        <w:t xml:space="preserve">atbalsta </w:t>
      </w:r>
      <w:r w:rsidR="71B4CBE3" w:rsidRPr="006074B5">
        <w:rPr>
          <w:rStyle w:val="normaltextrun"/>
          <w:b/>
          <w:bCs/>
          <w:color w:val="000000"/>
          <w:position w:val="-1"/>
        </w:rPr>
        <w:t xml:space="preserve">aktivitātes, kas </w:t>
      </w:r>
      <w:r w:rsidR="09266126" w:rsidRPr="006074B5">
        <w:rPr>
          <w:rStyle w:val="normaltextrun"/>
          <w:b/>
          <w:bCs/>
          <w:color w:val="000000"/>
          <w:position w:val="-1"/>
        </w:rPr>
        <w:t>popularizē un stiprina</w:t>
      </w:r>
      <w:r w:rsidR="09266126">
        <w:rPr>
          <w:rStyle w:val="normaltextrun"/>
          <w:color w:val="000000"/>
          <w:position w:val="-1"/>
        </w:rPr>
        <w:t xml:space="preserve"> </w:t>
      </w:r>
      <w:r w:rsidR="09266126" w:rsidRPr="00224E8B">
        <w:rPr>
          <w:rStyle w:val="normaltextrun"/>
          <w:b/>
          <w:bCs/>
          <w:color w:val="000000"/>
          <w:position w:val="-1"/>
        </w:rPr>
        <w:t>Latvij</w:t>
      </w:r>
      <w:r w:rsidR="0D3D1C72">
        <w:rPr>
          <w:rStyle w:val="normaltextrun"/>
          <w:b/>
          <w:bCs/>
          <w:color w:val="000000"/>
          <w:position w:val="-1"/>
        </w:rPr>
        <w:t>u</w:t>
      </w:r>
      <w:r w:rsidR="09266126" w:rsidRPr="00224E8B">
        <w:rPr>
          <w:rStyle w:val="normaltextrun"/>
          <w:b/>
          <w:bCs/>
          <w:color w:val="000000"/>
          <w:position w:val="-1"/>
        </w:rPr>
        <w:t xml:space="preserve"> kā tūrisma galamērķi</w:t>
      </w:r>
      <w:r w:rsidR="09266126">
        <w:rPr>
          <w:rStyle w:val="normaltextrun"/>
          <w:color w:val="000000"/>
          <w:position w:val="-1"/>
        </w:rPr>
        <w:t xml:space="preserve"> starptautiskajā tirgū</w:t>
      </w:r>
      <w:r w:rsidR="51FBC03E">
        <w:rPr>
          <w:rStyle w:val="normaltextrun"/>
          <w:color w:val="000000"/>
          <w:position w:val="-1"/>
        </w:rPr>
        <w:t>.</w:t>
      </w:r>
      <w:r w:rsidR="79650B25">
        <w:rPr>
          <w:rStyle w:val="normaltextrun"/>
          <w:color w:val="000000"/>
          <w:position w:val="-1"/>
        </w:rPr>
        <w:t xml:space="preserve"> </w:t>
      </w:r>
    </w:p>
    <w:p w14:paraId="7ACDC8C8" w14:textId="16A07C66" w:rsidR="0064363C" w:rsidRDefault="11317873" w:rsidP="00E26E7B">
      <w:pPr>
        <w:pStyle w:val="paragraph"/>
        <w:spacing w:before="120" w:beforeAutospacing="0" w:after="0" w:afterAutospacing="0"/>
        <w:ind w:firstLine="567"/>
        <w:jc w:val="both"/>
        <w:textAlignment w:val="baseline"/>
        <w:rPr>
          <w:color w:val="000000" w:themeColor="text1"/>
          <w:shd w:val="clear" w:color="auto" w:fill="FFFFFF"/>
        </w:rPr>
      </w:pPr>
      <w:r w:rsidRPr="00747757">
        <w:rPr>
          <w:color w:val="000000" w:themeColor="text1"/>
          <w:shd w:val="clear" w:color="auto" w:fill="FFFFFF"/>
        </w:rPr>
        <w:t>Šādas atbalsta programmas īstenošanai bū</w:t>
      </w:r>
      <w:r w:rsidRPr="00766E66">
        <w:rPr>
          <w:color w:val="000000" w:themeColor="text1"/>
          <w:shd w:val="clear" w:color="auto" w:fill="FFFFFF"/>
        </w:rPr>
        <w:t>tu nepieciešami valsts</w:t>
      </w:r>
      <w:r>
        <w:rPr>
          <w:color w:val="000000" w:themeColor="text1"/>
          <w:shd w:val="clear" w:color="auto" w:fill="FFFFFF"/>
        </w:rPr>
        <w:t xml:space="preserve"> budžeta līdzekļi </w:t>
      </w:r>
      <w:r w:rsidR="2AC66907">
        <w:rPr>
          <w:color w:val="000000" w:themeColor="text1"/>
          <w:shd w:val="clear" w:color="auto" w:fill="FFFFFF"/>
        </w:rPr>
        <w:t xml:space="preserve">40 </w:t>
      </w:r>
      <w:r>
        <w:rPr>
          <w:color w:val="000000" w:themeColor="text1"/>
          <w:shd w:val="clear" w:color="auto" w:fill="FFFFFF"/>
        </w:rPr>
        <w:t xml:space="preserve">milj. </w:t>
      </w:r>
      <w:proofErr w:type="spellStart"/>
      <w:r w:rsidR="008929B3">
        <w:rPr>
          <w:color w:val="000000" w:themeColor="text1"/>
          <w:shd w:val="clear" w:color="auto" w:fill="FFFFFF"/>
        </w:rPr>
        <w:t>euro</w:t>
      </w:r>
      <w:proofErr w:type="spellEnd"/>
      <w:r>
        <w:rPr>
          <w:color w:val="000000" w:themeColor="text1"/>
          <w:shd w:val="clear" w:color="auto" w:fill="FFFFFF"/>
        </w:rPr>
        <w:t xml:space="preserve"> apmērā. </w:t>
      </w:r>
      <w:r w:rsidR="17C72274">
        <w:rPr>
          <w:color w:val="000000" w:themeColor="text1"/>
          <w:shd w:val="clear" w:color="auto" w:fill="FFFFFF"/>
        </w:rPr>
        <w:t>Ņemot vērā, ka šobrīd</w:t>
      </w:r>
      <w:r w:rsidR="6561DACA">
        <w:rPr>
          <w:color w:val="000000" w:themeColor="text1"/>
          <w:shd w:val="clear" w:color="auto" w:fill="FFFFFF"/>
        </w:rPr>
        <w:t xml:space="preserve"> minētās projekta īstenošanai</w:t>
      </w:r>
      <w:r>
        <w:rPr>
          <w:color w:val="000000" w:themeColor="text1"/>
          <w:shd w:val="clear" w:color="auto" w:fill="FFFFFF"/>
        </w:rPr>
        <w:t xml:space="preserve"> nav alternatīvu finansējuma avotu, būtu nepieciešami </w:t>
      </w:r>
      <w:r w:rsidRPr="004B45FF">
        <w:rPr>
          <w:b/>
          <w:bCs/>
          <w:color w:val="000000" w:themeColor="text1"/>
          <w:shd w:val="clear" w:color="auto" w:fill="FFFFFF"/>
        </w:rPr>
        <w:t xml:space="preserve">valsts budžeta līdzekļi no </w:t>
      </w:r>
      <w:r w:rsidR="48D643B9" w:rsidRPr="004B45FF">
        <w:rPr>
          <w:b/>
          <w:bCs/>
          <w:color w:val="000000" w:themeColor="text1"/>
          <w:shd w:val="clear" w:color="auto" w:fill="FFFFFF"/>
        </w:rPr>
        <w:t xml:space="preserve">valsts budžeta </w:t>
      </w:r>
      <w:r w:rsidR="48D643B9" w:rsidRPr="003F7C3E">
        <w:rPr>
          <w:color w:val="000000" w:themeColor="text1"/>
          <w:shd w:val="clear" w:color="auto" w:fill="FFFFFF"/>
        </w:rPr>
        <w:t>programmas 02.00.00 "Līdzekļi neparedzētiem gadījumiem"</w:t>
      </w:r>
      <w:r w:rsidR="48D643B9">
        <w:rPr>
          <w:color w:val="000000" w:themeColor="text1"/>
          <w:shd w:val="clear" w:color="auto" w:fill="FFFFFF"/>
        </w:rPr>
        <w:t xml:space="preserve"> </w:t>
      </w:r>
      <w:r w:rsidR="7E4BD0A2">
        <w:rPr>
          <w:color w:val="000000" w:themeColor="text1"/>
          <w:shd w:val="clear" w:color="auto" w:fill="FFFFFF"/>
        </w:rPr>
        <w:t xml:space="preserve">vai plānojot </w:t>
      </w:r>
      <w:r w:rsidR="0318244C">
        <w:rPr>
          <w:color w:val="000000" w:themeColor="text1"/>
          <w:shd w:val="clear" w:color="auto" w:fill="FFFFFF"/>
        </w:rPr>
        <w:t>gadskārtējo valsts budžetu</w:t>
      </w:r>
      <w:r w:rsidR="2E9FC394">
        <w:rPr>
          <w:color w:val="000000" w:themeColor="text1"/>
          <w:shd w:val="clear" w:color="auto" w:fill="FFFFFF"/>
        </w:rPr>
        <w:t xml:space="preserve">, vai novirzot </w:t>
      </w:r>
      <w:r w:rsidR="05F30CE7">
        <w:rPr>
          <w:color w:val="000000" w:themeColor="text1"/>
          <w:shd w:val="clear" w:color="auto" w:fill="FFFFFF"/>
        </w:rPr>
        <w:t xml:space="preserve">līdzekļus no </w:t>
      </w:r>
      <w:r w:rsidR="240D77F8">
        <w:t>Ministru kabineta 2021. gada 9. novembra noteikumu Nr. 772 “</w:t>
      </w:r>
      <w:r w:rsidR="240D77F8" w:rsidRPr="002126F2">
        <w:t xml:space="preserve">Noteikumi par atbalstu </w:t>
      </w:r>
      <w:r w:rsidR="004D7B82">
        <w:t>Covid</w:t>
      </w:r>
      <w:r w:rsidR="240D77F8" w:rsidRPr="002126F2">
        <w:t>-19 krīzes skartajiem tirdzniecības un sporta centriem un kultūras, atpūtas un izklaides vietām</w:t>
      </w:r>
      <w:r w:rsidR="240D77F8" w:rsidDel="00B610D4">
        <w:rPr>
          <w:color w:val="000000" w:themeColor="text1"/>
          <w:shd w:val="clear" w:color="auto" w:fill="FFFFFF"/>
        </w:rPr>
        <w:t xml:space="preserve"> </w:t>
      </w:r>
      <w:r w:rsidR="45EDDD71">
        <w:rPr>
          <w:color w:val="000000" w:themeColor="text1"/>
          <w:shd w:val="clear" w:color="auto" w:fill="FFFFFF"/>
        </w:rPr>
        <w:t>atlikuma</w:t>
      </w:r>
      <w:r w:rsidR="6F610337">
        <w:rPr>
          <w:color w:val="000000" w:themeColor="text1"/>
          <w:shd w:val="clear" w:color="auto" w:fill="FFFFFF"/>
        </w:rPr>
        <w:t xml:space="preserve"> </w:t>
      </w:r>
      <w:r w:rsidR="6F610337" w:rsidRPr="002D3F90">
        <w:t>4</w:t>
      </w:r>
      <w:r w:rsidR="6F610337">
        <w:t>0,65</w:t>
      </w:r>
      <w:r w:rsidR="6F610337" w:rsidRPr="002D3F90">
        <w:t xml:space="preserve"> milj. </w:t>
      </w:r>
      <w:proofErr w:type="spellStart"/>
      <w:r w:rsidR="6F610337" w:rsidRPr="002D3F90">
        <w:t>euro</w:t>
      </w:r>
      <w:proofErr w:type="spellEnd"/>
      <w:r w:rsidR="6F610337">
        <w:t xml:space="preserve"> apmērā</w:t>
      </w:r>
      <w:r w:rsidR="1116C087">
        <w:rPr>
          <w:color w:val="000000" w:themeColor="text1"/>
          <w:shd w:val="clear" w:color="auto" w:fill="FFFFFF"/>
        </w:rPr>
        <w:t>.</w:t>
      </w:r>
    </w:p>
    <w:p w14:paraId="5CB16BCB" w14:textId="0307D6D1" w:rsidR="00D75D4F" w:rsidRDefault="25AC3CAF" w:rsidP="38F4FF16">
      <w:pPr>
        <w:pStyle w:val="paragraph"/>
        <w:spacing w:before="120" w:beforeAutospacing="0" w:after="0" w:afterAutospacing="0"/>
        <w:ind w:firstLine="567"/>
        <w:jc w:val="both"/>
        <w:textAlignment w:val="baseline"/>
        <w:rPr>
          <w:color w:val="000000" w:themeColor="text1"/>
          <w:shd w:val="clear" w:color="auto" w:fill="FFFFFF"/>
        </w:rPr>
      </w:pPr>
      <w:r w:rsidRPr="338F04D2">
        <w:rPr>
          <w:color w:val="000000" w:themeColor="text1"/>
        </w:rPr>
        <w:t xml:space="preserve">Lai nodrošinātu minēto Ekonomikas ministrija divu </w:t>
      </w:r>
      <w:r w:rsidR="745828A7">
        <w:rPr>
          <w:color w:val="000000" w:themeColor="text1"/>
        </w:rPr>
        <w:t>mēnešu</w:t>
      </w:r>
      <w:r w:rsidRPr="338F04D2">
        <w:rPr>
          <w:color w:val="000000" w:themeColor="text1"/>
        </w:rPr>
        <w:t xml:space="preserve"> laikā no Informatīvā ziņojuma apstiprināšanas Ministru kabinetā sagatavo un noteiktā kārtībā iesniedz Ministru kabinetā </w:t>
      </w:r>
      <w:r>
        <w:rPr>
          <w:color w:val="000000" w:themeColor="text1"/>
        </w:rPr>
        <w:t>M</w:t>
      </w:r>
      <w:r w:rsidR="6F6EF32B">
        <w:rPr>
          <w:color w:val="000000" w:themeColor="text1"/>
        </w:rPr>
        <w:t>inistru k</w:t>
      </w:r>
      <w:bookmarkStart w:id="1" w:name="_Hlk96020701"/>
      <w:r w:rsidR="6F6EF32B">
        <w:rPr>
          <w:color w:val="000000" w:themeColor="text1"/>
        </w:rPr>
        <w:t>abineta</w:t>
      </w:r>
      <w:r>
        <w:rPr>
          <w:color w:val="000000" w:themeColor="text1"/>
        </w:rPr>
        <w:t xml:space="preserve"> </w:t>
      </w:r>
      <w:r w:rsidR="6F6EF32B">
        <w:rPr>
          <w:color w:val="000000" w:themeColor="text1"/>
        </w:rPr>
        <w:t>n</w:t>
      </w:r>
      <w:r>
        <w:rPr>
          <w:color w:val="000000" w:themeColor="text1"/>
        </w:rPr>
        <w:t>oteikum</w:t>
      </w:r>
      <w:r w:rsidR="6F6EF32B">
        <w:rPr>
          <w:color w:val="000000" w:themeColor="text1"/>
        </w:rPr>
        <w:t>u</w:t>
      </w:r>
      <w:r>
        <w:rPr>
          <w:color w:val="000000" w:themeColor="text1"/>
        </w:rPr>
        <w:t>s</w:t>
      </w:r>
      <w:r w:rsidR="6F6EF32B">
        <w:rPr>
          <w:color w:val="000000" w:themeColor="text1"/>
        </w:rPr>
        <w:t xml:space="preserve">, kas paredz atbalsta </w:t>
      </w:r>
      <w:bookmarkEnd w:id="1"/>
      <w:r w:rsidR="6F6EF32B">
        <w:rPr>
          <w:color w:val="000000" w:themeColor="text1"/>
        </w:rPr>
        <w:t xml:space="preserve">programmu </w:t>
      </w:r>
      <w:r w:rsidR="6F6EF32B" w:rsidRPr="00884A36">
        <w:rPr>
          <w:color w:val="000000" w:themeColor="text1"/>
        </w:rPr>
        <w:t>lielajiem tūrisma uzņēmumiem</w:t>
      </w:r>
      <w:r w:rsidR="7C75997A">
        <w:rPr>
          <w:color w:val="000000" w:themeColor="text1"/>
          <w:shd w:val="clear" w:color="auto" w:fill="FFFFFF"/>
        </w:rPr>
        <w:t>, t.sk., uzņēmumus pārstāvošajām organizācijām</w:t>
      </w:r>
      <w:r w:rsidR="2A6E86D2" w:rsidRPr="38F4FF16">
        <w:rPr>
          <w:color w:val="000000" w:themeColor="text1"/>
        </w:rPr>
        <w:t>.</w:t>
      </w:r>
    </w:p>
    <w:p w14:paraId="78407DE8" w14:textId="77777777" w:rsidR="007D44DB" w:rsidRPr="001259F0" w:rsidRDefault="007D44DB" w:rsidP="77E051FE">
      <w:pPr>
        <w:pStyle w:val="paragraph"/>
        <w:spacing w:before="0" w:beforeAutospacing="0" w:after="0" w:afterAutospacing="0"/>
        <w:ind w:left="786"/>
        <w:textAlignment w:val="baseline"/>
      </w:pPr>
    </w:p>
    <w:p w14:paraId="048D10AC" w14:textId="215366EA" w:rsidR="00BF2C1C" w:rsidRDefault="003C5882" w:rsidP="338F04D2">
      <w:pPr>
        <w:pStyle w:val="Sarakstarindkopa"/>
        <w:spacing w:after="0" w:line="240" w:lineRule="auto"/>
        <w:ind w:left="1440"/>
        <w:jc w:val="both"/>
        <w:rPr>
          <w:rFonts w:ascii="Times New Roman" w:eastAsia="Times New Roman" w:hAnsi="Times New Roman" w:cs="Times New Roman"/>
          <w:b/>
          <w:bCs/>
          <w:sz w:val="24"/>
          <w:szCs w:val="24"/>
          <w:lang w:eastAsia="lv-LV"/>
        </w:rPr>
      </w:pPr>
      <w:r w:rsidRPr="7E2ED6F8">
        <w:rPr>
          <w:rFonts w:ascii="Times New Roman" w:eastAsia="Times New Roman" w:hAnsi="Times New Roman" w:cs="Times New Roman"/>
          <w:b/>
          <w:bCs/>
          <w:sz w:val="24"/>
          <w:szCs w:val="24"/>
          <w:lang w:eastAsia="lv-LV"/>
        </w:rPr>
        <w:t xml:space="preserve">4. </w:t>
      </w:r>
      <w:r w:rsidR="00F942F0" w:rsidRPr="7E2ED6F8">
        <w:rPr>
          <w:rFonts w:ascii="Times New Roman" w:eastAsia="Times New Roman" w:hAnsi="Times New Roman" w:cs="Times New Roman"/>
          <w:b/>
          <w:bCs/>
          <w:sz w:val="24"/>
          <w:szCs w:val="24"/>
          <w:lang w:eastAsia="lv-LV"/>
        </w:rPr>
        <w:t>P</w:t>
      </w:r>
      <w:r w:rsidRPr="7E2ED6F8">
        <w:rPr>
          <w:rFonts w:ascii="Times New Roman" w:eastAsia="Times New Roman" w:hAnsi="Times New Roman" w:cs="Times New Roman"/>
          <w:b/>
          <w:bCs/>
          <w:sz w:val="24"/>
          <w:szCs w:val="24"/>
          <w:lang w:eastAsia="lv-LV"/>
        </w:rPr>
        <w:t>riekšlikumi turpmākai rīcībai</w:t>
      </w:r>
    </w:p>
    <w:p w14:paraId="5D54E553" w14:textId="77777777" w:rsidR="003C5882" w:rsidRPr="002300B3" w:rsidRDefault="003C5882" w:rsidP="00361B45">
      <w:pPr>
        <w:spacing w:after="0" w:line="240" w:lineRule="auto"/>
        <w:rPr>
          <w:rFonts w:ascii="Times New Roman" w:eastAsia="Times New Roman" w:hAnsi="Times New Roman" w:cs="Times New Roman"/>
          <w:sz w:val="24"/>
          <w:szCs w:val="24"/>
          <w:lang w:eastAsia="lv-LV"/>
        </w:rPr>
      </w:pPr>
    </w:p>
    <w:p w14:paraId="494E1020" w14:textId="479839BA" w:rsidR="00361B45" w:rsidRPr="002300B3" w:rsidRDefault="00361B45" w:rsidP="001259F0">
      <w:pPr>
        <w:spacing w:before="120" w:after="0" w:line="240" w:lineRule="auto"/>
        <w:ind w:firstLine="720"/>
        <w:jc w:val="both"/>
        <w:rPr>
          <w:rFonts w:ascii="Times New Roman" w:eastAsia="Times New Roman" w:hAnsi="Times New Roman" w:cs="Times New Roman"/>
          <w:sz w:val="24"/>
          <w:szCs w:val="24"/>
          <w:lang w:eastAsia="lv-LV"/>
        </w:rPr>
      </w:pPr>
      <w:r w:rsidRPr="002300B3">
        <w:rPr>
          <w:rFonts w:ascii="Times New Roman" w:eastAsia="Times New Roman" w:hAnsi="Times New Roman" w:cs="Times New Roman"/>
          <w:sz w:val="24"/>
          <w:szCs w:val="24"/>
          <w:lang w:eastAsia="lv-LV"/>
        </w:rPr>
        <w:t xml:space="preserve">Ņemot vērā </w:t>
      </w:r>
      <w:r w:rsidR="2FB8F6B6" w:rsidRPr="26309D25">
        <w:rPr>
          <w:rFonts w:ascii="Times New Roman" w:eastAsia="Times New Roman" w:hAnsi="Times New Roman" w:cs="Times New Roman"/>
          <w:sz w:val="24"/>
          <w:szCs w:val="24"/>
          <w:lang w:eastAsia="lv-LV"/>
        </w:rPr>
        <w:t>Informatīv</w:t>
      </w:r>
      <w:r w:rsidR="30A4B9FD" w:rsidRPr="26309D25">
        <w:rPr>
          <w:rFonts w:ascii="Times New Roman" w:eastAsia="Times New Roman" w:hAnsi="Times New Roman" w:cs="Times New Roman"/>
          <w:sz w:val="24"/>
          <w:szCs w:val="24"/>
          <w:lang w:eastAsia="lv-LV"/>
        </w:rPr>
        <w:t xml:space="preserve">ajā </w:t>
      </w:r>
      <w:r w:rsidRPr="002300B3">
        <w:rPr>
          <w:rFonts w:ascii="Times New Roman" w:eastAsia="Times New Roman" w:hAnsi="Times New Roman" w:cs="Times New Roman"/>
          <w:sz w:val="24"/>
          <w:szCs w:val="24"/>
          <w:lang w:eastAsia="lv-LV"/>
        </w:rPr>
        <w:t xml:space="preserve">ziņojumā </w:t>
      </w:r>
      <w:r w:rsidR="0067658A" w:rsidRPr="002300B3">
        <w:rPr>
          <w:rFonts w:ascii="Times New Roman" w:eastAsia="Times New Roman" w:hAnsi="Times New Roman" w:cs="Times New Roman"/>
          <w:sz w:val="24"/>
          <w:szCs w:val="24"/>
          <w:lang w:eastAsia="lv-LV"/>
        </w:rPr>
        <w:t xml:space="preserve">veikto izklāstu par </w:t>
      </w:r>
      <w:r w:rsidR="4ED85614" w:rsidRPr="38F4FF16">
        <w:rPr>
          <w:rFonts w:ascii="Times New Roman" w:eastAsia="Times New Roman" w:hAnsi="Times New Roman" w:cs="Times New Roman"/>
          <w:sz w:val="24"/>
          <w:szCs w:val="24"/>
          <w:lang w:eastAsia="lv-LV"/>
        </w:rPr>
        <w:t>situāciju</w:t>
      </w:r>
      <w:r w:rsidR="0067658A" w:rsidRPr="002300B3">
        <w:rPr>
          <w:rFonts w:ascii="Times New Roman" w:eastAsia="Times New Roman" w:hAnsi="Times New Roman" w:cs="Times New Roman"/>
          <w:sz w:val="24"/>
          <w:szCs w:val="24"/>
          <w:lang w:eastAsia="lv-LV"/>
        </w:rPr>
        <w:t xml:space="preserve"> tūrisma nozarē, Ekonomikas ministrija rosina Ministru kabinetu:</w:t>
      </w:r>
    </w:p>
    <w:p w14:paraId="6E2F9185" w14:textId="2E136BC2" w:rsidR="0067658A" w:rsidRPr="008D3FCB" w:rsidRDefault="0067658A" w:rsidP="004135EC">
      <w:pPr>
        <w:spacing w:before="120" w:after="0" w:line="240" w:lineRule="auto"/>
        <w:jc w:val="both"/>
        <w:rPr>
          <w:rFonts w:ascii="Times New Roman" w:eastAsia="Times New Roman" w:hAnsi="Times New Roman" w:cs="Times New Roman"/>
          <w:sz w:val="24"/>
          <w:szCs w:val="24"/>
          <w:lang w:eastAsia="lv-LV"/>
        </w:rPr>
      </w:pPr>
      <w:r w:rsidRPr="008D3FCB">
        <w:rPr>
          <w:rFonts w:ascii="Times New Roman" w:eastAsia="Times New Roman" w:hAnsi="Times New Roman" w:cs="Times New Roman"/>
          <w:sz w:val="24"/>
          <w:szCs w:val="24"/>
          <w:lang w:eastAsia="lv-LV"/>
        </w:rPr>
        <w:t xml:space="preserve">4.1. Pieņemt zināšanai sagatavoto </w:t>
      </w:r>
      <w:r w:rsidR="30A4B9FD" w:rsidRPr="26309D25">
        <w:rPr>
          <w:rFonts w:ascii="Times New Roman" w:eastAsia="Times New Roman" w:hAnsi="Times New Roman" w:cs="Times New Roman"/>
          <w:sz w:val="24"/>
          <w:szCs w:val="24"/>
          <w:lang w:eastAsia="lv-LV"/>
        </w:rPr>
        <w:t>Informatīvo z</w:t>
      </w:r>
      <w:r w:rsidR="72CB2786" w:rsidRPr="26309D25">
        <w:rPr>
          <w:rFonts w:ascii="Times New Roman" w:eastAsia="Times New Roman" w:hAnsi="Times New Roman" w:cs="Times New Roman"/>
          <w:sz w:val="24"/>
          <w:szCs w:val="24"/>
          <w:lang w:eastAsia="lv-LV"/>
        </w:rPr>
        <w:t>iņojumu</w:t>
      </w:r>
      <w:r w:rsidR="002300B3" w:rsidRPr="008D3FCB">
        <w:rPr>
          <w:rFonts w:ascii="Times New Roman" w:eastAsia="Times New Roman" w:hAnsi="Times New Roman" w:cs="Times New Roman"/>
          <w:sz w:val="24"/>
          <w:szCs w:val="24"/>
          <w:lang w:eastAsia="lv-LV"/>
        </w:rPr>
        <w:t>;</w:t>
      </w:r>
    </w:p>
    <w:p w14:paraId="25B439CB" w14:textId="44D08823" w:rsidR="00243B1C" w:rsidRDefault="002300B3" w:rsidP="004135EC">
      <w:pPr>
        <w:spacing w:before="120" w:after="0" w:line="240" w:lineRule="auto"/>
        <w:jc w:val="both"/>
        <w:rPr>
          <w:rFonts w:ascii="Times New Roman" w:eastAsia="Times New Roman" w:hAnsi="Times New Roman" w:cs="Times New Roman"/>
          <w:sz w:val="24"/>
          <w:szCs w:val="24"/>
          <w:lang w:eastAsia="lv-LV"/>
        </w:rPr>
      </w:pPr>
      <w:r w:rsidRPr="008D3FCB">
        <w:rPr>
          <w:rFonts w:ascii="Times New Roman" w:eastAsia="Times New Roman" w:hAnsi="Times New Roman" w:cs="Times New Roman"/>
          <w:sz w:val="24"/>
          <w:szCs w:val="24"/>
          <w:lang w:eastAsia="lv-LV"/>
        </w:rPr>
        <w:t>4.2</w:t>
      </w:r>
      <w:r w:rsidR="004C6690" w:rsidRPr="008D3FCB">
        <w:rPr>
          <w:rFonts w:ascii="Times New Roman" w:eastAsia="Times New Roman" w:hAnsi="Times New Roman" w:cs="Times New Roman"/>
          <w:sz w:val="24"/>
          <w:szCs w:val="24"/>
          <w:lang w:eastAsia="lv-LV"/>
        </w:rPr>
        <w:t>.</w:t>
      </w:r>
      <w:r w:rsidRPr="008D3FCB">
        <w:rPr>
          <w:rFonts w:ascii="Times New Roman" w:eastAsia="Times New Roman" w:hAnsi="Times New Roman" w:cs="Times New Roman"/>
          <w:sz w:val="24"/>
          <w:szCs w:val="24"/>
          <w:lang w:eastAsia="lv-LV"/>
        </w:rPr>
        <w:t xml:space="preserve"> </w:t>
      </w:r>
      <w:r w:rsidR="004C6690" w:rsidRPr="008D3FCB">
        <w:rPr>
          <w:rFonts w:ascii="Times New Roman" w:eastAsia="Times New Roman" w:hAnsi="Times New Roman" w:cs="Times New Roman"/>
          <w:sz w:val="24"/>
          <w:szCs w:val="24"/>
          <w:lang w:eastAsia="lv-LV"/>
        </w:rPr>
        <w:t>Atbalstīt</w:t>
      </w:r>
      <w:r w:rsidR="00243B1C" w:rsidRPr="00243B1C">
        <w:rPr>
          <w:rFonts w:ascii="Times New Roman" w:eastAsia="Times New Roman" w:hAnsi="Times New Roman" w:cs="Times New Roman"/>
          <w:sz w:val="24"/>
          <w:szCs w:val="24"/>
          <w:lang w:eastAsia="lv-LV"/>
        </w:rPr>
        <w:t xml:space="preserve"> </w:t>
      </w:r>
      <w:r w:rsidR="00243B1C" w:rsidRPr="008D3FCB">
        <w:rPr>
          <w:rFonts w:ascii="Times New Roman" w:eastAsia="Times New Roman" w:hAnsi="Times New Roman" w:cs="Times New Roman"/>
          <w:sz w:val="24"/>
          <w:szCs w:val="24"/>
          <w:lang w:eastAsia="lv-LV"/>
        </w:rPr>
        <w:t>priekšlikumu</w:t>
      </w:r>
      <w:r w:rsidR="00760E97">
        <w:rPr>
          <w:rFonts w:ascii="Times New Roman" w:eastAsia="Times New Roman" w:hAnsi="Times New Roman" w:cs="Times New Roman"/>
          <w:sz w:val="24"/>
          <w:szCs w:val="24"/>
          <w:lang w:eastAsia="lv-LV"/>
        </w:rPr>
        <w:t>:</w:t>
      </w:r>
    </w:p>
    <w:p w14:paraId="58445CFA" w14:textId="07E991BD" w:rsidR="004C6690" w:rsidRPr="008D3FCB" w:rsidRDefault="00243B1C" w:rsidP="004135EC">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4.2.1.</w:t>
      </w:r>
      <w:r w:rsidR="004C6690" w:rsidRPr="008D3FCB">
        <w:rPr>
          <w:rFonts w:ascii="Times New Roman" w:eastAsia="Times New Roman" w:hAnsi="Times New Roman" w:cs="Times New Roman"/>
          <w:sz w:val="24"/>
          <w:szCs w:val="24"/>
          <w:lang w:eastAsia="lv-LV"/>
        </w:rPr>
        <w:t xml:space="preserve"> </w:t>
      </w:r>
      <w:r w:rsidR="5DA73707" w:rsidRPr="38F4FF16">
        <w:rPr>
          <w:rFonts w:ascii="Times New Roman" w:eastAsia="Times New Roman" w:hAnsi="Times New Roman" w:cs="Times New Roman"/>
          <w:sz w:val="24"/>
          <w:szCs w:val="24"/>
          <w:lang w:eastAsia="lv-LV"/>
        </w:rPr>
        <w:t>sniegt</w:t>
      </w:r>
      <w:r w:rsidR="00AE7469" w:rsidRPr="008D3FCB">
        <w:rPr>
          <w:rFonts w:ascii="Times New Roman" w:eastAsia="Times New Roman" w:hAnsi="Times New Roman" w:cs="Times New Roman"/>
          <w:sz w:val="24"/>
          <w:szCs w:val="24"/>
          <w:lang w:eastAsia="lv-LV"/>
        </w:rPr>
        <w:t xml:space="preserve"> </w:t>
      </w:r>
      <w:r w:rsidR="004C3243" w:rsidRPr="008D3FCB">
        <w:rPr>
          <w:rFonts w:ascii="Times New Roman" w:eastAsia="Times New Roman" w:hAnsi="Times New Roman" w:cs="Times New Roman"/>
          <w:sz w:val="24"/>
          <w:szCs w:val="24"/>
          <w:lang w:eastAsia="lv-LV"/>
        </w:rPr>
        <w:t xml:space="preserve">atbalstu </w:t>
      </w:r>
      <w:r w:rsidR="004D7B82">
        <w:rPr>
          <w:rFonts w:ascii="Times New Roman" w:eastAsia="Times New Roman" w:hAnsi="Times New Roman" w:cs="Times New Roman"/>
          <w:sz w:val="24"/>
          <w:szCs w:val="24"/>
          <w:lang w:eastAsia="lv-LV"/>
        </w:rPr>
        <w:t>Covid</w:t>
      </w:r>
      <w:r w:rsidR="004C3243" w:rsidRPr="008D3FCB">
        <w:rPr>
          <w:rFonts w:ascii="Times New Roman" w:eastAsia="Times New Roman" w:hAnsi="Times New Roman" w:cs="Times New Roman"/>
          <w:sz w:val="24"/>
          <w:szCs w:val="24"/>
          <w:lang w:eastAsia="lv-LV"/>
        </w:rPr>
        <w:t>-19 vistiešāk skartaj</w:t>
      </w:r>
      <w:r w:rsidR="00381FBE">
        <w:rPr>
          <w:rFonts w:ascii="Times New Roman" w:eastAsia="Times New Roman" w:hAnsi="Times New Roman" w:cs="Times New Roman"/>
          <w:sz w:val="24"/>
          <w:szCs w:val="24"/>
          <w:lang w:eastAsia="lv-LV"/>
        </w:rPr>
        <w:t>ai</w:t>
      </w:r>
      <w:r w:rsidR="004C3243" w:rsidRPr="008D3FCB">
        <w:rPr>
          <w:rFonts w:ascii="Times New Roman" w:eastAsia="Times New Roman" w:hAnsi="Times New Roman" w:cs="Times New Roman"/>
          <w:sz w:val="24"/>
          <w:szCs w:val="24"/>
          <w:lang w:eastAsia="lv-LV"/>
        </w:rPr>
        <w:t xml:space="preserve"> </w:t>
      </w:r>
      <w:r w:rsidR="756E869B" w:rsidRPr="38F4FF16">
        <w:rPr>
          <w:rFonts w:ascii="Times New Roman" w:eastAsia="Times New Roman" w:hAnsi="Times New Roman" w:cs="Times New Roman"/>
          <w:sz w:val="24"/>
          <w:szCs w:val="24"/>
          <w:lang w:eastAsia="lv-LV"/>
        </w:rPr>
        <w:t>tūrisma</w:t>
      </w:r>
      <w:r w:rsidR="4A68D44D" w:rsidRPr="38F4FF16">
        <w:rPr>
          <w:rFonts w:ascii="Times New Roman" w:eastAsia="Times New Roman" w:hAnsi="Times New Roman" w:cs="Times New Roman"/>
          <w:sz w:val="24"/>
          <w:szCs w:val="24"/>
          <w:lang w:eastAsia="lv-LV"/>
        </w:rPr>
        <w:t xml:space="preserve"> </w:t>
      </w:r>
      <w:r w:rsidR="004C3243" w:rsidRPr="008D3FCB">
        <w:rPr>
          <w:rFonts w:ascii="Times New Roman" w:eastAsia="Times New Roman" w:hAnsi="Times New Roman" w:cs="Times New Roman"/>
          <w:sz w:val="24"/>
          <w:szCs w:val="24"/>
          <w:lang w:eastAsia="lv-LV"/>
        </w:rPr>
        <w:t>nozar</w:t>
      </w:r>
      <w:r w:rsidR="00381FBE">
        <w:rPr>
          <w:rFonts w:ascii="Times New Roman" w:eastAsia="Times New Roman" w:hAnsi="Times New Roman" w:cs="Times New Roman"/>
          <w:sz w:val="24"/>
          <w:szCs w:val="24"/>
          <w:lang w:eastAsia="lv-LV"/>
        </w:rPr>
        <w:t>ei</w:t>
      </w:r>
      <w:r w:rsidR="00AE7469" w:rsidRPr="008D3FCB">
        <w:rPr>
          <w:rFonts w:ascii="Times New Roman" w:eastAsia="Times New Roman" w:hAnsi="Times New Roman" w:cs="Times New Roman"/>
          <w:sz w:val="24"/>
          <w:szCs w:val="24"/>
          <w:lang w:eastAsia="lv-LV"/>
        </w:rPr>
        <w:t xml:space="preserve"> </w:t>
      </w:r>
      <w:r w:rsidR="00381FBE" w:rsidRPr="00381FBE">
        <w:rPr>
          <w:rFonts w:ascii="Times New Roman" w:eastAsia="Times New Roman" w:hAnsi="Times New Roman" w:cs="Times New Roman"/>
          <w:sz w:val="24"/>
          <w:szCs w:val="24"/>
          <w:lang w:eastAsia="lv-LV"/>
        </w:rPr>
        <w:t xml:space="preserve">(NACE 2. </w:t>
      </w:r>
      <w:proofErr w:type="spellStart"/>
      <w:r w:rsidR="00381FBE" w:rsidRPr="00381FBE">
        <w:rPr>
          <w:rFonts w:ascii="Times New Roman" w:eastAsia="Times New Roman" w:hAnsi="Times New Roman" w:cs="Times New Roman"/>
          <w:sz w:val="24"/>
          <w:szCs w:val="24"/>
          <w:lang w:eastAsia="lv-LV"/>
        </w:rPr>
        <w:t>red</w:t>
      </w:r>
      <w:proofErr w:type="spellEnd"/>
      <w:r w:rsidR="00381FBE" w:rsidRPr="00381FBE">
        <w:rPr>
          <w:rFonts w:ascii="Times New Roman" w:eastAsia="Times New Roman" w:hAnsi="Times New Roman" w:cs="Times New Roman"/>
          <w:sz w:val="24"/>
          <w:szCs w:val="24"/>
          <w:lang w:eastAsia="lv-LV"/>
        </w:rPr>
        <w:t xml:space="preserve">. I sadaļas grupai 55.00 “Izmitināšana”, I sadaļas grupai 56.00 “Ēdināšanas pakalpojumi” (priekšlikums neattiecas uz alkoholisko dzērienu piegādēm), 79.11 “Ceļojumu biroju pakalpojumi”, 79.12 “Tūrisma operatoru pakalpojumi”, 79.90 “Citi rezervēšanas pakalpojumi un ar tiem saistītās darbības”, 82.30 “Sanāksmju un tirdzniecības izstāžu organizatoru pakalpojumi” (ja ir pierādāma saistība ar tūrisma nozari)) </w:t>
      </w:r>
      <w:r w:rsidR="00AE7469" w:rsidRPr="008D3FCB">
        <w:rPr>
          <w:rFonts w:ascii="Times New Roman" w:eastAsia="Times New Roman" w:hAnsi="Times New Roman" w:cs="Times New Roman"/>
          <w:sz w:val="24"/>
          <w:szCs w:val="24"/>
          <w:lang w:eastAsia="lv-LV"/>
        </w:rPr>
        <w:t>par laika periodu no 2021.</w:t>
      </w:r>
      <w:r w:rsidR="001259F0">
        <w:rPr>
          <w:rFonts w:ascii="Times New Roman" w:eastAsia="Times New Roman" w:hAnsi="Times New Roman" w:cs="Times New Roman"/>
          <w:sz w:val="24"/>
          <w:szCs w:val="24"/>
          <w:lang w:eastAsia="lv-LV"/>
        </w:rPr>
        <w:t xml:space="preserve"> </w:t>
      </w:r>
      <w:r w:rsidR="00AE7469" w:rsidRPr="008D3FCB">
        <w:rPr>
          <w:rFonts w:ascii="Times New Roman" w:eastAsia="Times New Roman" w:hAnsi="Times New Roman" w:cs="Times New Roman"/>
          <w:sz w:val="24"/>
          <w:szCs w:val="24"/>
          <w:lang w:eastAsia="lv-LV"/>
        </w:rPr>
        <w:t>gada 1.</w:t>
      </w:r>
      <w:r w:rsidR="001259F0">
        <w:rPr>
          <w:rFonts w:ascii="Times New Roman" w:eastAsia="Times New Roman" w:hAnsi="Times New Roman" w:cs="Times New Roman"/>
          <w:sz w:val="24"/>
          <w:szCs w:val="24"/>
          <w:lang w:eastAsia="lv-LV"/>
        </w:rPr>
        <w:t xml:space="preserve"> </w:t>
      </w:r>
      <w:r w:rsidR="00AE7469" w:rsidRPr="008D3FCB">
        <w:rPr>
          <w:rFonts w:ascii="Times New Roman" w:eastAsia="Times New Roman" w:hAnsi="Times New Roman" w:cs="Times New Roman"/>
          <w:sz w:val="24"/>
          <w:szCs w:val="24"/>
          <w:lang w:eastAsia="lv-LV"/>
        </w:rPr>
        <w:t>decembra līdz 2022.</w:t>
      </w:r>
      <w:r w:rsidR="001259F0">
        <w:rPr>
          <w:rFonts w:ascii="Times New Roman" w:eastAsia="Times New Roman" w:hAnsi="Times New Roman" w:cs="Times New Roman"/>
          <w:sz w:val="24"/>
          <w:szCs w:val="24"/>
          <w:lang w:eastAsia="lv-LV"/>
        </w:rPr>
        <w:t xml:space="preserve"> </w:t>
      </w:r>
      <w:r w:rsidR="00AE7469" w:rsidRPr="008D3FCB">
        <w:rPr>
          <w:rFonts w:ascii="Times New Roman" w:eastAsia="Times New Roman" w:hAnsi="Times New Roman" w:cs="Times New Roman"/>
          <w:sz w:val="24"/>
          <w:szCs w:val="24"/>
          <w:lang w:eastAsia="lv-LV"/>
        </w:rPr>
        <w:t xml:space="preserve">gada </w:t>
      </w:r>
      <w:r w:rsidR="000B1819" w:rsidRPr="008D3FCB">
        <w:rPr>
          <w:rFonts w:ascii="Times New Roman" w:eastAsia="Times New Roman" w:hAnsi="Times New Roman" w:cs="Times New Roman"/>
          <w:sz w:val="24"/>
          <w:szCs w:val="24"/>
          <w:lang w:eastAsia="lv-LV"/>
        </w:rPr>
        <w:t>28.</w:t>
      </w:r>
      <w:r w:rsidR="6574A948" w:rsidRPr="26309D25">
        <w:rPr>
          <w:rFonts w:ascii="Times New Roman" w:eastAsia="Times New Roman" w:hAnsi="Times New Roman" w:cs="Times New Roman"/>
          <w:sz w:val="24"/>
          <w:szCs w:val="24"/>
          <w:lang w:eastAsia="lv-LV"/>
        </w:rPr>
        <w:t xml:space="preserve"> </w:t>
      </w:r>
      <w:r w:rsidR="001259F0">
        <w:rPr>
          <w:rFonts w:ascii="Times New Roman" w:eastAsia="Times New Roman" w:hAnsi="Times New Roman" w:cs="Times New Roman"/>
          <w:sz w:val="24"/>
          <w:szCs w:val="24"/>
          <w:lang w:eastAsia="lv-LV"/>
        </w:rPr>
        <w:t xml:space="preserve"> </w:t>
      </w:r>
      <w:r w:rsidR="00214D9E" w:rsidRPr="008D3FCB">
        <w:rPr>
          <w:rFonts w:ascii="Times New Roman" w:eastAsia="Times New Roman" w:hAnsi="Times New Roman" w:cs="Times New Roman"/>
          <w:sz w:val="24"/>
          <w:szCs w:val="24"/>
          <w:lang w:eastAsia="lv-LV"/>
        </w:rPr>
        <w:t>februārim</w:t>
      </w:r>
      <w:r w:rsidR="00214D9E">
        <w:rPr>
          <w:rFonts w:ascii="Times New Roman" w:eastAsia="Times New Roman" w:hAnsi="Times New Roman" w:cs="Times New Roman"/>
          <w:sz w:val="24"/>
          <w:szCs w:val="24"/>
          <w:lang w:eastAsia="lv-LV"/>
        </w:rPr>
        <w:t>, atbilstoši šī Ziņojuma 2.1.punktam</w:t>
      </w:r>
      <w:r w:rsidR="00214D9E" w:rsidRPr="38F4FF16">
        <w:rPr>
          <w:rFonts w:ascii="Times New Roman" w:eastAsia="Times New Roman" w:hAnsi="Times New Roman" w:cs="Times New Roman"/>
          <w:sz w:val="24"/>
          <w:szCs w:val="24"/>
          <w:lang w:eastAsia="lv-LV"/>
        </w:rPr>
        <w:t xml:space="preserve">. </w:t>
      </w:r>
      <w:r w:rsidR="000B1819" w:rsidRPr="008D3FCB">
        <w:rPr>
          <w:rFonts w:ascii="Times New Roman" w:eastAsia="Times New Roman" w:hAnsi="Times New Roman" w:cs="Times New Roman"/>
          <w:sz w:val="24"/>
          <w:szCs w:val="24"/>
          <w:lang w:eastAsia="lv-LV"/>
        </w:rPr>
        <w:t>februārim</w:t>
      </w:r>
      <w:r w:rsidR="00820A20">
        <w:rPr>
          <w:rFonts w:ascii="Times New Roman" w:eastAsia="Times New Roman" w:hAnsi="Times New Roman" w:cs="Times New Roman"/>
          <w:sz w:val="24"/>
          <w:szCs w:val="24"/>
          <w:lang w:eastAsia="lv-LV"/>
        </w:rPr>
        <w:t xml:space="preserve">, atbilstoši šī </w:t>
      </w:r>
      <w:r w:rsidR="6574A948" w:rsidRPr="26309D25">
        <w:rPr>
          <w:rFonts w:ascii="Times New Roman" w:eastAsia="Times New Roman" w:hAnsi="Times New Roman" w:cs="Times New Roman"/>
          <w:sz w:val="24"/>
          <w:szCs w:val="24"/>
          <w:lang w:eastAsia="lv-LV"/>
        </w:rPr>
        <w:t>Informatīvā z</w:t>
      </w:r>
      <w:r w:rsidR="5251144A" w:rsidRPr="26309D25">
        <w:rPr>
          <w:rFonts w:ascii="Times New Roman" w:eastAsia="Times New Roman" w:hAnsi="Times New Roman" w:cs="Times New Roman"/>
          <w:sz w:val="24"/>
          <w:szCs w:val="24"/>
          <w:lang w:eastAsia="lv-LV"/>
        </w:rPr>
        <w:t xml:space="preserve">iņojuma </w:t>
      </w:r>
      <w:r w:rsidR="00820A20">
        <w:rPr>
          <w:rFonts w:ascii="Times New Roman" w:eastAsia="Times New Roman" w:hAnsi="Times New Roman" w:cs="Times New Roman"/>
          <w:sz w:val="24"/>
          <w:szCs w:val="24"/>
          <w:lang w:eastAsia="lv-LV"/>
        </w:rPr>
        <w:t>2.1.</w:t>
      </w:r>
      <w:r w:rsidR="6574A948" w:rsidRPr="26309D25">
        <w:rPr>
          <w:rFonts w:ascii="Times New Roman" w:eastAsia="Times New Roman" w:hAnsi="Times New Roman" w:cs="Times New Roman"/>
          <w:sz w:val="24"/>
          <w:szCs w:val="24"/>
          <w:lang w:eastAsia="lv-LV"/>
        </w:rPr>
        <w:t xml:space="preserve"> </w:t>
      </w:r>
      <w:r w:rsidR="002F5209">
        <w:rPr>
          <w:rFonts w:ascii="Times New Roman" w:eastAsia="Times New Roman" w:hAnsi="Times New Roman" w:cs="Times New Roman"/>
          <w:sz w:val="24"/>
          <w:szCs w:val="24"/>
          <w:lang w:eastAsia="lv-LV"/>
        </w:rPr>
        <w:t>punktam</w:t>
      </w:r>
      <w:r w:rsidR="7BC94C29" w:rsidRPr="38F4FF16">
        <w:rPr>
          <w:rFonts w:ascii="Times New Roman" w:eastAsia="Times New Roman" w:hAnsi="Times New Roman" w:cs="Times New Roman"/>
          <w:sz w:val="24"/>
          <w:szCs w:val="24"/>
          <w:lang w:eastAsia="lv-LV"/>
        </w:rPr>
        <w:t xml:space="preserve"> un</w:t>
      </w:r>
      <w:r w:rsidR="0B29F029" w:rsidRPr="38F4FF16">
        <w:rPr>
          <w:rFonts w:ascii="Times New Roman" w:eastAsia="Times New Roman" w:hAnsi="Times New Roman" w:cs="Times New Roman"/>
          <w:sz w:val="24"/>
          <w:szCs w:val="24"/>
          <w:lang w:eastAsia="lv-LV"/>
        </w:rPr>
        <w:t xml:space="preserve"> noteikt</w:t>
      </w:r>
      <w:r w:rsidR="7BC94C29" w:rsidRPr="38F4FF16">
        <w:rPr>
          <w:rFonts w:ascii="Times New Roman" w:eastAsia="Times New Roman" w:hAnsi="Times New Roman" w:cs="Times New Roman"/>
          <w:sz w:val="24"/>
          <w:szCs w:val="24"/>
          <w:lang w:eastAsia="lv-LV"/>
        </w:rPr>
        <w:t xml:space="preserve"> </w:t>
      </w:r>
      <w:r w:rsidR="7BC94C29" w:rsidRPr="38F4FF16">
        <w:rPr>
          <w:rFonts w:ascii="Times New Roman" w:eastAsia="Times New Roman" w:hAnsi="Times New Roman" w:cs="Times New Roman"/>
          <w:color w:val="000000" w:themeColor="text1"/>
          <w:sz w:val="24"/>
          <w:szCs w:val="24"/>
        </w:rPr>
        <w:t>Ekonomikas ministrija</w:t>
      </w:r>
      <w:r w:rsidR="0B29F029" w:rsidRPr="38F4FF16">
        <w:rPr>
          <w:rFonts w:ascii="Times New Roman" w:eastAsia="Times New Roman" w:hAnsi="Times New Roman" w:cs="Times New Roman"/>
          <w:color w:val="000000" w:themeColor="text1"/>
          <w:sz w:val="24"/>
          <w:szCs w:val="24"/>
        </w:rPr>
        <w:t>i pienākumu</w:t>
      </w:r>
      <w:r w:rsidR="7BC94C29" w:rsidRPr="38F4FF16">
        <w:rPr>
          <w:rFonts w:ascii="Times New Roman" w:eastAsia="Times New Roman" w:hAnsi="Times New Roman" w:cs="Times New Roman"/>
          <w:color w:val="000000" w:themeColor="text1"/>
          <w:sz w:val="24"/>
          <w:szCs w:val="24"/>
        </w:rPr>
        <w:t xml:space="preserve"> divu nedēļu laikā no Informatīvā ziņojuma apstiprināšanas Ministru kabinetā sagatavo</w:t>
      </w:r>
      <w:r w:rsidR="0B29F029" w:rsidRPr="38F4FF16">
        <w:rPr>
          <w:rFonts w:ascii="Times New Roman" w:eastAsia="Times New Roman" w:hAnsi="Times New Roman" w:cs="Times New Roman"/>
          <w:color w:val="000000" w:themeColor="text1"/>
          <w:sz w:val="24"/>
          <w:szCs w:val="24"/>
        </w:rPr>
        <w:t>t</w:t>
      </w:r>
      <w:r w:rsidR="7BC94C29" w:rsidRPr="38F4FF16">
        <w:rPr>
          <w:rFonts w:ascii="Times New Roman" w:eastAsia="Times New Roman" w:hAnsi="Times New Roman" w:cs="Times New Roman"/>
          <w:color w:val="000000" w:themeColor="text1"/>
          <w:sz w:val="24"/>
          <w:szCs w:val="24"/>
        </w:rPr>
        <w:t xml:space="preserve"> un noteiktā kārtībā iesniegt Ministru kabinetā</w:t>
      </w:r>
      <w:r w:rsidR="240D77F8" w:rsidRPr="38F4FF16">
        <w:rPr>
          <w:rFonts w:ascii="Times New Roman" w:eastAsia="Times New Roman" w:hAnsi="Times New Roman" w:cs="Times New Roman"/>
          <w:color w:val="000000" w:themeColor="text1"/>
          <w:sz w:val="24"/>
          <w:szCs w:val="24"/>
        </w:rPr>
        <w:t xml:space="preserve"> grozījumus Ministru kabineta  2020. gada 10. novembra noteikumos Nr. 676 “Noteikumi par atbalstu </w:t>
      </w:r>
      <w:r w:rsidR="004D7B82">
        <w:rPr>
          <w:rFonts w:ascii="Times New Roman" w:eastAsia="Times New Roman" w:hAnsi="Times New Roman" w:cs="Times New Roman"/>
          <w:color w:val="000000" w:themeColor="text1"/>
          <w:sz w:val="24"/>
          <w:szCs w:val="24"/>
        </w:rPr>
        <w:t>Covid</w:t>
      </w:r>
      <w:r w:rsidR="240D77F8" w:rsidRPr="38F4FF16">
        <w:rPr>
          <w:rFonts w:ascii="Times New Roman" w:eastAsia="Times New Roman" w:hAnsi="Times New Roman" w:cs="Times New Roman"/>
          <w:color w:val="000000" w:themeColor="text1"/>
          <w:sz w:val="24"/>
          <w:szCs w:val="24"/>
        </w:rPr>
        <w:t xml:space="preserve">-19 krīzes skartajiem uzņēmumiem apgrozāmo līdzekļu plūsmas nodrošināšanai” un Ministru kabineta 2020. gada 10. novembra noteikumos Nr. 675 “Noteikumi par atbalsta sniegšanu nodokļu maksātājiem to darbības turpināšanai </w:t>
      </w:r>
      <w:r w:rsidR="004D7B82">
        <w:rPr>
          <w:rFonts w:ascii="Times New Roman" w:eastAsia="Times New Roman" w:hAnsi="Times New Roman" w:cs="Times New Roman"/>
          <w:color w:val="000000" w:themeColor="text1"/>
          <w:sz w:val="24"/>
          <w:szCs w:val="24"/>
        </w:rPr>
        <w:t>Covid</w:t>
      </w:r>
      <w:r w:rsidR="240D77F8" w:rsidRPr="38F4FF16">
        <w:rPr>
          <w:rFonts w:ascii="Times New Roman" w:eastAsia="Times New Roman" w:hAnsi="Times New Roman" w:cs="Times New Roman"/>
          <w:color w:val="000000" w:themeColor="text1"/>
          <w:sz w:val="24"/>
          <w:szCs w:val="24"/>
        </w:rPr>
        <w:t>-19 krīzes apstākļos”</w:t>
      </w:r>
      <w:r w:rsidR="26E59B45" w:rsidRPr="38F4FF16">
        <w:rPr>
          <w:rFonts w:ascii="Times New Roman" w:eastAsia="Times New Roman" w:hAnsi="Times New Roman" w:cs="Times New Roman"/>
          <w:sz w:val="24"/>
          <w:szCs w:val="24"/>
          <w:lang w:eastAsia="lv-LV"/>
        </w:rPr>
        <w:t>;</w:t>
      </w:r>
    </w:p>
    <w:p w14:paraId="704A7DA4" w14:textId="3770E619" w:rsidR="00AB4A2D" w:rsidRPr="008D3FCB" w:rsidRDefault="000B1819" w:rsidP="004135EC">
      <w:pPr>
        <w:spacing w:before="120" w:after="0" w:line="240" w:lineRule="auto"/>
        <w:jc w:val="both"/>
        <w:rPr>
          <w:rFonts w:ascii="Times New Roman" w:eastAsia="Times New Roman" w:hAnsi="Times New Roman" w:cs="Times New Roman"/>
          <w:color w:val="000000" w:themeColor="text1"/>
          <w:sz w:val="24"/>
          <w:szCs w:val="24"/>
        </w:rPr>
      </w:pPr>
      <w:r w:rsidRPr="008D3FCB">
        <w:rPr>
          <w:rFonts w:ascii="Times New Roman" w:eastAsia="Times New Roman" w:hAnsi="Times New Roman" w:cs="Times New Roman"/>
          <w:sz w:val="24"/>
          <w:szCs w:val="24"/>
          <w:lang w:eastAsia="lv-LV"/>
        </w:rPr>
        <w:t>4.</w:t>
      </w:r>
      <w:r w:rsidR="001350F2">
        <w:rPr>
          <w:rFonts w:ascii="Times New Roman" w:eastAsia="Times New Roman" w:hAnsi="Times New Roman" w:cs="Times New Roman"/>
          <w:sz w:val="24"/>
          <w:szCs w:val="24"/>
          <w:lang w:eastAsia="lv-LV"/>
        </w:rPr>
        <w:t>2</w:t>
      </w:r>
      <w:r w:rsidRPr="008D3FCB">
        <w:rPr>
          <w:rFonts w:ascii="Times New Roman" w:eastAsia="Times New Roman" w:hAnsi="Times New Roman" w:cs="Times New Roman"/>
          <w:sz w:val="24"/>
          <w:szCs w:val="24"/>
          <w:lang w:eastAsia="lv-LV"/>
        </w:rPr>
        <w:t>.</w:t>
      </w:r>
      <w:r w:rsidR="00243B1C">
        <w:rPr>
          <w:rFonts w:ascii="Times New Roman" w:eastAsia="Times New Roman" w:hAnsi="Times New Roman" w:cs="Times New Roman"/>
          <w:sz w:val="24"/>
          <w:szCs w:val="24"/>
          <w:lang w:eastAsia="lv-LV"/>
        </w:rPr>
        <w:t>2.</w:t>
      </w:r>
      <w:r w:rsidR="008D3FCB">
        <w:rPr>
          <w:rFonts w:ascii="Times New Roman" w:eastAsia="Times New Roman" w:hAnsi="Times New Roman" w:cs="Times New Roman"/>
          <w:sz w:val="24"/>
          <w:szCs w:val="24"/>
          <w:lang w:eastAsia="lv-LV"/>
        </w:rPr>
        <w:t xml:space="preserve"> </w:t>
      </w:r>
      <w:r w:rsidR="008D3FCB" w:rsidRPr="008D3FCB">
        <w:rPr>
          <w:rFonts w:ascii="Times New Roman" w:eastAsia="Times New Roman" w:hAnsi="Times New Roman" w:cs="Times New Roman"/>
          <w:sz w:val="24"/>
          <w:szCs w:val="24"/>
          <w:lang w:eastAsia="lv-LV"/>
        </w:rPr>
        <w:t xml:space="preserve">sniegt atbalstu </w:t>
      </w:r>
      <w:r w:rsidR="008D3FCB" w:rsidRPr="008D3FCB">
        <w:rPr>
          <w:rFonts w:ascii="Times New Roman" w:eastAsia="Times New Roman" w:hAnsi="Times New Roman" w:cs="Times New Roman"/>
          <w:color w:val="000000" w:themeColor="text1"/>
          <w:sz w:val="24"/>
          <w:szCs w:val="24"/>
        </w:rPr>
        <w:t>viesnīcu telpu platību maksājumiem</w:t>
      </w:r>
      <w:r w:rsidR="001350F2">
        <w:rPr>
          <w:rFonts w:ascii="Times New Roman" w:eastAsia="Times New Roman" w:hAnsi="Times New Roman" w:cs="Times New Roman"/>
          <w:sz w:val="24"/>
          <w:szCs w:val="24"/>
          <w:lang w:eastAsia="lv-LV"/>
        </w:rPr>
        <w:t xml:space="preserve">, atbilstoši šī </w:t>
      </w:r>
      <w:r w:rsidR="6574A948" w:rsidRPr="26309D25">
        <w:rPr>
          <w:rFonts w:ascii="Times New Roman" w:eastAsia="Times New Roman" w:hAnsi="Times New Roman" w:cs="Times New Roman"/>
          <w:sz w:val="24"/>
          <w:szCs w:val="24"/>
          <w:lang w:eastAsia="lv-LV"/>
        </w:rPr>
        <w:t>Informatīvā z</w:t>
      </w:r>
      <w:r w:rsidR="6EDAF89C" w:rsidRPr="26309D25">
        <w:rPr>
          <w:rFonts w:ascii="Times New Roman" w:eastAsia="Times New Roman" w:hAnsi="Times New Roman" w:cs="Times New Roman"/>
          <w:sz w:val="24"/>
          <w:szCs w:val="24"/>
          <w:lang w:eastAsia="lv-LV"/>
        </w:rPr>
        <w:t xml:space="preserve">iņojuma </w:t>
      </w:r>
      <w:r w:rsidR="001350F2">
        <w:rPr>
          <w:rFonts w:ascii="Times New Roman" w:eastAsia="Times New Roman" w:hAnsi="Times New Roman" w:cs="Times New Roman"/>
          <w:sz w:val="24"/>
          <w:szCs w:val="24"/>
          <w:lang w:eastAsia="lv-LV"/>
        </w:rPr>
        <w:t>2.2.</w:t>
      </w:r>
      <w:r w:rsidR="6574A948" w:rsidRPr="26309D25">
        <w:rPr>
          <w:rFonts w:ascii="Times New Roman" w:eastAsia="Times New Roman" w:hAnsi="Times New Roman" w:cs="Times New Roman"/>
          <w:sz w:val="24"/>
          <w:szCs w:val="24"/>
          <w:lang w:eastAsia="lv-LV"/>
        </w:rPr>
        <w:t xml:space="preserve"> </w:t>
      </w:r>
      <w:r w:rsidR="001350F2">
        <w:rPr>
          <w:rFonts w:ascii="Times New Roman" w:eastAsia="Times New Roman" w:hAnsi="Times New Roman" w:cs="Times New Roman"/>
          <w:sz w:val="24"/>
          <w:szCs w:val="24"/>
          <w:lang w:eastAsia="lv-LV"/>
        </w:rPr>
        <w:t>punktam</w:t>
      </w:r>
      <w:r w:rsidR="7BC94C29" w:rsidRPr="38F4FF16">
        <w:rPr>
          <w:rFonts w:ascii="Times New Roman" w:eastAsia="Times New Roman" w:hAnsi="Times New Roman" w:cs="Times New Roman"/>
          <w:sz w:val="24"/>
          <w:szCs w:val="24"/>
          <w:lang w:eastAsia="lv-LV"/>
        </w:rPr>
        <w:t xml:space="preserve">, </w:t>
      </w:r>
      <w:r w:rsidR="0B29F029" w:rsidRPr="38F4FF16">
        <w:rPr>
          <w:rFonts w:ascii="Times New Roman" w:eastAsia="Times New Roman" w:hAnsi="Times New Roman" w:cs="Times New Roman"/>
          <w:sz w:val="24"/>
          <w:szCs w:val="24"/>
          <w:lang w:eastAsia="lv-LV"/>
        </w:rPr>
        <w:t xml:space="preserve">un noteikt </w:t>
      </w:r>
      <w:r w:rsidR="0B29F029" w:rsidRPr="38F4FF16">
        <w:rPr>
          <w:rFonts w:ascii="Times New Roman" w:eastAsia="Times New Roman" w:hAnsi="Times New Roman" w:cs="Times New Roman"/>
          <w:color w:val="000000" w:themeColor="text1"/>
          <w:sz w:val="24"/>
          <w:szCs w:val="24"/>
        </w:rPr>
        <w:t>Ekonomikas ministrijai pienākumu divu nedēļu laikā no Informatīvā ziņojuma apstiprināšanas Ministru kabinetā sagatavot un noteiktā</w:t>
      </w:r>
      <w:r w:rsidR="7BC94C29" w:rsidRPr="38F4FF16">
        <w:rPr>
          <w:rFonts w:ascii="Times New Roman" w:eastAsia="Times New Roman" w:hAnsi="Times New Roman" w:cs="Times New Roman"/>
          <w:color w:val="000000" w:themeColor="text1"/>
          <w:sz w:val="24"/>
          <w:szCs w:val="24"/>
        </w:rPr>
        <w:t xml:space="preserve"> kārtībā iesniegt Ministru kabinetā </w:t>
      </w:r>
      <w:r w:rsidR="240D77F8" w:rsidRPr="38F4FF16">
        <w:rPr>
          <w:rFonts w:ascii="Times New Roman" w:eastAsia="Times New Roman" w:hAnsi="Times New Roman" w:cs="Times New Roman"/>
          <w:sz w:val="24"/>
          <w:szCs w:val="24"/>
          <w:lang w:eastAsia="lv-LV"/>
        </w:rPr>
        <w:t xml:space="preserve">Ministru kabineta 2021. gada 9. novembra noteikumos Nr. 772 “Noteikumi par atbalstu </w:t>
      </w:r>
      <w:r w:rsidR="004D7B82">
        <w:rPr>
          <w:rFonts w:ascii="Times New Roman" w:eastAsia="Times New Roman" w:hAnsi="Times New Roman" w:cs="Times New Roman"/>
          <w:sz w:val="24"/>
          <w:szCs w:val="24"/>
          <w:lang w:eastAsia="lv-LV"/>
        </w:rPr>
        <w:t>Covid</w:t>
      </w:r>
      <w:r w:rsidR="240D77F8" w:rsidRPr="38F4FF16">
        <w:rPr>
          <w:rFonts w:ascii="Times New Roman" w:eastAsia="Times New Roman" w:hAnsi="Times New Roman" w:cs="Times New Roman"/>
          <w:sz w:val="24"/>
          <w:szCs w:val="24"/>
          <w:lang w:eastAsia="lv-LV"/>
        </w:rPr>
        <w:t>-19 krīzes skartajiem tirdzniecības un sporta centriem un kultūras, atpūtas un izklaides vietām</w:t>
      </w:r>
      <w:r w:rsidR="1B6701D9" w:rsidRPr="38F4FF16">
        <w:rPr>
          <w:rFonts w:ascii="Times New Roman" w:eastAsia="Times New Roman" w:hAnsi="Times New Roman" w:cs="Times New Roman"/>
          <w:color w:val="000000" w:themeColor="text1"/>
          <w:sz w:val="24"/>
          <w:szCs w:val="24"/>
        </w:rPr>
        <w:t>;</w:t>
      </w:r>
    </w:p>
    <w:p w14:paraId="59A15589" w14:textId="430EC5F5" w:rsidR="008D3FCB" w:rsidRDefault="008D3FCB" w:rsidP="00B610D4">
      <w:pPr>
        <w:spacing w:before="120" w:after="0" w:line="240" w:lineRule="auto"/>
        <w:jc w:val="both"/>
        <w:rPr>
          <w:rFonts w:ascii="Times New Roman" w:eastAsia="Times New Roman" w:hAnsi="Times New Roman" w:cs="Times New Roman"/>
          <w:sz w:val="24"/>
          <w:szCs w:val="24"/>
          <w:lang w:eastAsia="lv-LV"/>
        </w:rPr>
      </w:pPr>
      <w:r w:rsidRPr="7E2ED6F8">
        <w:rPr>
          <w:rFonts w:ascii="Times New Roman" w:eastAsia="Times New Roman" w:hAnsi="Times New Roman" w:cs="Times New Roman"/>
          <w:color w:val="000000" w:themeColor="text1"/>
          <w:sz w:val="24"/>
          <w:szCs w:val="24"/>
        </w:rPr>
        <w:t>4.</w:t>
      </w:r>
      <w:r w:rsidR="00243B1C" w:rsidRPr="7E2ED6F8">
        <w:rPr>
          <w:rFonts w:ascii="Times New Roman" w:eastAsia="Times New Roman" w:hAnsi="Times New Roman" w:cs="Times New Roman"/>
          <w:color w:val="000000" w:themeColor="text1"/>
          <w:sz w:val="24"/>
          <w:szCs w:val="24"/>
        </w:rPr>
        <w:t>2.</w:t>
      </w:r>
      <w:r w:rsidR="001350F2" w:rsidRPr="7E2ED6F8">
        <w:rPr>
          <w:rFonts w:ascii="Times New Roman" w:eastAsia="Times New Roman" w:hAnsi="Times New Roman" w:cs="Times New Roman"/>
          <w:color w:val="000000" w:themeColor="text1"/>
          <w:sz w:val="24"/>
          <w:szCs w:val="24"/>
        </w:rPr>
        <w:t>3</w:t>
      </w:r>
      <w:r w:rsidRPr="7E2ED6F8">
        <w:rPr>
          <w:rFonts w:ascii="Times New Roman" w:eastAsia="Times New Roman" w:hAnsi="Times New Roman" w:cs="Times New Roman"/>
          <w:color w:val="000000" w:themeColor="text1"/>
          <w:sz w:val="24"/>
          <w:szCs w:val="24"/>
        </w:rPr>
        <w:t xml:space="preserve">. </w:t>
      </w:r>
      <w:r w:rsidR="00DD2B1A" w:rsidRPr="7E2ED6F8">
        <w:rPr>
          <w:rFonts w:ascii="Times New Roman" w:eastAsia="Times New Roman" w:hAnsi="Times New Roman" w:cs="Times New Roman"/>
          <w:sz w:val="24"/>
          <w:szCs w:val="24"/>
          <w:lang w:eastAsia="lv-LV"/>
        </w:rPr>
        <w:t xml:space="preserve">noteikt samazinātu pievienotās vērtības nodokļa likmi 5 % apmērā viesmīlības nozarei vismaz uz 2 gadiem, atbilstoši šī Ziņojuma 2.3.punktam un noteikt </w:t>
      </w:r>
      <w:r w:rsidR="00DD2B1A" w:rsidRPr="7E2ED6F8">
        <w:rPr>
          <w:rFonts w:ascii="Times New Roman" w:eastAsia="Times New Roman" w:hAnsi="Times New Roman" w:cs="Times New Roman"/>
          <w:color w:val="000000" w:themeColor="text1"/>
          <w:sz w:val="24"/>
          <w:szCs w:val="24"/>
        </w:rPr>
        <w:t xml:space="preserve">Ekonomikas ministrijai pienākumu divu nedēļu laikā no Informatīvā ziņojuma apstiprināšanas Ministru kabinetā sagatavot un noteiktā kārtībā iesniegt Ministru kabinetā </w:t>
      </w:r>
      <w:r w:rsidR="00DD2B1A" w:rsidRPr="7E2ED6F8">
        <w:rPr>
          <w:rFonts w:ascii="Times New Roman" w:eastAsia="Times New Roman" w:hAnsi="Times New Roman" w:cs="Times New Roman"/>
          <w:sz w:val="24"/>
          <w:szCs w:val="24"/>
        </w:rPr>
        <w:t xml:space="preserve">grozījumus Pievienotās vērtības nodokļa likumā, kas paredz noteikt 5 % likmi  no 2022. </w:t>
      </w:r>
      <w:r w:rsidR="002F5209" w:rsidRPr="7E2ED6F8">
        <w:rPr>
          <w:rFonts w:ascii="Times New Roman" w:eastAsia="Times New Roman" w:hAnsi="Times New Roman" w:cs="Times New Roman"/>
          <w:sz w:val="24"/>
          <w:szCs w:val="24"/>
          <w:lang w:eastAsia="lv-LV"/>
        </w:rPr>
        <w:t>noteikt samazinātu pievienotās vērtības nodokļa likmi 5</w:t>
      </w:r>
      <w:r w:rsidR="004D7B82" w:rsidRPr="7E2ED6F8">
        <w:rPr>
          <w:rFonts w:ascii="Times New Roman" w:eastAsia="Times New Roman" w:hAnsi="Times New Roman" w:cs="Times New Roman"/>
          <w:sz w:val="24"/>
          <w:szCs w:val="24"/>
          <w:lang w:eastAsia="lv-LV"/>
        </w:rPr>
        <w:t xml:space="preserve"> </w:t>
      </w:r>
      <w:r w:rsidR="002F5209" w:rsidRPr="7E2ED6F8">
        <w:rPr>
          <w:rFonts w:ascii="Times New Roman" w:eastAsia="Times New Roman" w:hAnsi="Times New Roman" w:cs="Times New Roman"/>
          <w:sz w:val="24"/>
          <w:szCs w:val="24"/>
          <w:lang w:eastAsia="lv-LV"/>
        </w:rPr>
        <w:t>% apmērā viesmīlības nozarei vismaz uz 2 gadiem</w:t>
      </w:r>
      <w:r w:rsidR="001350F2" w:rsidRPr="7E2ED6F8">
        <w:rPr>
          <w:rFonts w:ascii="Times New Roman" w:eastAsia="Times New Roman" w:hAnsi="Times New Roman" w:cs="Times New Roman"/>
          <w:sz w:val="24"/>
          <w:szCs w:val="24"/>
          <w:lang w:eastAsia="lv-LV"/>
        </w:rPr>
        <w:t xml:space="preserve">, atbilstoši šī </w:t>
      </w:r>
      <w:r w:rsidR="2815C16D" w:rsidRPr="7E2ED6F8">
        <w:rPr>
          <w:rFonts w:ascii="Times New Roman" w:eastAsia="Times New Roman" w:hAnsi="Times New Roman" w:cs="Times New Roman"/>
          <w:sz w:val="24"/>
          <w:szCs w:val="24"/>
          <w:lang w:eastAsia="lv-LV"/>
        </w:rPr>
        <w:t>Informatīvā z</w:t>
      </w:r>
      <w:r w:rsidR="6EDAF89C" w:rsidRPr="7E2ED6F8">
        <w:rPr>
          <w:rFonts w:ascii="Times New Roman" w:eastAsia="Times New Roman" w:hAnsi="Times New Roman" w:cs="Times New Roman"/>
          <w:sz w:val="24"/>
          <w:szCs w:val="24"/>
          <w:lang w:eastAsia="lv-LV"/>
        </w:rPr>
        <w:t>iņojuma</w:t>
      </w:r>
      <w:r w:rsidR="001350F2" w:rsidRPr="7E2ED6F8">
        <w:rPr>
          <w:rFonts w:ascii="Times New Roman" w:eastAsia="Times New Roman" w:hAnsi="Times New Roman" w:cs="Times New Roman"/>
          <w:sz w:val="24"/>
          <w:szCs w:val="24"/>
          <w:lang w:eastAsia="lv-LV"/>
        </w:rPr>
        <w:t xml:space="preserve"> 2.3.punktam</w:t>
      </w:r>
      <w:r w:rsidR="7BC94C29" w:rsidRPr="7E2ED6F8">
        <w:rPr>
          <w:rFonts w:ascii="Times New Roman" w:eastAsia="Times New Roman" w:hAnsi="Times New Roman" w:cs="Times New Roman"/>
          <w:sz w:val="24"/>
          <w:szCs w:val="24"/>
          <w:lang w:eastAsia="lv-LV"/>
        </w:rPr>
        <w:t xml:space="preserve"> </w:t>
      </w:r>
      <w:r w:rsidR="0A29881A" w:rsidRPr="7E2ED6F8">
        <w:rPr>
          <w:rFonts w:ascii="Times New Roman" w:eastAsia="Times New Roman" w:hAnsi="Times New Roman" w:cs="Times New Roman"/>
          <w:sz w:val="24"/>
          <w:szCs w:val="24"/>
          <w:lang w:eastAsia="lv-LV"/>
        </w:rPr>
        <w:t xml:space="preserve">un noteikt </w:t>
      </w:r>
      <w:r w:rsidR="0A29881A" w:rsidRPr="7E2ED6F8">
        <w:rPr>
          <w:rFonts w:ascii="Times New Roman" w:eastAsia="Times New Roman" w:hAnsi="Times New Roman" w:cs="Times New Roman"/>
          <w:color w:val="000000" w:themeColor="text1"/>
          <w:sz w:val="24"/>
          <w:szCs w:val="24"/>
        </w:rPr>
        <w:t xml:space="preserve">Ekonomikas ministrijai pienākumu divu nedēļu laikā no Informatīvā ziņojuma apstiprināšanas Ministru kabinetā sagatavot un noteiktā </w:t>
      </w:r>
      <w:r w:rsidR="7BC94C29" w:rsidRPr="7E2ED6F8">
        <w:rPr>
          <w:rFonts w:ascii="Times New Roman" w:eastAsia="Times New Roman" w:hAnsi="Times New Roman" w:cs="Times New Roman"/>
          <w:color w:val="000000" w:themeColor="text1"/>
          <w:sz w:val="24"/>
          <w:szCs w:val="24"/>
        </w:rPr>
        <w:t xml:space="preserve">kārtībā iesniegt Ministru kabinetā </w:t>
      </w:r>
      <w:r w:rsidR="7BC94C29" w:rsidRPr="7E2ED6F8">
        <w:rPr>
          <w:rFonts w:ascii="Times New Roman" w:eastAsia="Times New Roman" w:hAnsi="Times New Roman" w:cs="Times New Roman"/>
          <w:sz w:val="24"/>
          <w:szCs w:val="24"/>
        </w:rPr>
        <w:t>grozījumus Pievienotās vērtības nodokļa likumā, kas paredz noteikt 5</w:t>
      </w:r>
      <w:r w:rsidR="004D7B82" w:rsidRPr="7E2ED6F8">
        <w:rPr>
          <w:rFonts w:ascii="Times New Roman" w:eastAsia="Times New Roman" w:hAnsi="Times New Roman" w:cs="Times New Roman"/>
          <w:sz w:val="24"/>
          <w:szCs w:val="24"/>
        </w:rPr>
        <w:t xml:space="preserve"> </w:t>
      </w:r>
      <w:r w:rsidR="7BC94C29" w:rsidRPr="7E2ED6F8">
        <w:rPr>
          <w:rFonts w:ascii="Times New Roman" w:eastAsia="Times New Roman" w:hAnsi="Times New Roman" w:cs="Times New Roman"/>
          <w:sz w:val="24"/>
          <w:szCs w:val="24"/>
        </w:rPr>
        <w:t>% likmi  no 2022. gada 1. j</w:t>
      </w:r>
      <w:r w:rsidR="00FA0278" w:rsidRPr="7E2ED6F8">
        <w:rPr>
          <w:rFonts w:ascii="Times New Roman" w:eastAsia="Times New Roman" w:hAnsi="Times New Roman" w:cs="Times New Roman"/>
          <w:sz w:val="24"/>
          <w:szCs w:val="24"/>
        </w:rPr>
        <w:t>ūlija</w:t>
      </w:r>
      <w:r w:rsidR="7BC94C29" w:rsidRPr="7E2ED6F8">
        <w:rPr>
          <w:rFonts w:ascii="Times New Roman" w:eastAsia="Times New Roman" w:hAnsi="Times New Roman" w:cs="Times New Roman"/>
          <w:sz w:val="24"/>
          <w:szCs w:val="24"/>
        </w:rPr>
        <w:t xml:space="preserve"> uz diviem gadiem </w:t>
      </w:r>
      <w:r w:rsidR="004D7B82" w:rsidRPr="7E2ED6F8">
        <w:rPr>
          <w:rFonts w:ascii="Times New Roman" w:eastAsia="Times New Roman" w:hAnsi="Times New Roman" w:cs="Times New Roman"/>
          <w:sz w:val="24"/>
          <w:szCs w:val="24"/>
        </w:rPr>
        <w:t>Covid</w:t>
      </w:r>
      <w:r w:rsidR="00891E2D" w:rsidRPr="7E2ED6F8">
        <w:rPr>
          <w:rFonts w:ascii="Times New Roman" w:eastAsia="Times New Roman" w:hAnsi="Times New Roman" w:cs="Times New Roman"/>
          <w:sz w:val="24"/>
          <w:szCs w:val="24"/>
        </w:rPr>
        <w:t>-</w:t>
      </w:r>
      <w:r w:rsidR="7BC94C29" w:rsidRPr="7E2ED6F8">
        <w:rPr>
          <w:rFonts w:ascii="Times New Roman" w:eastAsia="Times New Roman" w:hAnsi="Times New Roman" w:cs="Times New Roman"/>
          <w:sz w:val="24"/>
          <w:szCs w:val="24"/>
        </w:rPr>
        <w:t xml:space="preserve">19 vistiešāk skarto nozaru pakalpojumiem </w:t>
      </w:r>
      <w:r w:rsidR="00891E2D" w:rsidRPr="7E2ED6F8">
        <w:rPr>
          <w:rFonts w:ascii="Times New Roman" w:eastAsia="Times New Roman" w:hAnsi="Times New Roman" w:cs="Times New Roman"/>
          <w:sz w:val="24"/>
          <w:szCs w:val="24"/>
        </w:rPr>
        <w:t>–</w:t>
      </w:r>
      <w:r w:rsidR="7BC94C29" w:rsidRPr="7E2ED6F8">
        <w:rPr>
          <w:rFonts w:ascii="Times New Roman" w:eastAsia="Times New Roman" w:hAnsi="Times New Roman" w:cs="Times New Roman"/>
          <w:sz w:val="24"/>
          <w:szCs w:val="24"/>
        </w:rPr>
        <w:t xml:space="preserve"> izmitināšanas pakalpojumiem tūristu mītnēs, ēdināšanas pakalpojumiem (NACE 2. </w:t>
      </w:r>
      <w:proofErr w:type="spellStart"/>
      <w:r w:rsidR="7BC94C29" w:rsidRPr="7E2ED6F8">
        <w:rPr>
          <w:rFonts w:ascii="Times New Roman" w:eastAsia="Times New Roman" w:hAnsi="Times New Roman" w:cs="Times New Roman"/>
          <w:sz w:val="24"/>
          <w:szCs w:val="24"/>
        </w:rPr>
        <w:t>red</w:t>
      </w:r>
      <w:proofErr w:type="spellEnd"/>
      <w:r w:rsidR="7BC94C29" w:rsidRPr="7E2ED6F8">
        <w:rPr>
          <w:rFonts w:ascii="Times New Roman" w:eastAsia="Times New Roman" w:hAnsi="Times New Roman" w:cs="Times New Roman"/>
          <w:sz w:val="24"/>
          <w:szCs w:val="24"/>
        </w:rPr>
        <w:t>. I sadaļas grupai 55.00  “Izmitināšana” un 56.00 “Ēdināšanas pakalpojumi”) un līdz 2024. gada 1. oktobrim iesnie</w:t>
      </w:r>
      <w:r w:rsidR="240D77F8" w:rsidRPr="7E2ED6F8">
        <w:rPr>
          <w:rFonts w:ascii="Times New Roman" w:eastAsia="Times New Roman" w:hAnsi="Times New Roman" w:cs="Times New Roman"/>
          <w:sz w:val="24"/>
          <w:szCs w:val="24"/>
        </w:rPr>
        <w:t>gt</w:t>
      </w:r>
      <w:r w:rsidR="7BC94C29" w:rsidRPr="7E2ED6F8">
        <w:rPr>
          <w:rFonts w:ascii="Times New Roman" w:eastAsia="Times New Roman" w:hAnsi="Times New Roman" w:cs="Times New Roman"/>
          <w:sz w:val="24"/>
          <w:szCs w:val="24"/>
        </w:rPr>
        <w:t xml:space="preserve"> Finanšu ministrijai novērtējumu par 2.3.1. apakšpunktā virzītā priekšlikuma rezultātiem</w:t>
      </w:r>
      <w:r w:rsidR="0190B35E" w:rsidRPr="7E2ED6F8">
        <w:rPr>
          <w:rFonts w:ascii="Times New Roman" w:eastAsia="Times New Roman" w:hAnsi="Times New Roman" w:cs="Times New Roman"/>
          <w:sz w:val="24"/>
          <w:szCs w:val="24"/>
          <w:lang w:eastAsia="lv-LV"/>
        </w:rPr>
        <w:t>;</w:t>
      </w:r>
    </w:p>
    <w:p w14:paraId="18A80A5B" w14:textId="20805AC6" w:rsidR="00BC1DE7" w:rsidRPr="00EF3D15" w:rsidRDefault="6B02F1FF" w:rsidP="004135EC">
      <w:pPr>
        <w:spacing w:before="120" w:after="0" w:line="240" w:lineRule="auto"/>
        <w:jc w:val="both"/>
        <w:rPr>
          <w:rFonts w:ascii="Times New Roman" w:eastAsia="Times New Roman" w:hAnsi="Times New Roman" w:cs="Times New Roman"/>
          <w:sz w:val="24"/>
          <w:szCs w:val="24"/>
          <w:lang w:eastAsia="lv-LV"/>
        </w:rPr>
      </w:pPr>
      <w:r w:rsidRPr="38F4FF16">
        <w:rPr>
          <w:rFonts w:ascii="Times New Roman" w:eastAsia="Times New Roman" w:hAnsi="Times New Roman" w:cs="Times New Roman"/>
          <w:sz w:val="24"/>
          <w:szCs w:val="24"/>
          <w:lang w:eastAsia="lv-LV"/>
        </w:rPr>
        <w:t>4.</w:t>
      </w:r>
      <w:r w:rsidR="6235ED00" w:rsidRPr="38F4FF16">
        <w:rPr>
          <w:rFonts w:ascii="Times New Roman" w:eastAsia="Times New Roman" w:hAnsi="Times New Roman" w:cs="Times New Roman"/>
          <w:sz w:val="24"/>
          <w:szCs w:val="24"/>
          <w:lang w:eastAsia="lv-LV"/>
        </w:rPr>
        <w:t>3</w:t>
      </w:r>
      <w:r w:rsidRPr="38F4FF16">
        <w:rPr>
          <w:rFonts w:ascii="Times New Roman" w:eastAsia="Times New Roman" w:hAnsi="Times New Roman" w:cs="Times New Roman"/>
          <w:sz w:val="24"/>
          <w:szCs w:val="24"/>
          <w:lang w:eastAsia="lv-LV"/>
        </w:rPr>
        <w:t xml:space="preserve">. </w:t>
      </w:r>
      <w:r w:rsidR="00574749" w:rsidRPr="00574749">
        <w:rPr>
          <w:rFonts w:ascii="Times New Roman" w:eastAsia="Times New Roman" w:hAnsi="Times New Roman" w:cs="Times New Roman"/>
          <w:sz w:val="24"/>
          <w:szCs w:val="24"/>
          <w:lang w:eastAsia="lv-LV"/>
        </w:rPr>
        <w:t xml:space="preserve">Neatkarīgi no lēmuma par šī </w:t>
      </w:r>
      <w:proofErr w:type="spellStart"/>
      <w:r w:rsidR="00574749" w:rsidRPr="00574749">
        <w:rPr>
          <w:rFonts w:ascii="Times New Roman" w:eastAsia="Times New Roman" w:hAnsi="Times New Roman" w:cs="Times New Roman"/>
          <w:sz w:val="24"/>
          <w:szCs w:val="24"/>
          <w:lang w:eastAsia="lv-LV"/>
        </w:rPr>
        <w:t>protokollēmuma</w:t>
      </w:r>
      <w:proofErr w:type="spellEnd"/>
      <w:r w:rsidR="00574749" w:rsidRPr="00574749">
        <w:rPr>
          <w:rFonts w:ascii="Times New Roman" w:eastAsia="Times New Roman" w:hAnsi="Times New Roman" w:cs="Times New Roman"/>
          <w:sz w:val="24"/>
          <w:szCs w:val="24"/>
          <w:lang w:eastAsia="lv-LV"/>
        </w:rPr>
        <w:t xml:space="preserve"> </w:t>
      </w:r>
      <w:r w:rsidR="00574749">
        <w:rPr>
          <w:rFonts w:ascii="Times New Roman" w:eastAsia="Times New Roman" w:hAnsi="Times New Roman" w:cs="Times New Roman"/>
          <w:sz w:val="24"/>
          <w:szCs w:val="24"/>
          <w:lang w:eastAsia="lv-LV"/>
        </w:rPr>
        <w:t>4.</w:t>
      </w:r>
      <w:r w:rsidR="00574749" w:rsidRPr="00574749">
        <w:rPr>
          <w:rFonts w:ascii="Times New Roman" w:eastAsia="Times New Roman" w:hAnsi="Times New Roman" w:cs="Times New Roman"/>
          <w:sz w:val="24"/>
          <w:szCs w:val="24"/>
          <w:lang w:eastAsia="lv-LV"/>
        </w:rPr>
        <w:t>2. punktā minētajiem priekšlikumiem, atbalstīt šādus priekšlikum</w:t>
      </w:r>
      <w:r w:rsidR="004E1A9A">
        <w:rPr>
          <w:rFonts w:ascii="Times New Roman" w:eastAsia="Times New Roman" w:hAnsi="Times New Roman" w:cs="Times New Roman"/>
          <w:sz w:val="24"/>
          <w:szCs w:val="24"/>
          <w:lang w:eastAsia="lv-LV"/>
        </w:rPr>
        <w:t>us</w:t>
      </w:r>
      <w:r w:rsidRPr="38F4FF16">
        <w:rPr>
          <w:rFonts w:ascii="Times New Roman" w:eastAsia="Times New Roman" w:hAnsi="Times New Roman" w:cs="Times New Roman"/>
          <w:sz w:val="24"/>
          <w:szCs w:val="24"/>
          <w:lang w:eastAsia="lv-LV"/>
        </w:rPr>
        <w:t>:</w:t>
      </w:r>
    </w:p>
    <w:p w14:paraId="66FAD4CA" w14:textId="0DC76A17" w:rsidR="1CDC42D1" w:rsidRPr="004135EC" w:rsidRDefault="5C482792" w:rsidP="004135EC">
      <w:pPr>
        <w:spacing w:before="120" w:after="0" w:line="240" w:lineRule="auto"/>
        <w:jc w:val="both"/>
        <w:rPr>
          <w:rFonts w:ascii="Times New Roman" w:hAnsi="Times New Roman" w:cs="Times New Roman"/>
          <w:sz w:val="24"/>
          <w:szCs w:val="24"/>
        </w:rPr>
      </w:pPr>
      <w:r w:rsidRPr="38F4FF16">
        <w:rPr>
          <w:rFonts w:ascii="Times New Roman" w:eastAsia="Times New Roman" w:hAnsi="Times New Roman" w:cs="Times New Roman"/>
          <w:sz w:val="24"/>
          <w:szCs w:val="24"/>
          <w:lang w:eastAsia="lv-LV"/>
        </w:rPr>
        <w:t xml:space="preserve">4.3.1. </w:t>
      </w:r>
      <w:r w:rsidR="004E1A9A">
        <w:rPr>
          <w:rFonts w:ascii="Times New Roman" w:eastAsia="Times New Roman" w:hAnsi="Times New Roman" w:cs="Times New Roman"/>
          <w:sz w:val="24"/>
          <w:szCs w:val="24"/>
          <w:lang w:eastAsia="lv-LV"/>
        </w:rPr>
        <w:t>veikt grozījumus</w:t>
      </w:r>
      <w:r w:rsidR="001350F2" w:rsidRPr="008D3FCB">
        <w:rPr>
          <w:rFonts w:ascii="Times New Roman" w:eastAsia="Times New Roman" w:hAnsi="Times New Roman" w:cs="Times New Roman"/>
          <w:sz w:val="24"/>
          <w:szCs w:val="24"/>
          <w:lang w:eastAsia="lv-LV"/>
        </w:rPr>
        <w:t xml:space="preserve"> </w:t>
      </w:r>
      <w:r w:rsidR="19E2270A" w:rsidRPr="38F4FF16">
        <w:rPr>
          <w:rFonts w:ascii="Times New Roman" w:hAnsi="Times New Roman" w:cs="Times New Roman"/>
          <w:sz w:val="24"/>
          <w:szCs w:val="24"/>
        </w:rPr>
        <w:t>Ministru kabineta 2021. gada 28. septembra noteikumos Nr. 662 "</w:t>
      </w:r>
      <w:r w:rsidR="470B8E4C" w:rsidRPr="38F4FF16">
        <w:rPr>
          <w:rFonts w:ascii="Times New Roman" w:hAnsi="Times New Roman" w:cs="Times New Roman"/>
          <w:sz w:val="24"/>
          <w:szCs w:val="24"/>
        </w:rPr>
        <w:t xml:space="preserve">Epidemioloģiskās drošības pasākumi </w:t>
      </w:r>
      <w:r w:rsidR="004D7B82">
        <w:rPr>
          <w:rFonts w:ascii="Times New Roman" w:hAnsi="Times New Roman" w:cs="Times New Roman"/>
          <w:sz w:val="24"/>
          <w:szCs w:val="24"/>
        </w:rPr>
        <w:t>Covid</w:t>
      </w:r>
      <w:r w:rsidR="470B8E4C" w:rsidRPr="38F4FF16">
        <w:rPr>
          <w:rFonts w:ascii="Times New Roman" w:hAnsi="Times New Roman" w:cs="Times New Roman"/>
          <w:sz w:val="24"/>
          <w:szCs w:val="24"/>
        </w:rPr>
        <w:t>-19 infekcijas izplatības ierobežošanai</w:t>
      </w:r>
      <w:r w:rsidR="19E2270A" w:rsidRPr="38F4FF16">
        <w:rPr>
          <w:rFonts w:ascii="Times New Roman" w:hAnsi="Times New Roman" w:cs="Times New Roman"/>
          <w:sz w:val="24"/>
          <w:szCs w:val="24"/>
        </w:rPr>
        <w:t xml:space="preserve">" tūrisma pilnvērtīgai atvēršanai, pieejamībai un konkurētspējai atbilstoši šī </w:t>
      </w:r>
      <w:r w:rsidR="2815C16D" w:rsidRPr="26309D25">
        <w:rPr>
          <w:rFonts w:ascii="Times New Roman" w:hAnsi="Times New Roman" w:cs="Times New Roman"/>
          <w:sz w:val="24"/>
          <w:szCs w:val="24"/>
        </w:rPr>
        <w:t>Informatīvā z</w:t>
      </w:r>
      <w:r w:rsidR="1CD8DC41" w:rsidRPr="26309D25">
        <w:rPr>
          <w:rFonts w:ascii="Times New Roman" w:hAnsi="Times New Roman" w:cs="Times New Roman"/>
          <w:sz w:val="24"/>
          <w:szCs w:val="24"/>
        </w:rPr>
        <w:t xml:space="preserve">iņojuma 3.1. </w:t>
      </w:r>
      <w:r w:rsidR="19E2270A" w:rsidRPr="38F4FF16">
        <w:rPr>
          <w:rFonts w:ascii="Times New Roman" w:hAnsi="Times New Roman" w:cs="Times New Roman"/>
          <w:sz w:val="24"/>
          <w:szCs w:val="24"/>
        </w:rPr>
        <w:t>un 3.2. punktiem</w:t>
      </w:r>
      <w:r w:rsidR="00381FBE">
        <w:rPr>
          <w:rFonts w:ascii="Times New Roman" w:hAnsi="Times New Roman" w:cs="Times New Roman"/>
          <w:sz w:val="24"/>
          <w:szCs w:val="24"/>
        </w:rPr>
        <w:t xml:space="preserve">, </w:t>
      </w:r>
      <w:r w:rsidR="00381FBE" w:rsidRPr="00381FBE">
        <w:rPr>
          <w:rFonts w:ascii="Times New Roman" w:hAnsi="Times New Roman" w:cs="Times New Roman"/>
          <w:sz w:val="24"/>
          <w:szCs w:val="24"/>
        </w:rPr>
        <w:t>nosakot Ekonomikas ministrijai divu nedēļu laikā no Informatīvā ziņojuma apstiprināšanas sagatavot un noteiktā kārtībā iesniegt Ministru kabinetā grozījumus Ministru kabineta 2021. gada 28. septembra noteikumos Nr. 662 "Epidemioloģiskās drošības pasākumi Covid-19 infekcijas izplatības ierobežošanai"</w:t>
      </w:r>
      <w:r w:rsidR="19E2270A" w:rsidRPr="38F4FF16">
        <w:rPr>
          <w:rFonts w:ascii="Times New Roman" w:hAnsi="Times New Roman" w:cs="Times New Roman"/>
          <w:sz w:val="24"/>
          <w:szCs w:val="24"/>
        </w:rPr>
        <w:t>;</w:t>
      </w:r>
    </w:p>
    <w:p w14:paraId="67836134" w14:textId="371BF9E4" w:rsidR="001350F2" w:rsidRDefault="0190B35E" w:rsidP="004135EC">
      <w:pPr>
        <w:spacing w:before="120" w:after="0" w:line="240" w:lineRule="auto"/>
        <w:jc w:val="both"/>
        <w:rPr>
          <w:rFonts w:ascii="Times New Roman" w:hAnsi="Times New Roman" w:cs="Times New Roman"/>
          <w:color w:val="000000" w:themeColor="text1"/>
          <w:sz w:val="24"/>
          <w:szCs w:val="24"/>
        </w:rPr>
      </w:pPr>
      <w:r w:rsidRPr="004135EC">
        <w:rPr>
          <w:rFonts w:ascii="Times New Roman" w:eastAsia="Times New Roman" w:hAnsi="Times New Roman" w:cs="Times New Roman"/>
          <w:color w:val="000000" w:themeColor="text1"/>
          <w:sz w:val="24"/>
          <w:szCs w:val="24"/>
        </w:rPr>
        <w:t>4.</w:t>
      </w:r>
      <w:r w:rsidR="6235ED00" w:rsidRPr="004135EC">
        <w:rPr>
          <w:rFonts w:ascii="Times New Roman" w:eastAsia="Times New Roman" w:hAnsi="Times New Roman" w:cs="Times New Roman"/>
          <w:color w:val="000000" w:themeColor="text1"/>
          <w:sz w:val="24"/>
          <w:szCs w:val="24"/>
        </w:rPr>
        <w:t>3</w:t>
      </w:r>
      <w:r w:rsidR="18B3B10D" w:rsidRPr="004135EC">
        <w:rPr>
          <w:rFonts w:ascii="Times New Roman" w:eastAsia="Times New Roman" w:hAnsi="Times New Roman" w:cs="Times New Roman"/>
          <w:color w:val="000000" w:themeColor="text1"/>
          <w:sz w:val="24"/>
          <w:szCs w:val="24"/>
        </w:rPr>
        <w:t>.</w:t>
      </w:r>
      <w:r w:rsidRPr="004135EC">
        <w:rPr>
          <w:rFonts w:ascii="Times New Roman" w:eastAsia="Times New Roman" w:hAnsi="Times New Roman" w:cs="Times New Roman"/>
          <w:color w:val="000000" w:themeColor="text1"/>
          <w:sz w:val="24"/>
          <w:szCs w:val="24"/>
        </w:rPr>
        <w:t>2</w:t>
      </w:r>
      <w:r w:rsidRPr="00DB304B">
        <w:rPr>
          <w:rFonts w:ascii="Times New Roman" w:eastAsia="Times New Roman" w:hAnsi="Times New Roman" w:cs="Times New Roman"/>
          <w:color w:val="000000" w:themeColor="text1"/>
          <w:sz w:val="24"/>
          <w:szCs w:val="24"/>
        </w:rPr>
        <w:t xml:space="preserve">. </w:t>
      </w:r>
      <w:r w:rsidR="3134E8B3">
        <w:rPr>
          <w:rFonts w:ascii="Times New Roman" w:eastAsia="Times New Roman" w:hAnsi="Times New Roman" w:cs="Times New Roman"/>
          <w:color w:val="000000" w:themeColor="text1"/>
          <w:sz w:val="24"/>
          <w:szCs w:val="24"/>
        </w:rPr>
        <w:t>paplašināt</w:t>
      </w:r>
      <w:r w:rsidR="11ED8217">
        <w:rPr>
          <w:rFonts w:ascii="Times New Roman" w:eastAsia="Times New Roman" w:hAnsi="Times New Roman" w:cs="Times New Roman"/>
          <w:color w:val="000000" w:themeColor="text1"/>
          <w:sz w:val="24"/>
          <w:szCs w:val="24"/>
        </w:rPr>
        <w:t xml:space="preserve"> tūrisma nozarei</w:t>
      </w:r>
      <w:r w:rsidR="3134E8B3">
        <w:rPr>
          <w:rFonts w:ascii="Times New Roman" w:eastAsia="Times New Roman" w:hAnsi="Times New Roman" w:cs="Times New Roman"/>
          <w:color w:val="000000" w:themeColor="text1"/>
          <w:sz w:val="24"/>
          <w:szCs w:val="24"/>
        </w:rPr>
        <w:t xml:space="preserve"> </w:t>
      </w:r>
      <w:r w:rsidR="1C0CCE4D">
        <w:rPr>
          <w:rFonts w:ascii="Times New Roman" w:eastAsia="Times New Roman" w:hAnsi="Times New Roman" w:cs="Times New Roman"/>
          <w:color w:val="000000" w:themeColor="text1"/>
          <w:sz w:val="24"/>
          <w:szCs w:val="24"/>
        </w:rPr>
        <w:t xml:space="preserve">pieejamo </w:t>
      </w:r>
      <w:r w:rsidR="3134E8B3">
        <w:rPr>
          <w:rFonts w:ascii="Times New Roman" w:eastAsia="Times New Roman" w:hAnsi="Times New Roman" w:cs="Times New Roman"/>
          <w:color w:val="000000" w:themeColor="text1"/>
          <w:sz w:val="24"/>
          <w:szCs w:val="24"/>
        </w:rPr>
        <w:t>atbalstu</w:t>
      </w:r>
      <w:r w:rsidR="264B29EB">
        <w:rPr>
          <w:rFonts w:ascii="Times New Roman" w:eastAsia="Times New Roman" w:hAnsi="Times New Roman" w:cs="Times New Roman"/>
          <w:color w:val="000000" w:themeColor="text1"/>
          <w:sz w:val="24"/>
          <w:szCs w:val="24"/>
        </w:rPr>
        <w:t xml:space="preserve">, veicot </w:t>
      </w:r>
      <w:r w:rsidR="68BBDE97" w:rsidRPr="00DB304B">
        <w:rPr>
          <w:rFonts w:ascii="Times New Roman" w:eastAsia="Times New Roman" w:hAnsi="Times New Roman" w:cs="Times New Roman"/>
          <w:sz w:val="24"/>
          <w:szCs w:val="24"/>
          <w:lang w:eastAsia="lv-LV"/>
        </w:rPr>
        <w:t xml:space="preserve">grozījumus </w:t>
      </w:r>
      <w:r w:rsidR="001350F2" w:rsidRPr="008D3FCB">
        <w:rPr>
          <w:rFonts w:ascii="Times New Roman" w:hAnsi="Times New Roman" w:cs="Times New Roman"/>
          <w:color w:val="000000" w:themeColor="text1"/>
          <w:sz w:val="24"/>
          <w:szCs w:val="24"/>
        </w:rPr>
        <w:t>Starptautiskās konkurētspējas veicināšanas programmā</w:t>
      </w:r>
      <w:r w:rsidR="001350F2">
        <w:rPr>
          <w:rFonts w:ascii="Times New Roman" w:eastAsia="Times New Roman" w:hAnsi="Times New Roman" w:cs="Times New Roman"/>
          <w:sz w:val="24"/>
          <w:szCs w:val="24"/>
          <w:lang w:eastAsia="lv-LV"/>
        </w:rPr>
        <w:t xml:space="preserve">, atbilstoši šī </w:t>
      </w:r>
      <w:r w:rsidR="2815C16D">
        <w:rPr>
          <w:rFonts w:ascii="Times New Roman" w:eastAsia="Times New Roman" w:hAnsi="Times New Roman" w:cs="Times New Roman"/>
          <w:sz w:val="24"/>
          <w:szCs w:val="24"/>
          <w:lang w:eastAsia="lv-LV"/>
        </w:rPr>
        <w:t>Informatīvā z</w:t>
      </w:r>
      <w:r w:rsidR="6EDAF89C">
        <w:rPr>
          <w:rFonts w:ascii="Times New Roman" w:eastAsia="Times New Roman" w:hAnsi="Times New Roman" w:cs="Times New Roman"/>
          <w:sz w:val="24"/>
          <w:szCs w:val="24"/>
          <w:lang w:eastAsia="lv-LV"/>
        </w:rPr>
        <w:t xml:space="preserve">iņojuma </w:t>
      </w:r>
      <w:r w:rsidR="001350F2">
        <w:rPr>
          <w:rFonts w:ascii="Times New Roman" w:eastAsia="Times New Roman" w:hAnsi="Times New Roman" w:cs="Times New Roman"/>
          <w:sz w:val="24"/>
          <w:szCs w:val="24"/>
          <w:lang w:eastAsia="lv-LV"/>
        </w:rPr>
        <w:t>3.3.1.</w:t>
      </w:r>
      <w:r w:rsidR="6574A948">
        <w:rPr>
          <w:rFonts w:ascii="Times New Roman" w:eastAsia="Times New Roman" w:hAnsi="Times New Roman" w:cs="Times New Roman"/>
          <w:sz w:val="24"/>
          <w:szCs w:val="24"/>
          <w:lang w:eastAsia="lv-LV"/>
        </w:rPr>
        <w:t xml:space="preserve"> </w:t>
      </w:r>
      <w:r w:rsidR="001350F2">
        <w:rPr>
          <w:rFonts w:ascii="Times New Roman" w:eastAsia="Times New Roman" w:hAnsi="Times New Roman" w:cs="Times New Roman"/>
          <w:sz w:val="24"/>
          <w:szCs w:val="24"/>
          <w:lang w:eastAsia="lv-LV"/>
        </w:rPr>
        <w:t>punktam</w:t>
      </w:r>
      <w:r w:rsidR="2AF6886B">
        <w:rPr>
          <w:rFonts w:ascii="Times New Roman" w:eastAsia="Times New Roman" w:hAnsi="Times New Roman" w:cs="Times New Roman"/>
          <w:sz w:val="24"/>
          <w:szCs w:val="24"/>
          <w:lang w:eastAsia="lv-LV"/>
        </w:rPr>
        <w:t>,</w:t>
      </w:r>
      <w:r w:rsidR="47464511" w:rsidRPr="000C6D06">
        <w:rPr>
          <w:rFonts w:ascii="Times New Roman" w:eastAsia="Times New Roman" w:hAnsi="Times New Roman" w:cs="Times New Roman"/>
          <w:sz w:val="24"/>
          <w:szCs w:val="24"/>
          <w:lang w:eastAsia="lv-LV"/>
        </w:rPr>
        <w:t xml:space="preserve"> </w:t>
      </w:r>
      <w:r w:rsidR="47464511">
        <w:rPr>
          <w:rFonts w:ascii="Times New Roman" w:eastAsia="Times New Roman" w:hAnsi="Times New Roman" w:cs="Times New Roman"/>
          <w:sz w:val="24"/>
          <w:szCs w:val="24"/>
          <w:lang w:eastAsia="lv-LV"/>
        </w:rPr>
        <w:t xml:space="preserve">un noteikt </w:t>
      </w:r>
      <w:r w:rsidR="47464511" w:rsidRPr="00035B48">
        <w:rPr>
          <w:rFonts w:ascii="Times New Roman" w:eastAsia="Times New Roman" w:hAnsi="Times New Roman" w:cs="Times New Roman"/>
          <w:color w:val="000000" w:themeColor="text1"/>
          <w:sz w:val="24"/>
          <w:szCs w:val="24"/>
        </w:rPr>
        <w:t>Ekonomikas ministrija</w:t>
      </w:r>
      <w:r w:rsidR="47464511" w:rsidRPr="002F1A6F">
        <w:rPr>
          <w:rFonts w:ascii="Times New Roman" w:eastAsia="Times New Roman" w:hAnsi="Times New Roman" w:cs="Times New Roman"/>
          <w:color w:val="000000" w:themeColor="text1"/>
          <w:sz w:val="24"/>
          <w:szCs w:val="24"/>
        </w:rPr>
        <w:t>i pienākumu</w:t>
      </w:r>
      <w:r w:rsidR="47464511" w:rsidRPr="00E32C03">
        <w:rPr>
          <w:rFonts w:ascii="Times New Roman" w:eastAsia="Times New Roman" w:hAnsi="Times New Roman" w:cs="Times New Roman"/>
          <w:color w:val="000000" w:themeColor="text1"/>
          <w:sz w:val="24"/>
          <w:szCs w:val="24"/>
        </w:rPr>
        <w:t xml:space="preserve"> divu nedēļu laikā no Informatīvā ziņojuma apstiprināšanas Ministru kabinetā sagatavot un noteiktā</w:t>
      </w:r>
      <w:r w:rsidR="25740808" w:rsidRPr="00035B48">
        <w:rPr>
          <w:rFonts w:ascii="Times New Roman" w:eastAsia="Times New Roman" w:hAnsi="Times New Roman" w:cs="Times New Roman"/>
          <w:color w:val="000000" w:themeColor="text1"/>
          <w:sz w:val="24"/>
          <w:szCs w:val="24"/>
        </w:rPr>
        <w:t xml:space="preserve"> kārtībā iesniegt Ministru kabinetā grozījumus</w:t>
      </w:r>
      <w:r w:rsidR="4C16EEB2" w:rsidRPr="00035B48">
        <w:rPr>
          <w:rFonts w:ascii="Times New Roman" w:eastAsia="Times New Roman" w:hAnsi="Times New Roman" w:cs="Times New Roman"/>
          <w:color w:val="000000" w:themeColor="text1"/>
          <w:sz w:val="24"/>
          <w:szCs w:val="24"/>
        </w:rPr>
        <w:t xml:space="preserve"> </w:t>
      </w:r>
      <w:r w:rsidR="4C16EEB2" w:rsidRPr="00035B48">
        <w:rPr>
          <w:rFonts w:ascii="Times New Roman" w:hAnsi="Times New Roman" w:cs="Times New Roman"/>
          <w:color w:val="000000" w:themeColor="text1"/>
          <w:sz w:val="24"/>
          <w:szCs w:val="24"/>
          <w:shd w:val="clear" w:color="auto" w:fill="FFFFFF"/>
        </w:rPr>
        <w:t>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r w:rsidRPr="00035B48">
        <w:rPr>
          <w:rFonts w:ascii="Times New Roman" w:hAnsi="Times New Roman" w:cs="Times New Roman"/>
          <w:color w:val="000000" w:themeColor="text1"/>
          <w:sz w:val="24"/>
          <w:szCs w:val="24"/>
        </w:rPr>
        <w:t>;</w:t>
      </w:r>
    </w:p>
    <w:p w14:paraId="474E6643" w14:textId="72941A6B" w:rsidR="003830FE" w:rsidRPr="003830FE" w:rsidRDefault="003830FE" w:rsidP="004135EC">
      <w:pPr>
        <w:spacing w:before="120" w:after="0" w:line="240" w:lineRule="auto"/>
        <w:jc w:val="both"/>
        <w:rPr>
          <w:rFonts w:ascii="Times New Roman" w:hAnsi="Times New Roman" w:cs="Times New Roman"/>
          <w:sz w:val="24"/>
          <w:szCs w:val="24"/>
        </w:rPr>
      </w:pPr>
      <w:r w:rsidRPr="003830FE">
        <w:rPr>
          <w:rFonts w:ascii="Times New Roman" w:hAnsi="Times New Roman" w:cs="Times New Roman"/>
          <w:color w:val="000000" w:themeColor="text1"/>
          <w:sz w:val="24"/>
          <w:szCs w:val="24"/>
        </w:rPr>
        <w:t xml:space="preserve">4.3.3. </w:t>
      </w:r>
      <w:r w:rsidRPr="003830FE">
        <w:rPr>
          <w:rFonts w:ascii="Times New Roman" w:hAnsi="Times New Roman" w:cs="Times New Roman"/>
          <w:sz w:val="24"/>
          <w:szCs w:val="24"/>
        </w:rPr>
        <w:t xml:space="preserve">sniegt atbalstu lielajiem komersantiem tirgus pārorientācijai, veicot grozījumus Starptautiskās konkurētspējas veicināšanas programmā, attiecīgi nosakot Ekonomikas ministrijai divu mēnešu laikā no Informatīvā ziņojuma apstiprināšanas sagatavot un noteiktā kārtībā iesniegt Ministru kabinetā grozījumus Ministru kabineta 2015. gada 1. decembra noteikumos </w:t>
      </w:r>
      <w:r w:rsidRPr="003830FE">
        <w:rPr>
          <w:rStyle w:val="scayt-misspell-word"/>
          <w:rFonts w:ascii="Times New Roman" w:hAnsi="Times New Roman" w:cs="Times New Roman"/>
          <w:sz w:val="24"/>
          <w:szCs w:val="24"/>
        </w:rPr>
        <w:t>Nr</w:t>
      </w:r>
      <w:r w:rsidRPr="003830FE">
        <w:rPr>
          <w:rFonts w:ascii="Times New Roman" w:hAnsi="Times New Roman" w:cs="Times New Roman"/>
          <w:sz w:val="24"/>
          <w:szCs w:val="24"/>
        </w:rPr>
        <w:t xml:space="preserve">. 678 "Darbības programmas "Izaugsme un nodarbinātība" 3.2.1. specifiskā atbalsta mērķa "Palielināt augstas pievienotās vērtības produktu un pakalpojumu eksporta proporciju" 3.2.1.2. pasākuma "Starptautiskās konkurētspējas veicināšana" īstenošanas noteikumi"", paredzot valsts budžeta finansējumu 45 600 000 </w:t>
      </w:r>
      <w:proofErr w:type="spellStart"/>
      <w:r w:rsidRPr="003830FE">
        <w:rPr>
          <w:rStyle w:val="scayt-misspell-word"/>
          <w:rFonts w:ascii="Times New Roman" w:hAnsi="Times New Roman" w:cs="Times New Roman"/>
          <w:sz w:val="24"/>
          <w:szCs w:val="24"/>
        </w:rPr>
        <w:t>euro</w:t>
      </w:r>
      <w:proofErr w:type="spellEnd"/>
      <w:r w:rsidRPr="003830FE">
        <w:rPr>
          <w:rFonts w:ascii="Times New Roman" w:hAnsi="Times New Roman" w:cs="Times New Roman"/>
          <w:sz w:val="24"/>
          <w:szCs w:val="24"/>
        </w:rPr>
        <w:t xml:space="preserve"> apmērā;</w:t>
      </w:r>
    </w:p>
    <w:p w14:paraId="36C65E3A" w14:textId="1F9AE752" w:rsidR="003830FE" w:rsidRPr="003830FE" w:rsidRDefault="003830FE" w:rsidP="004135EC">
      <w:pPr>
        <w:spacing w:before="120" w:after="0" w:line="240" w:lineRule="auto"/>
        <w:jc w:val="both"/>
        <w:rPr>
          <w:rFonts w:ascii="Times New Roman" w:hAnsi="Times New Roman" w:cs="Times New Roman"/>
          <w:color w:val="000000" w:themeColor="text1"/>
          <w:sz w:val="24"/>
          <w:szCs w:val="24"/>
        </w:rPr>
      </w:pPr>
      <w:r w:rsidRPr="003830FE">
        <w:rPr>
          <w:rFonts w:ascii="Times New Roman" w:hAnsi="Times New Roman" w:cs="Times New Roman"/>
          <w:sz w:val="24"/>
          <w:szCs w:val="24"/>
        </w:rPr>
        <w:t xml:space="preserve">4.3.4. sniegt atbalstu lielu investīciju projektu tūrisma attīstībai četros Latvijas reģionos, veicot grozījumus Starptautiskās konkurētspējas veicināšanas programmā, </w:t>
      </w:r>
      <w:r w:rsidRPr="003830FE">
        <w:rPr>
          <w:rFonts w:ascii="Times New Roman" w:eastAsia="Times New Roman" w:hAnsi="Times New Roman" w:cs="Times New Roman"/>
          <w:sz w:val="24"/>
          <w:szCs w:val="24"/>
          <w:lang w:eastAsia="lv-LV"/>
        </w:rPr>
        <w:t xml:space="preserve">atbilstoši šī Informatīvā ziņojuma 3.3.2. punktam, </w:t>
      </w:r>
      <w:r w:rsidRPr="003830FE">
        <w:rPr>
          <w:rFonts w:ascii="Times New Roman" w:hAnsi="Times New Roman" w:cs="Times New Roman"/>
          <w:sz w:val="24"/>
          <w:szCs w:val="24"/>
        </w:rPr>
        <w:t xml:space="preserve">attiecīgi nosakot Ekonomikas ministrijai divu mēnešu laikā no Informatīvā ziņojuma apstiprināšanas sagatavot un noteiktā kārtībā iesniegt Ministru kabinetā grozījumus Ministru kabineta 2015. gada 1. decembra noteikumos </w:t>
      </w:r>
      <w:r w:rsidRPr="003830FE">
        <w:rPr>
          <w:rStyle w:val="scayt-misspell-word"/>
          <w:rFonts w:ascii="Times New Roman" w:hAnsi="Times New Roman" w:cs="Times New Roman"/>
          <w:sz w:val="24"/>
          <w:szCs w:val="24"/>
        </w:rPr>
        <w:t>Nr</w:t>
      </w:r>
      <w:r w:rsidRPr="003830FE">
        <w:rPr>
          <w:rFonts w:ascii="Times New Roman" w:hAnsi="Times New Roman" w:cs="Times New Roman"/>
          <w:sz w:val="24"/>
          <w:szCs w:val="24"/>
        </w:rPr>
        <w:t xml:space="preserve">. 678 "Darbības programmas "Izaugsme un nodarbinātība" 3.2.1. specifiskā atbalsta mērķa "Palielināt augstas pievienotās vērtības produktu un pakalpojumu eksporta proporciju" 3.2.1.2. pasākuma "Starptautiskās konkurētspējas veicināšana" īstenošanas noteikumi"", paredzot valsts budžeta finansējumu 40 000 000 </w:t>
      </w:r>
      <w:proofErr w:type="spellStart"/>
      <w:r w:rsidRPr="003830FE">
        <w:rPr>
          <w:rStyle w:val="scayt-misspell-word"/>
          <w:rFonts w:ascii="Times New Roman" w:hAnsi="Times New Roman" w:cs="Times New Roman"/>
          <w:sz w:val="24"/>
          <w:szCs w:val="24"/>
        </w:rPr>
        <w:t>euro</w:t>
      </w:r>
      <w:proofErr w:type="spellEnd"/>
      <w:r w:rsidRPr="003830FE">
        <w:rPr>
          <w:rFonts w:ascii="Times New Roman" w:hAnsi="Times New Roman" w:cs="Times New Roman"/>
          <w:sz w:val="24"/>
          <w:szCs w:val="24"/>
        </w:rPr>
        <w:t xml:space="preserve"> apmērā.</w:t>
      </w:r>
    </w:p>
    <w:p w14:paraId="3E88C041" w14:textId="77777777" w:rsidR="001350F2" w:rsidRPr="003830FE" w:rsidRDefault="001350F2" w:rsidP="008D3FCB">
      <w:pPr>
        <w:spacing w:after="0" w:line="240" w:lineRule="auto"/>
        <w:jc w:val="both"/>
        <w:rPr>
          <w:rFonts w:ascii="Times New Roman" w:eastAsia="Times New Roman" w:hAnsi="Times New Roman" w:cs="Times New Roman"/>
          <w:sz w:val="24"/>
          <w:szCs w:val="24"/>
          <w:lang w:eastAsia="lv-LV"/>
        </w:rPr>
      </w:pPr>
    </w:p>
    <w:p w14:paraId="1CCC234E" w14:textId="77777777" w:rsidR="00266262" w:rsidRDefault="00266262" w:rsidP="338F04D2">
      <w:pPr>
        <w:spacing w:after="0" w:line="240" w:lineRule="auto"/>
        <w:jc w:val="both"/>
        <w:rPr>
          <w:rFonts w:ascii="Times New Roman" w:eastAsia="Times New Roman" w:hAnsi="Times New Roman" w:cs="Times New Roman"/>
          <w:sz w:val="24"/>
          <w:szCs w:val="24"/>
          <w:lang w:eastAsia="lv-LV"/>
        </w:rPr>
      </w:pPr>
    </w:p>
    <w:p w14:paraId="74D2113C" w14:textId="783989BC" w:rsidR="00EB354C" w:rsidRPr="005B4E95" w:rsidRDefault="00796233" w:rsidP="338F04D2">
      <w:pPr>
        <w:spacing w:after="0" w:line="240" w:lineRule="auto"/>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E</w:t>
      </w:r>
      <w:r w:rsidR="00DA54D3" w:rsidRPr="338F04D2">
        <w:rPr>
          <w:rFonts w:ascii="Times New Roman" w:eastAsia="Times New Roman" w:hAnsi="Times New Roman" w:cs="Times New Roman"/>
          <w:sz w:val="24"/>
          <w:szCs w:val="24"/>
          <w:lang w:eastAsia="lv-LV"/>
        </w:rPr>
        <w:t xml:space="preserve">konomikas ministrs </w:t>
      </w:r>
      <w:r>
        <w:tab/>
      </w:r>
      <w:r>
        <w:tab/>
      </w:r>
      <w:r>
        <w:tab/>
      </w:r>
      <w:r>
        <w:tab/>
      </w:r>
      <w:r>
        <w:tab/>
      </w:r>
      <w:r w:rsidR="00446D26" w:rsidRPr="338F04D2">
        <w:rPr>
          <w:rFonts w:ascii="Times New Roman" w:eastAsia="Times New Roman" w:hAnsi="Times New Roman" w:cs="Times New Roman"/>
          <w:sz w:val="24"/>
          <w:szCs w:val="24"/>
          <w:lang w:eastAsia="lv-LV"/>
        </w:rPr>
        <w:t xml:space="preserve">                  </w:t>
      </w:r>
      <w:r>
        <w:tab/>
      </w:r>
      <w:r>
        <w:tab/>
      </w:r>
      <w:r w:rsidR="00446D26" w:rsidRPr="338F04D2">
        <w:rPr>
          <w:rFonts w:ascii="Times New Roman" w:eastAsia="Times New Roman" w:hAnsi="Times New Roman" w:cs="Times New Roman"/>
          <w:sz w:val="24"/>
          <w:szCs w:val="24"/>
          <w:lang w:eastAsia="lv-LV"/>
        </w:rPr>
        <w:t xml:space="preserve"> </w:t>
      </w:r>
      <w:r w:rsidR="005620F2" w:rsidRPr="338F04D2">
        <w:rPr>
          <w:rFonts w:ascii="Times New Roman" w:eastAsia="Times New Roman" w:hAnsi="Times New Roman" w:cs="Times New Roman"/>
          <w:sz w:val="24"/>
          <w:szCs w:val="24"/>
          <w:lang w:eastAsia="lv-LV"/>
        </w:rPr>
        <w:t xml:space="preserve">Jānis </w:t>
      </w:r>
      <w:proofErr w:type="spellStart"/>
      <w:r w:rsidR="005620F2" w:rsidRPr="338F04D2">
        <w:rPr>
          <w:rFonts w:ascii="Times New Roman" w:eastAsia="Times New Roman" w:hAnsi="Times New Roman" w:cs="Times New Roman"/>
          <w:sz w:val="24"/>
          <w:szCs w:val="24"/>
          <w:lang w:eastAsia="lv-LV"/>
        </w:rPr>
        <w:t>Vitenbergs</w:t>
      </w:r>
      <w:proofErr w:type="spellEnd"/>
    </w:p>
    <w:p w14:paraId="39EC1B44" w14:textId="77777777" w:rsidR="00EB354C" w:rsidRPr="005B4E95" w:rsidRDefault="00EB354C" w:rsidP="338F04D2">
      <w:pPr>
        <w:spacing w:after="0" w:line="240" w:lineRule="auto"/>
        <w:jc w:val="both"/>
        <w:rPr>
          <w:rFonts w:ascii="Times New Roman" w:eastAsia="Times New Roman" w:hAnsi="Times New Roman" w:cs="Times New Roman"/>
          <w:sz w:val="24"/>
          <w:szCs w:val="24"/>
          <w:lang w:eastAsia="lv-LV"/>
        </w:rPr>
      </w:pPr>
    </w:p>
    <w:p w14:paraId="31DECBE8" w14:textId="77777777" w:rsidR="00EB354C" w:rsidRPr="005B4E95" w:rsidRDefault="00EB354C" w:rsidP="338F04D2">
      <w:pPr>
        <w:spacing w:after="0" w:line="240" w:lineRule="auto"/>
        <w:jc w:val="both"/>
        <w:rPr>
          <w:rFonts w:ascii="Times New Roman" w:eastAsia="Times New Roman" w:hAnsi="Times New Roman" w:cs="Times New Roman"/>
          <w:sz w:val="24"/>
          <w:szCs w:val="24"/>
          <w:lang w:eastAsia="lv-LV"/>
        </w:rPr>
      </w:pPr>
    </w:p>
    <w:p w14:paraId="4B4152B4" w14:textId="77777777" w:rsidR="00EB354C" w:rsidRPr="005B4E95" w:rsidRDefault="00EB354C" w:rsidP="338F04D2">
      <w:pPr>
        <w:spacing w:after="0" w:line="240" w:lineRule="auto"/>
        <w:jc w:val="both"/>
        <w:rPr>
          <w:rFonts w:ascii="Times New Roman" w:eastAsia="Times New Roman" w:hAnsi="Times New Roman" w:cs="Times New Roman"/>
          <w:sz w:val="24"/>
          <w:szCs w:val="24"/>
          <w:lang w:eastAsia="lv-LV"/>
        </w:rPr>
      </w:pPr>
    </w:p>
    <w:p w14:paraId="240EB1E9" w14:textId="77777777" w:rsidR="00A5142F" w:rsidRPr="005B4E95" w:rsidRDefault="002006EE" w:rsidP="338F04D2">
      <w:pPr>
        <w:spacing w:after="0" w:line="240" w:lineRule="auto"/>
        <w:jc w:val="both"/>
        <w:rPr>
          <w:rFonts w:ascii="Times New Roman" w:eastAsia="Times New Roman" w:hAnsi="Times New Roman" w:cs="Times New Roman"/>
          <w:sz w:val="24"/>
          <w:szCs w:val="24"/>
          <w:lang w:eastAsia="lv-LV"/>
        </w:rPr>
      </w:pPr>
      <w:r w:rsidRPr="338F04D2">
        <w:rPr>
          <w:rFonts w:ascii="Times New Roman" w:eastAsia="Times New Roman" w:hAnsi="Times New Roman" w:cs="Times New Roman"/>
          <w:sz w:val="24"/>
          <w:szCs w:val="24"/>
          <w:lang w:eastAsia="lv-LV"/>
        </w:rPr>
        <w:t xml:space="preserve">Vīza: </w:t>
      </w:r>
    </w:p>
    <w:p w14:paraId="62CC0E69" w14:textId="7AF87616" w:rsidR="00A5142F" w:rsidRPr="005B4E95" w:rsidRDefault="002006EE" w:rsidP="338F04D2">
      <w:pPr>
        <w:spacing w:after="0" w:line="240" w:lineRule="auto"/>
        <w:jc w:val="both"/>
        <w:rPr>
          <w:rFonts w:ascii="Times New Roman" w:eastAsia="Times New Roman" w:hAnsi="Times New Roman" w:cs="Times New Roman"/>
          <w:sz w:val="24"/>
          <w:szCs w:val="24"/>
          <w:lang w:eastAsia="lv-LV"/>
        </w:rPr>
      </w:pPr>
      <w:r w:rsidRPr="4C0A41AC">
        <w:rPr>
          <w:rFonts w:ascii="Times New Roman" w:eastAsia="Times New Roman" w:hAnsi="Times New Roman" w:cs="Times New Roman"/>
          <w:sz w:val="24"/>
          <w:szCs w:val="24"/>
          <w:lang w:eastAsia="lv-LV"/>
        </w:rPr>
        <w:t>Valsts sekretārs</w:t>
      </w:r>
      <w:r>
        <w:tab/>
      </w:r>
      <w:r>
        <w:tab/>
      </w:r>
      <w:r>
        <w:tab/>
      </w:r>
      <w:r>
        <w:tab/>
      </w:r>
      <w:r>
        <w:tab/>
      </w:r>
      <w:r>
        <w:tab/>
      </w:r>
      <w:r>
        <w:tab/>
      </w:r>
      <w:r w:rsidR="00446D26" w:rsidRPr="4C0A41AC">
        <w:rPr>
          <w:rFonts w:ascii="Times New Roman" w:eastAsia="Times New Roman" w:hAnsi="Times New Roman" w:cs="Times New Roman"/>
          <w:sz w:val="24"/>
          <w:szCs w:val="24"/>
          <w:lang w:eastAsia="lv-LV"/>
        </w:rPr>
        <w:t xml:space="preserve">          </w:t>
      </w:r>
      <w:r>
        <w:tab/>
      </w:r>
      <w:r w:rsidR="005620F2" w:rsidRPr="4C0A41AC">
        <w:rPr>
          <w:rFonts w:ascii="Times New Roman" w:eastAsia="Times New Roman" w:hAnsi="Times New Roman" w:cs="Times New Roman"/>
          <w:sz w:val="24"/>
          <w:szCs w:val="24"/>
          <w:lang w:eastAsia="lv-LV"/>
        </w:rPr>
        <w:t xml:space="preserve">Edmunds </w:t>
      </w:r>
      <w:proofErr w:type="spellStart"/>
      <w:r w:rsidR="005620F2" w:rsidRPr="4C0A41AC">
        <w:rPr>
          <w:rFonts w:ascii="Times New Roman" w:eastAsia="Times New Roman" w:hAnsi="Times New Roman" w:cs="Times New Roman"/>
          <w:sz w:val="24"/>
          <w:szCs w:val="24"/>
          <w:lang w:eastAsia="lv-LV"/>
        </w:rPr>
        <w:t>Valantis</w:t>
      </w:r>
      <w:proofErr w:type="spellEnd"/>
    </w:p>
    <w:p w14:paraId="4951B905" w14:textId="77777777" w:rsidR="00A5142F" w:rsidRPr="005B4E95" w:rsidRDefault="00A5142F" w:rsidP="338F04D2">
      <w:pPr>
        <w:spacing w:after="0" w:line="240" w:lineRule="auto"/>
        <w:jc w:val="both"/>
        <w:rPr>
          <w:rFonts w:ascii="Times New Roman" w:eastAsia="Times New Roman" w:hAnsi="Times New Roman" w:cs="Times New Roman"/>
          <w:sz w:val="24"/>
          <w:szCs w:val="24"/>
          <w:lang w:eastAsia="lv-LV"/>
        </w:rPr>
      </w:pPr>
    </w:p>
    <w:p w14:paraId="5F33DDB7" w14:textId="77777777" w:rsidR="00A5142F" w:rsidRPr="005B4E95" w:rsidRDefault="00A5142F" w:rsidP="338F04D2">
      <w:pPr>
        <w:spacing w:after="0" w:line="240" w:lineRule="auto"/>
        <w:jc w:val="both"/>
        <w:rPr>
          <w:rFonts w:ascii="Times New Roman" w:eastAsia="Times New Roman" w:hAnsi="Times New Roman" w:cs="Times New Roman"/>
          <w:sz w:val="24"/>
          <w:szCs w:val="24"/>
          <w:lang w:eastAsia="lv-LV"/>
        </w:rPr>
      </w:pPr>
    </w:p>
    <w:p w14:paraId="63CD9AB5" w14:textId="77777777" w:rsidR="00A5142F" w:rsidRPr="005B4E95" w:rsidRDefault="00A5142F" w:rsidP="338F04D2">
      <w:pPr>
        <w:spacing w:after="0" w:line="240" w:lineRule="auto"/>
        <w:jc w:val="both"/>
        <w:rPr>
          <w:rFonts w:ascii="Times New Roman" w:eastAsia="Times New Roman" w:hAnsi="Times New Roman" w:cs="Times New Roman"/>
          <w:sz w:val="24"/>
          <w:szCs w:val="24"/>
          <w:lang w:eastAsia="lv-LV"/>
        </w:rPr>
      </w:pPr>
    </w:p>
    <w:p w14:paraId="4FF4E5F9" w14:textId="77777777" w:rsidR="00446D26" w:rsidRDefault="00446D26" w:rsidP="00A5142F">
      <w:pPr>
        <w:spacing w:after="0" w:line="240" w:lineRule="auto"/>
        <w:jc w:val="both"/>
        <w:rPr>
          <w:rFonts w:ascii="Times New Roman" w:eastAsia="Times New Roman" w:hAnsi="Times New Roman" w:cs="Times New Roman"/>
          <w:sz w:val="20"/>
          <w:szCs w:val="20"/>
          <w:lang w:eastAsia="lv-LV"/>
        </w:rPr>
      </w:pPr>
    </w:p>
    <w:sectPr w:rsidR="00446D26" w:rsidSect="00EC3ED0">
      <w:headerReference w:type="default" r:id="rId16"/>
      <w:footerReference w:type="default" r:id="rId17"/>
      <w:foot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EEB50" w14:textId="77777777" w:rsidR="006702E1" w:rsidRDefault="006702E1">
      <w:pPr>
        <w:spacing w:after="0" w:line="240" w:lineRule="auto"/>
      </w:pPr>
      <w:r>
        <w:separator/>
      </w:r>
    </w:p>
  </w:endnote>
  <w:endnote w:type="continuationSeparator" w:id="0">
    <w:p w14:paraId="6FBE4903" w14:textId="77777777" w:rsidR="006702E1" w:rsidRDefault="006702E1">
      <w:pPr>
        <w:spacing w:after="0" w:line="240" w:lineRule="auto"/>
      </w:pPr>
      <w:r>
        <w:continuationSeparator/>
      </w:r>
    </w:p>
  </w:endnote>
  <w:endnote w:type="continuationNotice" w:id="1">
    <w:p w14:paraId="1E059F3C" w14:textId="77777777" w:rsidR="006702E1" w:rsidRDefault="00670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A542" w14:textId="609B0D02" w:rsidR="00062BBB" w:rsidRPr="000218FD" w:rsidRDefault="26309D25">
    <w:pPr>
      <w:pStyle w:val="Kjene"/>
      <w:rPr>
        <w:rFonts w:ascii="Times New Roman" w:hAnsi="Times New Roman" w:cs="Times New Roman"/>
        <w:sz w:val="20"/>
        <w:szCs w:val="20"/>
      </w:rPr>
    </w:pPr>
    <w:r w:rsidRPr="26309D25">
      <w:rPr>
        <w:rFonts w:ascii="Times New Roman" w:hAnsi="Times New Roman" w:cs="Times New Roman"/>
        <w:sz w:val="20"/>
        <w:szCs w:val="20"/>
      </w:rPr>
      <w:t>EM_Informatīvais_ziņojums_</w:t>
    </w:r>
    <w:r w:rsidR="00916147">
      <w:rPr>
        <w:rFonts w:ascii="Times New Roman" w:hAnsi="Times New Roman" w:cs="Times New Roman"/>
        <w:sz w:val="20"/>
        <w:szCs w:val="20"/>
      </w:rPr>
      <w:t>01</w:t>
    </w:r>
    <w:r w:rsidRPr="26309D25">
      <w:rPr>
        <w:rFonts w:ascii="Times New Roman" w:hAnsi="Times New Roman" w:cs="Times New Roman"/>
        <w:sz w:val="20"/>
        <w:szCs w:val="20"/>
      </w:rPr>
      <w:t>0</w:t>
    </w:r>
    <w:r w:rsidR="00916147">
      <w:rPr>
        <w:rFonts w:ascii="Times New Roman" w:hAnsi="Times New Roman" w:cs="Times New Roman"/>
        <w:sz w:val="20"/>
        <w:szCs w:val="20"/>
      </w:rPr>
      <w:t>3</w:t>
    </w:r>
    <w:r w:rsidRPr="26309D25">
      <w:rPr>
        <w:rFonts w:ascii="Times New Roman" w:hAnsi="Times New Roman" w:cs="Times New Roman"/>
        <w:sz w:val="20"/>
        <w:szCs w:val="20"/>
      </w:rPr>
      <w:t>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8E082" w14:textId="567F197C" w:rsidR="00062BBB" w:rsidRPr="00BD2912" w:rsidRDefault="002006EE">
    <w:pPr>
      <w:pStyle w:val="Kjene"/>
      <w:rPr>
        <w:rFonts w:ascii="Times New Roman" w:hAnsi="Times New Roman" w:cs="Times New Roman"/>
        <w:sz w:val="20"/>
        <w:szCs w:val="20"/>
      </w:rPr>
    </w:pPr>
    <w:r>
      <w:rPr>
        <w:rFonts w:ascii="Times New Roman" w:hAnsi="Times New Roman" w:cs="Times New Roman"/>
        <w:sz w:val="20"/>
        <w:szCs w:val="20"/>
      </w:rPr>
      <w:t>E</w:t>
    </w:r>
    <w:r w:rsidRPr="000218FD">
      <w:rPr>
        <w:rFonts w:ascii="Times New Roman" w:hAnsi="Times New Roman" w:cs="Times New Roman"/>
        <w:sz w:val="20"/>
        <w:szCs w:val="20"/>
      </w:rPr>
      <w:t>M</w:t>
    </w:r>
    <w:r w:rsidR="00B604AF">
      <w:rPr>
        <w:rFonts w:ascii="Times New Roman" w:hAnsi="Times New Roman" w:cs="Times New Roman"/>
        <w:sz w:val="20"/>
        <w:szCs w:val="20"/>
      </w:rPr>
      <w:t>_InfoZin</w:t>
    </w:r>
    <w:r w:rsidR="0025531D">
      <w:rPr>
        <w:rFonts w:ascii="Times New Roman" w:hAnsi="Times New Roman" w:cs="Times New Roman"/>
        <w:sz w:val="20"/>
        <w:szCs w:val="20"/>
      </w:rPr>
      <w:t>_</w:t>
    </w:r>
    <w:r w:rsidR="009D40D3">
      <w:rPr>
        <w:rFonts w:ascii="Times New Roman" w:hAnsi="Times New Roman" w:cs="Times New Roman"/>
        <w:sz w:val="20"/>
        <w:szCs w:val="20"/>
      </w:rPr>
      <w:t>180</w:t>
    </w:r>
    <w:r w:rsidR="00953A6F">
      <w:rPr>
        <w:rFonts w:ascii="Times New Roman" w:hAnsi="Times New Roman" w:cs="Times New Roman"/>
        <w:sz w:val="20"/>
        <w:szCs w:val="20"/>
      </w:rPr>
      <w:t>22022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A4457" w14:textId="77777777" w:rsidR="006702E1" w:rsidRDefault="006702E1" w:rsidP="009A69C6">
      <w:pPr>
        <w:spacing w:after="0" w:line="240" w:lineRule="auto"/>
      </w:pPr>
      <w:r>
        <w:separator/>
      </w:r>
    </w:p>
  </w:footnote>
  <w:footnote w:type="continuationSeparator" w:id="0">
    <w:p w14:paraId="1DB5556A" w14:textId="77777777" w:rsidR="006702E1" w:rsidRDefault="006702E1" w:rsidP="009A69C6">
      <w:pPr>
        <w:spacing w:after="0" w:line="240" w:lineRule="auto"/>
      </w:pPr>
      <w:r>
        <w:continuationSeparator/>
      </w:r>
    </w:p>
  </w:footnote>
  <w:footnote w:type="continuationNotice" w:id="1">
    <w:p w14:paraId="526BA0DB" w14:textId="77777777" w:rsidR="006702E1" w:rsidRDefault="006702E1">
      <w:pPr>
        <w:spacing w:after="0" w:line="240" w:lineRule="auto"/>
      </w:pPr>
    </w:p>
  </w:footnote>
  <w:footnote w:id="2">
    <w:p w14:paraId="7225AC52" w14:textId="7339C5D8" w:rsidR="338F04D2" w:rsidRDefault="338F04D2" w:rsidP="4C0A41AC">
      <w:pPr>
        <w:pStyle w:val="Vresteksts"/>
      </w:pPr>
      <w:r w:rsidRPr="338F04D2">
        <w:rPr>
          <w:rStyle w:val="Vresatsauce"/>
        </w:rPr>
        <w:footnoteRef/>
      </w:r>
      <w:r w:rsidR="4C0A41AC" w:rsidRPr="338F04D2">
        <w:t xml:space="preserve"> </w:t>
      </w:r>
      <w:hyperlink r:id="rId1" w:history="1">
        <w:r w:rsidR="4C0A41AC" w:rsidRPr="338F04D2">
          <w:rPr>
            <w:rStyle w:val="Hipersaite"/>
          </w:rPr>
          <w:t>https://likumi.lv/ta/id/313191-par-arkartejas-situacijas-izsludinasanu</w:t>
        </w:r>
      </w:hyperlink>
      <w:r w:rsidR="4C0A41AC" w:rsidRPr="338F04D2">
        <w:t xml:space="preserve"> </w:t>
      </w:r>
    </w:p>
  </w:footnote>
  <w:footnote w:id="3">
    <w:p w14:paraId="0F3DF6AA" w14:textId="46ADC728" w:rsidR="73EE5380" w:rsidRDefault="73EE5380" w:rsidP="4C0A41AC">
      <w:pPr>
        <w:pStyle w:val="Vresteksts"/>
      </w:pPr>
      <w:r w:rsidRPr="73EE5380">
        <w:rPr>
          <w:rStyle w:val="Vresatsauce"/>
        </w:rPr>
        <w:footnoteRef/>
      </w:r>
      <w:r w:rsidR="4C0A41AC" w:rsidRPr="73EE5380">
        <w:t xml:space="preserve"> </w:t>
      </w:r>
      <w:hyperlink r:id="rId2" w:history="1">
        <w:r w:rsidR="4C0A41AC" w:rsidRPr="73EE5380">
          <w:rPr>
            <w:rStyle w:val="Hipersaite"/>
          </w:rPr>
          <w:t>https://likumi.lv/ta/id/318517-par-arkartejas-situacijas-izsludinasanu</w:t>
        </w:r>
      </w:hyperlink>
      <w:r w:rsidR="4C0A41AC" w:rsidRPr="73EE5380">
        <w:t xml:space="preserve"> </w:t>
      </w:r>
    </w:p>
  </w:footnote>
  <w:footnote w:id="4">
    <w:p w14:paraId="14DEB3C0" w14:textId="6A1093E4" w:rsidR="73EE5380" w:rsidRDefault="73EE5380" w:rsidP="4C0A41AC">
      <w:pPr>
        <w:pStyle w:val="Vresteksts"/>
      </w:pPr>
      <w:r w:rsidRPr="73EE5380">
        <w:rPr>
          <w:rStyle w:val="Vresatsauce"/>
        </w:rPr>
        <w:footnoteRef/>
      </w:r>
      <w:r w:rsidR="4C0A41AC" w:rsidRPr="73EE5380">
        <w:t xml:space="preserve"> </w:t>
      </w:r>
      <w:hyperlink r:id="rId3" w:history="1">
        <w:r w:rsidR="4C0A41AC" w:rsidRPr="73EE5380">
          <w:rPr>
            <w:rStyle w:val="Hipersaite"/>
          </w:rPr>
          <w:t>https://likumi.lv/ta/id/326729-par-arkartejas-situacijas-izsludinasanu</w:t>
        </w:r>
      </w:hyperlink>
      <w:r w:rsidR="4C0A41AC" w:rsidRPr="73EE5380">
        <w:t xml:space="preserve"> </w:t>
      </w:r>
    </w:p>
  </w:footnote>
  <w:footnote w:id="5">
    <w:p w14:paraId="6DA513C2" w14:textId="77777777" w:rsidR="007A4EEA" w:rsidRDefault="007A4EEA" w:rsidP="007A4EEA">
      <w:pPr>
        <w:pStyle w:val="Vresteksts"/>
      </w:pPr>
      <w:r>
        <w:rPr>
          <w:rStyle w:val="Vresatsauce"/>
        </w:rPr>
        <w:footnoteRef/>
      </w:r>
      <w:r>
        <w:t xml:space="preserve"> </w:t>
      </w:r>
      <w:r w:rsidRPr="0020483B">
        <w:t xml:space="preserve">Informācija publicēta: 11. ikgadējā Ēnu ekonomikas konference / 11th </w:t>
      </w:r>
      <w:proofErr w:type="spellStart"/>
      <w:r w:rsidRPr="0020483B">
        <w:t>Annual</w:t>
      </w:r>
      <w:proofErr w:type="spellEnd"/>
      <w:r w:rsidRPr="0020483B">
        <w:t xml:space="preserve"> </w:t>
      </w:r>
      <w:proofErr w:type="spellStart"/>
      <w:r w:rsidRPr="0020483B">
        <w:t>Shadow</w:t>
      </w:r>
      <w:proofErr w:type="spellEnd"/>
      <w:r w:rsidRPr="0020483B">
        <w:t xml:space="preserve"> </w:t>
      </w:r>
      <w:proofErr w:type="spellStart"/>
      <w:r w:rsidRPr="0020483B">
        <w:t>Economy</w:t>
      </w:r>
      <w:proofErr w:type="spellEnd"/>
      <w:r w:rsidRPr="0020483B">
        <w:t xml:space="preserve"> </w:t>
      </w:r>
      <w:proofErr w:type="spellStart"/>
      <w:r w:rsidRPr="0020483B">
        <w:t>Conference</w:t>
      </w:r>
      <w:proofErr w:type="spellEnd"/>
      <w:r w:rsidRPr="0020483B">
        <w:t xml:space="preserve"> | </w:t>
      </w:r>
      <w:proofErr w:type="spellStart"/>
      <w:r w:rsidRPr="0020483B">
        <w:t>Stockholm</w:t>
      </w:r>
      <w:proofErr w:type="spellEnd"/>
      <w:r w:rsidRPr="0020483B">
        <w:t xml:space="preserve"> School </w:t>
      </w:r>
      <w:proofErr w:type="spellStart"/>
      <w:r w:rsidRPr="0020483B">
        <w:t>of</w:t>
      </w:r>
      <w:proofErr w:type="spellEnd"/>
      <w:r w:rsidRPr="0020483B">
        <w:t xml:space="preserve"> </w:t>
      </w:r>
      <w:proofErr w:type="spellStart"/>
      <w:r w:rsidRPr="0020483B">
        <w:t>Economics</w:t>
      </w:r>
      <w:proofErr w:type="spellEnd"/>
      <w:r w:rsidRPr="0020483B">
        <w:t xml:space="preserve"> </w:t>
      </w:r>
      <w:proofErr w:type="spellStart"/>
      <w:r w:rsidRPr="0020483B">
        <w:t>in</w:t>
      </w:r>
      <w:proofErr w:type="spellEnd"/>
      <w:r w:rsidRPr="0020483B">
        <w:t xml:space="preserve"> </w:t>
      </w:r>
      <w:proofErr w:type="spellStart"/>
      <w:r w:rsidRPr="0020483B">
        <w:t>Riga</w:t>
      </w:r>
      <w:proofErr w:type="spellEnd"/>
      <w:r w:rsidRPr="0020483B">
        <w:t xml:space="preserve"> (sseriga.edu)</w:t>
      </w:r>
      <w:r>
        <w:t>.</w:t>
      </w:r>
    </w:p>
  </w:footnote>
  <w:footnote w:id="6">
    <w:p w14:paraId="10CD051A" w14:textId="77777777" w:rsidR="000E7065" w:rsidRPr="00512552" w:rsidRDefault="000E7065" w:rsidP="000E7065">
      <w:pPr>
        <w:pStyle w:val="Vresteksts"/>
        <w:rPr>
          <w:rFonts w:ascii="Times New Roman" w:hAnsi="Times New Roman" w:cs="Times New Roman"/>
        </w:rPr>
      </w:pPr>
      <w:r w:rsidRPr="00512552">
        <w:rPr>
          <w:rStyle w:val="Vresatsauce"/>
          <w:rFonts w:ascii="Times New Roman" w:hAnsi="Times New Roman" w:cs="Times New Roman"/>
        </w:rPr>
        <w:footnoteRef/>
      </w:r>
      <w:r w:rsidRPr="00512552">
        <w:rPr>
          <w:rFonts w:ascii="Times New Roman" w:hAnsi="Times New Roman" w:cs="Times New Roman"/>
        </w:rPr>
        <w:t xml:space="preserve"> </w:t>
      </w:r>
      <w:r w:rsidRPr="00512552">
        <w:rPr>
          <w:rFonts w:ascii="Times New Roman" w:hAnsi="Times New Roman" w:cs="Times New Roman"/>
        </w:rPr>
        <w:t>"Par ēnu ekonomikas ierobežošanas pasākumu efektivitāti un ēnu ekonomikas ierobežošanas plānu. Publicēts: Ēnu ekonomika | Finanšu ministrija (fm.gov.lv)</w:t>
      </w:r>
    </w:p>
  </w:footnote>
  <w:footnote w:id="7">
    <w:p w14:paraId="24495F35" w14:textId="78F28EA3" w:rsidR="000E7065" w:rsidRDefault="000E7065" w:rsidP="000E7065">
      <w:pPr>
        <w:pStyle w:val="Vresteksts"/>
      </w:pPr>
      <w:r>
        <w:rPr>
          <w:rStyle w:val="Vresatsauce"/>
        </w:rPr>
        <w:footnoteRef/>
      </w:r>
      <w:r>
        <w:t xml:space="preserve"> </w:t>
      </w:r>
      <w:r w:rsidRPr="00F158AF">
        <w:rPr>
          <w:rFonts w:ascii="Times New Roman" w:hAnsi="Times New Roman" w:cs="Times New Roman"/>
          <w:szCs w:val="24"/>
        </w:rPr>
        <w:t>2020.</w:t>
      </w:r>
      <w:r w:rsidR="00F22A9F">
        <w:rPr>
          <w:rFonts w:ascii="Times New Roman" w:hAnsi="Times New Roman" w:cs="Times New Roman"/>
          <w:szCs w:val="24"/>
        </w:rPr>
        <w:t xml:space="preserve"> </w:t>
      </w:r>
      <w:r w:rsidRPr="00F158AF">
        <w:rPr>
          <w:rFonts w:ascii="Times New Roman" w:hAnsi="Times New Roman" w:cs="Times New Roman"/>
          <w:szCs w:val="24"/>
        </w:rPr>
        <w:t xml:space="preserve">gadā Vācija samazināja ne tikai PVN </w:t>
      </w:r>
      <w:proofErr w:type="spellStart"/>
      <w:r w:rsidRPr="00F158AF">
        <w:rPr>
          <w:rFonts w:ascii="Times New Roman" w:hAnsi="Times New Roman" w:cs="Times New Roman"/>
          <w:szCs w:val="24"/>
        </w:rPr>
        <w:t>standartlikmi</w:t>
      </w:r>
      <w:proofErr w:type="spellEnd"/>
      <w:r w:rsidRPr="00F158AF">
        <w:rPr>
          <w:rFonts w:ascii="Times New Roman" w:hAnsi="Times New Roman" w:cs="Times New Roman"/>
          <w:szCs w:val="24"/>
        </w:rPr>
        <w:t xml:space="preserve"> no 19</w:t>
      </w:r>
      <w:r w:rsidR="004D7B82">
        <w:rPr>
          <w:rFonts w:ascii="Times New Roman" w:hAnsi="Times New Roman" w:cs="Times New Roman"/>
          <w:szCs w:val="24"/>
        </w:rPr>
        <w:t xml:space="preserve"> </w:t>
      </w:r>
      <w:r w:rsidRPr="00F158AF">
        <w:rPr>
          <w:rFonts w:ascii="Times New Roman" w:hAnsi="Times New Roman" w:cs="Times New Roman"/>
          <w:szCs w:val="24"/>
        </w:rPr>
        <w:t>% uz 16</w:t>
      </w:r>
      <w:r w:rsidR="004D7B82">
        <w:rPr>
          <w:rFonts w:ascii="Times New Roman" w:hAnsi="Times New Roman" w:cs="Times New Roman"/>
          <w:szCs w:val="24"/>
        </w:rPr>
        <w:t xml:space="preserve"> </w:t>
      </w:r>
      <w:r w:rsidRPr="00F158AF">
        <w:rPr>
          <w:rFonts w:ascii="Times New Roman" w:hAnsi="Times New Roman" w:cs="Times New Roman"/>
          <w:szCs w:val="24"/>
        </w:rPr>
        <w:t>%, bet arī PVN samazināto likmi no 7</w:t>
      </w:r>
      <w:r w:rsidR="004D7B82">
        <w:rPr>
          <w:rFonts w:ascii="Times New Roman" w:hAnsi="Times New Roman" w:cs="Times New Roman"/>
          <w:szCs w:val="24"/>
        </w:rPr>
        <w:t xml:space="preserve"> </w:t>
      </w:r>
      <w:r w:rsidRPr="00F158AF">
        <w:rPr>
          <w:rFonts w:ascii="Times New Roman" w:hAnsi="Times New Roman" w:cs="Times New Roman"/>
          <w:szCs w:val="24"/>
        </w:rPr>
        <w:t>% uz 5</w:t>
      </w:r>
      <w:r w:rsidR="004D7B82">
        <w:rPr>
          <w:rFonts w:ascii="Times New Roman" w:hAnsi="Times New Roman" w:cs="Times New Roman"/>
          <w:szCs w:val="24"/>
        </w:rPr>
        <w:t xml:space="preserve"> </w:t>
      </w:r>
      <w:r w:rsidRPr="00F158AF">
        <w:rPr>
          <w:rFonts w:ascii="Times New Roman" w:hAnsi="Times New Roman" w:cs="Times New Roman"/>
          <w:szCs w:val="24"/>
        </w:rPr>
        <w:t>% (no 2020.</w:t>
      </w:r>
      <w:r w:rsidR="00F22A9F">
        <w:rPr>
          <w:rFonts w:ascii="Times New Roman" w:hAnsi="Times New Roman" w:cs="Times New Roman"/>
          <w:szCs w:val="24"/>
        </w:rPr>
        <w:t xml:space="preserve"> </w:t>
      </w:r>
      <w:r w:rsidRPr="00F158AF">
        <w:rPr>
          <w:rFonts w:ascii="Times New Roman" w:hAnsi="Times New Roman" w:cs="Times New Roman"/>
          <w:szCs w:val="24"/>
        </w:rPr>
        <w:t>gada 1.</w:t>
      </w:r>
      <w:r w:rsidR="00F22A9F">
        <w:rPr>
          <w:rFonts w:ascii="Times New Roman" w:hAnsi="Times New Roman" w:cs="Times New Roman"/>
          <w:szCs w:val="24"/>
        </w:rPr>
        <w:t xml:space="preserve"> </w:t>
      </w:r>
      <w:r w:rsidRPr="00F158AF">
        <w:rPr>
          <w:rFonts w:ascii="Times New Roman" w:hAnsi="Times New Roman" w:cs="Times New Roman"/>
          <w:szCs w:val="24"/>
        </w:rPr>
        <w:t>jūlija līdz 2020.</w:t>
      </w:r>
      <w:r w:rsidR="00F22A9F">
        <w:rPr>
          <w:rFonts w:ascii="Times New Roman" w:hAnsi="Times New Roman" w:cs="Times New Roman"/>
          <w:szCs w:val="24"/>
        </w:rPr>
        <w:t xml:space="preserve"> </w:t>
      </w:r>
      <w:r w:rsidRPr="00F158AF">
        <w:rPr>
          <w:rFonts w:ascii="Times New Roman" w:hAnsi="Times New Roman" w:cs="Times New Roman"/>
          <w:szCs w:val="24"/>
        </w:rPr>
        <w:t>gada 31.</w:t>
      </w:r>
      <w:r w:rsidR="00F22A9F">
        <w:rPr>
          <w:rFonts w:ascii="Times New Roman" w:hAnsi="Times New Roman" w:cs="Times New Roman"/>
          <w:szCs w:val="24"/>
        </w:rPr>
        <w:t xml:space="preserve"> </w:t>
      </w:r>
      <w:r w:rsidRPr="00F158AF">
        <w:rPr>
          <w:rFonts w:ascii="Times New Roman" w:hAnsi="Times New Roman" w:cs="Times New Roman"/>
          <w:szCs w:val="24"/>
        </w:rPr>
        <w:t>decembrim).</w:t>
      </w:r>
      <w:r w:rsidRPr="00F158AF">
        <w:rPr>
          <w:rStyle w:val="Vresatsauce"/>
          <w:rFonts w:ascii="Times New Roman" w:hAnsi="Times New Roman" w:cs="Times New Roman"/>
          <w:szCs w:val="24"/>
        </w:rPr>
        <w:footnoteRef/>
      </w:r>
      <w:r w:rsidRPr="00F158AF">
        <w:rPr>
          <w:rFonts w:ascii="Times New Roman" w:hAnsi="Times New Roman" w:cs="Times New Roman"/>
          <w:szCs w:val="24"/>
        </w:rPr>
        <w:t xml:space="preserve"> PVN samazinātās likmes piemērošana dažām nozarēm 7% apmērā bija pagarināta līdz 2021.</w:t>
      </w:r>
      <w:r w:rsidR="00F22A9F">
        <w:rPr>
          <w:rFonts w:ascii="Times New Roman" w:hAnsi="Times New Roman" w:cs="Times New Roman"/>
          <w:szCs w:val="24"/>
        </w:rPr>
        <w:t xml:space="preserve"> </w:t>
      </w:r>
      <w:r w:rsidRPr="00F158AF">
        <w:rPr>
          <w:rFonts w:ascii="Times New Roman" w:hAnsi="Times New Roman" w:cs="Times New Roman"/>
          <w:szCs w:val="24"/>
        </w:rPr>
        <w:t>gada 30.</w:t>
      </w:r>
      <w:r w:rsidR="00F22A9F">
        <w:rPr>
          <w:rFonts w:ascii="Times New Roman" w:hAnsi="Times New Roman" w:cs="Times New Roman"/>
          <w:szCs w:val="24"/>
        </w:rPr>
        <w:t xml:space="preserve"> </w:t>
      </w:r>
      <w:r w:rsidRPr="00F158AF">
        <w:rPr>
          <w:rFonts w:ascii="Times New Roman" w:hAnsi="Times New Roman" w:cs="Times New Roman"/>
          <w:szCs w:val="24"/>
        </w:rPr>
        <w:t>jūnijam.</w:t>
      </w:r>
      <w:r w:rsidRPr="00F158AF">
        <w:rPr>
          <w:rStyle w:val="Vresatsauce"/>
          <w:rFonts w:ascii="Times New Roman" w:hAnsi="Times New Roman" w:cs="Times New Roman"/>
          <w:szCs w:val="24"/>
        </w:rPr>
        <w:footnoteRef/>
      </w:r>
      <w:r w:rsidRPr="00F158AF">
        <w:rPr>
          <w:rFonts w:ascii="Times New Roman" w:hAnsi="Times New Roman" w:cs="Times New Roman"/>
          <w:szCs w:val="24"/>
        </w:rPr>
        <w:t xml:space="preserve"> 2021.</w:t>
      </w:r>
      <w:r w:rsidR="00F22A9F">
        <w:rPr>
          <w:rFonts w:ascii="Times New Roman" w:hAnsi="Times New Roman" w:cs="Times New Roman"/>
          <w:szCs w:val="24"/>
        </w:rPr>
        <w:t xml:space="preserve"> </w:t>
      </w:r>
      <w:r w:rsidRPr="00F158AF">
        <w:rPr>
          <w:rFonts w:ascii="Times New Roman" w:hAnsi="Times New Roman" w:cs="Times New Roman"/>
          <w:szCs w:val="24"/>
        </w:rPr>
        <w:t>gada martā PVN samazinātās likmes piemērošana ēdināšanas pakalpojumiem (izņemot dzērienus) 7</w:t>
      </w:r>
      <w:r w:rsidR="004D7B82">
        <w:rPr>
          <w:rFonts w:ascii="Times New Roman" w:hAnsi="Times New Roman" w:cs="Times New Roman"/>
          <w:szCs w:val="24"/>
        </w:rPr>
        <w:t xml:space="preserve"> </w:t>
      </w:r>
      <w:r w:rsidRPr="00F158AF">
        <w:rPr>
          <w:rFonts w:ascii="Times New Roman" w:hAnsi="Times New Roman" w:cs="Times New Roman"/>
          <w:szCs w:val="24"/>
        </w:rPr>
        <w:t>% apmērā bija pagarināta līdz 2022.</w:t>
      </w:r>
      <w:r w:rsidR="00F22A9F">
        <w:rPr>
          <w:rFonts w:ascii="Times New Roman" w:hAnsi="Times New Roman" w:cs="Times New Roman"/>
          <w:szCs w:val="24"/>
        </w:rPr>
        <w:t xml:space="preserve"> </w:t>
      </w:r>
      <w:r w:rsidRPr="00F158AF">
        <w:rPr>
          <w:rFonts w:ascii="Times New Roman" w:hAnsi="Times New Roman" w:cs="Times New Roman"/>
          <w:szCs w:val="24"/>
        </w:rPr>
        <w:t>gada beigām</w:t>
      </w:r>
    </w:p>
  </w:footnote>
  <w:footnote w:id="8">
    <w:p w14:paraId="3E662FF7" w14:textId="77777777" w:rsidR="00ED2AB5" w:rsidRDefault="00ED2AB5" w:rsidP="00ED2AB5">
      <w:pPr>
        <w:pStyle w:val="Vresteksts"/>
      </w:pPr>
      <w:r>
        <w:rPr>
          <w:rStyle w:val="Vresatsauce"/>
        </w:rPr>
        <w:footnoteRef/>
      </w:r>
      <w:r>
        <w:t xml:space="preserve"> </w:t>
      </w:r>
      <w:r>
        <w:t>P</w:t>
      </w:r>
      <w:r w:rsidRPr="007462A3">
        <w:t xml:space="preserve">iemēram, </w:t>
      </w:r>
      <w:r w:rsidR="008929B3">
        <w:t>Eiro</w:t>
      </w:r>
      <w:r w:rsidRPr="007462A3">
        <w:t xml:space="preserve">pas Komisijas lēmumi attiecībā uz </w:t>
      </w:r>
      <w:r w:rsidR="004D7B82">
        <w:t>Covid</w:t>
      </w:r>
      <w:r w:rsidRPr="007462A3">
        <w:t>-19 atbalsta pasākumiem nodokļu lietā SA.56790, kas cita starpā paredz atbalstu nodokļu samazinājuma veidā (pieejams: 285205_2142884_55_2.pdf (</w:t>
      </w:r>
      <w:r w:rsidR="008929B3">
        <w:t>eur</w:t>
      </w:r>
      <w:r w:rsidRPr="007462A3">
        <w:t>opa.eu)), kā arī lietā SA.61943, kas paredz pievienotās vērtības nodokļa atlikšanu (pieejams: 292619_2253573_24_2.pdf (</w:t>
      </w:r>
      <w:r w:rsidR="008929B3">
        <w:t>eur</w:t>
      </w:r>
      <w:r w:rsidRPr="007462A3">
        <w:t>opa.eu)</w:t>
      </w:r>
      <w:r>
        <w:t>.</w:t>
      </w:r>
    </w:p>
  </w:footnote>
  <w:footnote w:id="9">
    <w:p w14:paraId="7BD6ABD1" w14:textId="77777777" w:rsidR="00045FCF" w:rsidRDefault="00045FCF" w:rsidP="00045FCF">
      <w:pPr>
        <w:pStyle w:val="Vresteksts"/>
      </w:pPr>
      <w:r>
        <w:rPr>
          <w:rStyle w:val="Vresatsauce"/>
        </w:rPr>
        <w:footnoteRef/>
      </w:r>
      <w:r>
        <w:t xml:space="preserve"> </w:t>
      </w:r>
      <w:r w:rsidRPr="00972A3F">
        <w:t xml:space="preserve">Ministru kabineta 2021. gada 28. septembra noteikumi Nr. 662 "Epidemioloģiskās drošības pasākumi </w:t>
      </w:r>
      <w:r w:rsidR="004D7B82">
        <w:t>Covid</w:t>
      </w:r>
      <w:r w:rsidRPr="00972A3F">
        <w:t xml:space="preserve">-19 infekcijas izplatības ierobežošanai", 45.² punkts. </w:t>
      </w:r>
      <w:hyperlink r:id="rId4" w:anchor="p45_2" w:history="1">
        <w:r w:rsidRPr="00AF1191">
          <w:rPr>
            <w:rStyle w:val="Hipersaite"/>
          </w:rPr>
          <w:t>https://likumi.lv/ta/id/326513/redakcijas-datums/2022/03/01#p45_2</w:t>
        </w:r>
      </w:hyperlink>
      <w:r>
        <w:t xml:space="preserve"> </w:t>
      </w:r>
    </w:p>
  </w:footnote>
  <w:footnote w:id="10">
    <w:p w14:paraId="0FDF654C" w14:textId="77777777" w:rsidR="00045FCF" w:rsidRDefault="00045FCF" w:rsidP="00045FCF">
      <w:pPr>
        <w:pStyle w:val="Vresteksts"/>
      </w:pPr>
      <w:r>
        <w:rPr>
          <w:rStyle w:val="Vresatsauce"/>
        </w:rPr>
        <w:footnoteRef/>
      </w:r>
      <w:r>
        <w:t xml:space="preserve"> </w:t>
      </w:r>
      <w:r w:rsidRPr="00CF491C">
        <w:t xml:space="preserve">Ministru kabineta 2021. gada 28. septembra noteikumi Nr. 662 "Epidemioloģiskās drošības pasākumi </w:t>
      </w:r>
      <w:r w:rsidR="004D7B82">
        <w:t>Covid</w:t>
      </w:r>
      <w:r w:rsidRPr="00CF491C">
        <w:t xml:space="preserve">-19 infekcijas izplatības ierobežošanai", 45. punkts. </w:t>
      </w:r>
      <w:hyperlink r:id="rId5" w:anchor="p45" w:history="1">
        <w:r w:rsidRPr="00AF1191">
          <w:rPr>
            <w:rStyle w:val="Hipersaite"/>
          </w:rPr>
          <w:t>https://likumi.lv/ta/id/326513/redakcijas-datums/2022/03/01#p45</w:t>
        </w:r>
      </w:hyperlink>
      <w:r>
        <w:t xml:space="preserve"> </w:t>
      </w:r>
    </w:p>
  </w:footnote>
  <w:footnote w:id="11">
    <w:p w14:paraId="2555DB03" w14:textId="75C73AE7" w:rsidR="00A03633" w:rsidRDefault="00A03633">
      <w:pPr>
        <w:pStyle w:val="Vresteksts"/>
      </w:pPr>
      <w:r>
        <w:rPr>
          <w:rStyle w:val="Vresatsauce"/>
        </w:rPr>
        <w:footnoteRef/>
      </w:r>
      <w:r>
        <w:t xml:space="preserve"> </w:t>
      </w:r>
      <w:r w:rsidRPr="00A03633">
        <w:t xml:space="preserve">Ministru kabineta 2021. gada 28. septembra noteikumi Nr. 662 "Epidemioloģiskās drošības pasākumi </w:t>
      </w:r>
      <w:r w:rsidR="004D7B82">
        <w:t>Covid</w:t>
      </w:r>
      <w:r w:rsidRPr="00A03633">
        <w:t xml:space="preserve">-19 infekcijas izplatības ierobežošanai", 33.¹ punkts. </w:t>
      </w:r>
      <w:hyperlink r:id="rId6" w:anchor="p33_1" w:history="1">
        <w:r w:rsidRPr="00AF1191">
          <w:rPr>
            <w:rStyle w:val="Hipersaite"/>
          </w:rPr>
          <w:t>https://likumi.lv/ta/id/326513/redakcijas-datums/2022/03/01#p33_1</w:t>
        </w:r>
      </w:hyperlink>
      <w:r>
        <w:t xml:space="preserve"> </w:t>
      </w:r>
    </w:p>
  </w:footnote>
  <w:footnote w:id="12">
    <w:p w14:paraId="01719B81" w14:textId="4EA8370A" w:rsidR="00F75B05" w:rsidRDefault="00F75B05">
      <w:pPr>
        <w:pStyle w:val="Vresteksts"/>
      </w:pPr>
      <w:r>
        <w:rPr>
          <w:rStyle w:val="Vresatsauce"/>
        </w:rPr>
        <w:footnoteRef/>
      </w:r>
      <w:r>
        <w:t xml:space="preserve"> </w:t>
      </w:r>
      <w:r w:rsidRPr="00F75B05">
        <w:t xml:space="preserve">Ministru kabineta 2021. gada 28. septembra noteikumi Nr. 662 "Epidemioloģiskās drošības pasākumi </w:t>
      </w:r>
      <w:r w:rsidR="004D7B82">
        <w:t>Covid</w:t>
      </w:r>
      <w:r w:rsidRPr="00F75B05">
        <w:t xml:space="preserve">-19 infekcijas izplatības ierobežošanai", 33.¹ punkts. </w:t>
      </w:r>
      <w:hyperlink r:id="rId7" w:anchor="p33_1" w:history="1">
        <w:r w:rsidRPr="00AF1191">
          <w:rPr>
            <w:rStyle w:val="Hipersaite"/>
          </w:rPr>
          <w:t>https://likumi.lv/ta/id/326513/redakcijas-datums/2022/03/01#p33_1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707014"/>
      <w:docPartObj>
        <w:docPartGallery w:val="Page Numbers (Top of Page)"/>
        <w:docPartUnique/>
      </w:docPartObj>
    </w:sdtPr>
    <w:sdtEndPr>
      <w:rPr>
        <w:rFonts w:ascii="Times New Roman" w:hAnsi="Times New Roman" w:cs="Times New Roman"/>
        <w:noProof/>
        <w:sz w:val="24"/>
        <w:szCs w:val="24"/>
      </w:rPr>
    </w:sdtEndPr>
    <w:sdtContent>
      <w:p w14:paraId="13A1C30E" w14:textId="77777777" w:rsidR="00062BBB" w:rsidRDefault="002006EE" w:rsidP="009D695D">
        <w:pPr>
          <w:pStyle w:val="Galvene"/>
          <w:jc w:val="center"/>
        </w:pPr>
        <w:r w:rsidRPr="009D695D">
          <w:rPr>
            <w:rFonts w:ascii="Times New Roman" w:hAnsi="Times New Roman" w:cs="Times New Roman"/>
            <w:sz w:val="24"/>
            <w:szCs w:val="24"/>
          </w:rPr>
          <w:fldChar w:fldCharType="begin"/>
        </w:r>
        <w:r w:rsidRPr="00B948B2">
          <w:rPr>
            <w:rFonts w:ascii="Times New Roman" w:hAnsi="Times New Roman" w:cs="Times New Roman"/>
            <w:sz w:val="24"/>
            <w:szCs w:val="24"/>
          </w:rPr>
          <w:instrText xml:space="preserve"> PAGE   \* MERGEFORMAT </w:instrText>
        </w:r>
        <w:r w:rsidRPr="009D695D">
          <w:rPr>
            <w:rFonts w:ascii="Times New Roman" w:hAnsi="Times New Roman" w:cs="Times New Roman"/>
            <w:sz w:val="24"/>
            <w:szCs w:val="24"/>
          </w:rPr>
          <w:fldChar w:fldCharType="separate"/>
        </w:r>
        <w:r w:rsidR="00DA164F">
          <w:rPr>
            <w:rFonts w:ascii="Times New Roman" w:hAnsi="Times New Roman" w:cs="Times New Roman"/>
            <w:noProof/>
            <w:sz w:val="24"/>
            <w:szCs w:val="24"/>
          </w:rPr>
          <w:t>21</w:t>
        </w:r>
        <w:r w:rsidRPr="009D695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E60949"/>
    <w:multiLevelType w:val="hybridMultilevel"/>
    <w:tmpl w:val="C5BC5AB0"/>
    <w:lvl w:ilvl="0" w:tplc="716A5A24">
      <w:start w:val="1"/>
      <w:numFmt w:val="bullet"/>
      <w:lvlText w:val=""/>
      <w:lvlJc w:val="left"/>
      <w:pPr>
        <w:ind w:left="720" w:hanging="360"/>
      </w:pPr>
      <w:rPr>
        <w:rFonts w:ascii="Symbol" w:hAnsi="Symbol" w:hint="default"/>
      </w:rPr>
    </w:lvl>
    <w:lvl w:ilvl="1" w:tplc="B3FA1094" w:tentative="1">
      <w:start w:val="1"/>
      <w:numFmt w:val="bullet"/>
      <w:lvlText w:val="o"/>
      <w:lvlJc w:val="left"/>
      <w:pPr>
        <w:ind w:left="1440" w:hanging="360"/>
      </w:pPr>
      <w:rPr>
        <w:rFonts w:ascii="Courier New" w:hAnsi="Courier New" w:cs="Courier New" w:hint="default"/>
      </w:rPr>
    </w:lvl>
    <w:lvl w:ilvl="2" w:tplc="81201DAA" w:tentative="1">
      <w:start w:val="1"/>
      <w:numFmt w:val="bullet"/>
      <w:lvlText w:val=""/>
      <w:lvlJc w:val="left"/>
      <w:pPr>
        <w:ind w:left="2160" w:hanging="360"/>
      </w:pPr>
      <w:rPr>
        <w:rFonts w:ascii="Wingdings" w:hAnsi="Wingdings" w:hint="default"/>
      </w:rPr>
    </w:lvl>
    <w:lvl w:ilvl="3" w:tplc="6EE492B2" w:tentative="1">
      <w:start w:val="1"/>
      <w:numFmt w:val="bullet"/>
      <w:lvlText w:val=""/>
      <w:lvlJc w:val="left"/>
      <w:pPr>
        <w:ind w:left="2880" w:hanging="360"/>
      </w:pPr>
      <w:rPr>
        <w:rFonts w:ascii="Symbol" w:hAnsi="Symbol" w:hint="default"/>
      </w:rPr>
    </w:lvl>
    <w:lvl w:ilvl="4" w:tplc="328EEEEE" w:tentative="1">
      <w:start w:val="1"/>
      <w:numFmt w:val="bullet"/>
      <w:lvlText w:val="o"/>
      <w:lvlJc w:val="left"/>
      <w:pPr>
        <w:ind w:left="3600" w:hanging="360"/>
      </w:pPr>
      <w:rPr>
        <w:rFonts w:ascii="Courier New" w:hAnsi="Courier New" w:cs="Courier New" w:hint="default"/>
      </w:rPr>
    </w:lvl>
    <w:lvl w:ilvl="5" w:tplc="A8926576" w:tentative="1">
      <w:start w:val="1"/>
      <w:numFmt w:val="bullet"/>
      <w:lvlText w:val=""/>
      <w:lvlJc w:val="left"/>
      <w:pPr>
        <w:ind w:left="4320" w:hanging="360"/>
      </w:pPr>
      <w:rPr>
        <w:rFonts w:ascii="Wingdings" w:hAnsi="Wingdings" w:hint="default"/>
      </w:rPr>
    </w:lvl>
    <w:lvl w:ilvl="6" w:tplc="001EDE82" w:tentative="1">
      <w:start w:val="1"/>
      <w:numFmt w:val="bullet"/>
      <w:lvlText w:val=""/>
      <w:lvlJc w:val="left"/>
      <w:pPr>
        <w:ind w:left="5040" w:hanging="360"/>
      </w:pPr>
      <w:rPr>
        <w:rFonts w:ascii="Symbol" w:hAnsi="Symbol" w:hint="default"/>
      </w:rPr>
    </w:lvl>
    <w:lvl w:ilvl="7" w:tplc="B3D20768" w:tentative="1">
      <w:start w:val="1"/>
      <w:numFmt w:val="bullet"/>
      <w:lvlText w:val="o"/>
      <w:lvlJc w:val="left"/>
      <w:pPr>
        <w:ind w:left="5760" w:hanging="360"/>
      </w:pPr>
      <w:rPr>
        <w:rFonts w:ascii="Courier New" w:hAnsi="Courier New" w:cs="Courier New" w:hint="default"/>
      </w:rPr>
    </w:lvl>
    <w:lvl w:ilvl="8" w:tplc="617A24F4" w:tentative="1">
      <w:start w:val="1"/>
      <w:numFmt w:val="bullet"/>
      <w:lvlText w:val=""/>
      <w:lvlJc w:val="left"/>
      <w:pPr>
        <w:ind w:left="6480" w:hanging="360"/>
      </w:pPr>
      <w:rPr>
        <w:rFonts w:ascii="Wingdings" w:hAnsi="Wingdings" w:hint="default"/>
      </w:rPr>
    </w:lvl>
  </w:abstractNum>
  <w:abstractNum w:abstractNumId="1" w15:restartNumberingAfterBreak="1">
    <w:nsid w:val="023435C1"/>
    <w:multiLevelType w:val="hybridMultilevel"/>
    <w:tmpl w:val="1F86E2E8"/>
    <w:lvl w:ilvl="0" w:tplc="93EEA72C">
      <w:start w:val="1"/>
      <w:numFmt w:val="bullet"/>
      <w:lvlText w:val=""/>
      <w:lvlJc w:val="left"/>
      <w:pPr>
        <w:ind w:left="720" w:hanging="360"/>
      </w:pPr>
      <w:rPr>
        <w:rFonts w:ascii="Wingdings" w:hAnsi="Wingdings" w:hint="default"/>
      </w:rPr>
    </w:lvl>
    <w:lvl w:ilvl="1" w:tplc="D180CFA8" w:tentative="1">
      <w:start w:val="1"/>
      <w:numFmt w:val="bullet"/>
      <w:lvlText w:val="o"/>
      <w:lvlJc w:val="left"/>
      <w:pPr>
        <w:ind w:left="1440" w:hanging="360"/>
      </w:pPr>
      <w:rPr>
        <w:rFonts w:ascii="Courier New" w:hAnsi="Courier New" w:cs="Courier New" w:hint="default"/>
      </w:rPr>
    </w:lvl>
    <w:lvl w:ilvl="2" w:tplc="E7B0E81E" w:tentative="1">
      <w:start w:val="1"/>
      <w:numFmt w:val="bullet"/>
      <w:lvlText w:val=""/>
      <w:lvlJc w:val="left"/>
      <w:pPr>
        <w:ind w:left="2160" w:hanging="360"/>
      </w:pPr>
      <w:rPr>
        <w:rFonts w:ascii="Wingdings" w:hAnsi="Wingdings" w:hint="default"/>
      </w:rPr>
    </w:lvl>
    <w:lvl w:ilvl="3" w:tplc="838C18D6" w:tentative="1">
      <w:start w:val="1"/>
      <w:numFmt w:val="bullet"/>
      <w:lvlText w:val=""/>
      <w:lvlJc w:val="left"/>
      <w:pPr>
        <w:ind w:left="2880" w:hanging="360"/>
      </w:pPr>
      <w:rPr>
        <w:rFonts w:ascii="Symbol" w:hAnsi="Symbol" w:hint="default"/>
      </w:rPr>
    </w:lvl>
    <w:lvl w:ilvl="4" w:tplc="228E0410" w:tentative="1">
      <w:start w:val="1"/>
      <w:numFmt w:val="bullet"/>
      <w:lvlText w:val="o"/>
      <w:lvlJc w:val="left"/>
      <w:pPr>
        <w:ind w:left="3600" w:hanging="360"/>
      </w:pPr>
      <w:rPr>
        <w:rFonts w:ascii="Courier New" w:hAnsi="Courier New" w:cs="Courier New" w:hint="default"/>
      </w:rPr>
    </w:lvl>
    <w:lvl w:ilvl="5" w:tplc="54603D26" w:tentative="1">
      <w:start w:val="1"/>
      <w:numFmt w:val="bullet"/>
      <w:lvlText w:val=""/>
      <w:lvlJc w:val="left"/>
      <w:pPr>
        <w:ind w:left="4320" w:hanging="360"/>
      </w:pPr>
      <w:rPr>
        <w:rFonts w:ascii="Wingdings" w:hAnsi="Wingdings" w:hint="default"/>
      </w:rPr>
    </w:lvl>
    <w:lvl w:ilvl="6" w:tplc="4040460A" w:tentative="1">
      <w:start w:val="1"/>
      <w:numFmt w:val="bullet"/>
      <w:lvlText w:val=""/>
      <w:lvlJc w:val="left"/>
      <w:pPr>
        <w:ind w:left="5040" w:hanging="360"/>
      </w:pPr>
      <w:rPr>
        <w:rFonts w:ascii="Symbol" w:hAnsi="Symbol" w:hint="default"/>
      </w:rPr>
    </w:lvl>
    <w:lvl w:ilvl="7" w:tplc="6190560A" w:tentative="1">
      <w:start w:val="1"/>
      <w:numFmt w:val="bullet"/>
      <w:lvlText w:val="o"/>
      <w:lvlJc w:val="left"/>
      <w:pPr>
        <w:ind w:left="5760" w:hanging="360"/>
      </w:pPr>
      <w:rPr>
        <w:rFonts w:ascii="Courier New" w:hAnsi="Courier New" w:cs="Courier New" w:hint="default"/>
      </w:rPr>
    </w:lvl>
    <w:lvl w:ilvl="8" w:tplc="459A92FE" w:tentative="1">
      <w:start w:val="1"/>
      <w:numFmt w:val="bullet"/>
      <w:lvlText w:val=""/>
      <w:lvlJc w:val="left"/>
      <w:pPr>
        <w:ind w:left="6480" w:hanging="360"/>
      </w:pPr>
      <w:rPr>
        <w:rFonts w:ascii="Wingdings" w:hAnsi="Wingdings" w:hint="default"/>
      </w:rPr>
    </w:lvl>
  </w:abstractNum>
  <w:abstractNum w:abstractNumId="2" w15:restartNumberingAfterBreak="0">
    <w:nsid w:val="06755D1E"/>
    <w:multiLevelType w:val="hybridMultilevel"/>
    <w:tmpl w:val="0CB24E0A"/>
    <w:lvl w:ilvl="0" w:tplc="D24E8610">
      <w:start w:val="1"/>
      <w:numFmt w:val="bullet"/>
      <w:lvlText w:val="-"/>
      <w:lvlJc w:val="left"/>
      <w:pPr>
        <w:ind w:left="1713" w:hanging="360"/>
      </w:pPr>
      <w:rPr>
        <w:rFonts w:ascii="Times New Roman" w:eastAsiaTheme="minorHAnsi" w:hAnsi="Times New Roman" w:cs="Times New Roman"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 w15:restartNumberingAfterBreak="0">
    <w:nsid w:val="06C60AD3"/>
    <w:multiLevelType w:val="hybridMultilevel"/>
    <w:tmpl w:val="ECE0019C"/>
    <w:lvl w:ilvl="0" w:tplc="D24E8610">
      <w:start w:val="1"/>
      <w:numFmt w:val="bullet"/>
      <w:lvlText w:val="-"/>
      <w:lvlJc w:val="left"/>
      <w:pPr>
        <w:ind w:left="1496" w:hanging="360"/>
      </w:pPr>
      <w:rPr>
        <w:rFonts w:ascii="Times New Roman" w:eastAsiaTheme="minorHAnsi" w:hAnsi="Times New Roman" w:cs="Times New Roman"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4" w15:restartNumberingAfterBreak="0">
    <w:nsid w:val="0BA317F6"/>
    <w:multiLevelType w:val="hybridMultilevel"/>
    <w:tmpl w:val="F8D6ABBA"/>
    <w:lvl w:ilvl="0" w:tplc="89BEBF6C">
      <w:start w:val="1"/>
      <w:numFmt w:val="bullet"/>
      <w:lvlText w:val="•"/>
      <w:lvlJc w:val="left"/>
      <w:pPr>
        <w:tabs>
          <w:tab w:val="num" w:pos="720"/>
        </w:tabs>
        <w:ind w:left="720" w:hanging="360"/>
      </w:pPr>
      <w:rPr>
        <w:rFonts w:ascii="Arial" w:hAnsi="Arial" w:hint="default"/>
      </w:rPr>
    </w:lvl>
    <w:lvl w:ilvl="1" w:tplc="3FB431EC" w:tentative="1">
      <w:start w:val="1"/>
      <w:numFmt w:val="bullet"/>
      <w:lvlText w:val="•"/>
      <w:lvlJc w:val="left"/>
      <w:pPr>
        <w:tabs>
          <w:tab w:val="num" w:pos="1440"/>
        </w:tabs>
        <w:ind w:left="1440" w:hanging="360"/>
      </w:pPr>
      <w:rPr>
        <w:rFonts w:ascii="Arial" w:hAnsi="Arial" w:hint="default"/>
      </w:rPr>
    </w:lvl>
    <w:lvl w:ilvl="2" w:tplc="BAD88910" w:tentative="1">
      <w:start w:val="1"/>
      <w:numFmt w:val="bullet"/>
      <w:lvlText w:val="•"/>
      <w:lvlJc w:val="left"/>
      <w:pPr>
        <w:tabs>
          <w:tab w:val="num" w:pos="2160"/>
        </w:tabs>
        <w:ind w:left="2160" w:hanging="360"/>
      </w:pPr>
      <w:rPr>
        <w:rFonts w:ascii="Arial" w:hAnsi="Arial" w:hint="default"/>
      </w:rPr>
    </w:lvl>
    <w:lvl w:ilvl="3" w:tplc="9702A2B6" w:tentative="1">
      <w:start w:val="1"/>
      <w:numFmt w:val="bullet"/>
      <w:lvlText w:val="•"/>
      <w:lvlJc w:val="left"/>
      <w:pPr>
        <w:tabs>
          <w:tab w:val="num" w:pos="2880"/>
        </w:tabs>
        <w:ind w:left="2880" w:hanging="360"/>
      </w:pPr>
      <w:rPr>
        <w:rFonts w:ascii="Arial" w:hAnsi="Arial" w:hint="default"/>
      </w:rPr>
    </w:lvl>
    <w:lvl w:ilvl="4" w:tplc="CAF26322" w:tentative="1">
      <w:start w:val="1"/>
      <w:numFmt w:val="bullet"/>
      <w:lvlText w:val="•"/>
      <w:lvlJc w:val="left"/>
      <w:pPr>
        <w:tabs>
          <w:tab w:val="num" w:pos="3600"/>
        </w:tabs>
        <w:ind w:left="3600" w:hanging="360"/>
      </w:pPr>
      <w:rPr>
        <w:rFonts w:ascii="Arial" w:hAnsi="Arial" w:hint="default"/>
      </w:rPr>
    </w:lvl>
    <w:lvl w:ilvl="5" w:tplc="6A108394" w:tentative="1">
      <w:start w:val="1"/>
      <w:numFmt w:val="bullet"/>
      <w:lvlText w:val="•"/>
      <w:lvlJc w:val="left"/>
      <w:pPr>
        <w:tabs>
          <w:tab w:val="num" w:pos="4320"/>
        </w:tabs>
        <w:ind w:left="4320" w:hanging="360"/>
      </w:pPr>
      <w:rPr>
        <w:rFonts w:ascii="Arial" w:hAnsi="Arial" w:hint="default"/>
      </w:rPr>
    </w:lvl>
    <w:lvl w:ilvl="6" w:tplc="4C52579C" w:tentative="1">
      <w:start w:val="1"/>
      <w:numFmt w:val="bullet"/>
      <w:lvlText w:val="•"/>
      <w:lvlJc w:val="left"/>
      <w:pPr>
        <w:tabs>
          <w:tab w:val="num" w:pos="5040"/>
        </w:tabs>
        <w:ind w:left="5040" w:hanging="360"/>
      </w:pPr>
      <w:rPr>
        <w:rFonts w:ascii="Arial" w:hAnsi="Arial" w:hint="default"/>
      </w:rPr>
    </w:lvl>
    <w:lvl w:ilvl="7" w:tplc="5B5EBE82" w:tentative="1">
      <w:start w:val="1"/>
      <w:numFmt w:val="bullet"/>
      <w:lvlText w:val="•"/>
      <w:lvlJc w:val="left"/>
      <w:pPr>
        <w:tabs>
          <w:tab w:val="num" w:pos="5760"/>
        </w:tabs>
        <w:ind w:left="5760" w:hanging="360"/>
      </w:pPr>
      <w:rPr>
        <w:rFonts w:ascii="Arial" w:hAnsi="Arial" w:hint="default"/>
      </w:rPr>
    </w:lvl>
    <w:lvl w:ilvl="8" w:tplc="251A9F90" w:tentative="1">
      <w:start w:val="1"/>
      <w:numFmt w:val="bullet"/>
      <w:lvlText w:val="•"/>
      <w:lvlJc w:val="left"/>
      <w:pPr>
        <w:tabs>
          <w:tab w:val="num" w:pos="6480"/>
        </w:tabs>
        <w:ind w:left="6480" w:hanging="360"/>
      </w:pPr>
      <w:rPr>
        <w:rFonts w:ascii="Arial" w:hAnsi="Arial" w:hint="default"/>
      </w:rPr>
    </w:lvl>
  </w:abstractNum>
  <w:abstractNum w:abstractNumId="5" w15:restartNumberingAfterBreak="1">
    <w:nsid w:val="0BF4521C"/>
    <w:multiLevelType w:val="hybridMultilevel"/>
    <w:tmpl w:val="9C54EB78"/>
    <w:lvl w:ilvl="0" w:tplc="E562A2BA">
      <w:start w:val="1"/>
      <w:numFmt w:val="bullet"/>
      <w:lvlText w:val=""/>
      <w:lvlJc w:val="left"/>
      <w:pPr>
        <w:ind w:left="1429" w:hanging="360"/>
      </w:pPr>
      <w:rPr>
        <w:rFonts w:ascii="Symbol" w:hAnsi="Symbol" w:hint="default"/>
      </w:rPr>
    </w:lvl>
    <w:lvl w:ilvl="1" w:tplc="4970E03A" w:tentative="1">
      <w:start w:val="1"/>
      <w:numFmt w:val="bullet"/>
      <w:lvlText w:val="o"/>
      <w:lvlJc w:val="left"/>
      <w:pPr>
        <w:ind w:left="2149" w:hanging="360"/>
      </w:pPr>
      <w:rPr>
        <w:rFonts w:ascii="Courier New" w:hAnsi="Courier New" w:cs="Courier New" w:hint="default"/>
      </w:rPr>
    </w:lvl>
    <w:lvl w:ilvl="2" w:tplc="AE84A240" w:tentative="1">
      <w:start w:val="1"/>
      <w:numFmt w:val="bullet"/>
      <w:lvlText w:val=""/>
      <w:lvlJc w:val="left"/>
      <w:pPr>
        <w:ind w:left="2869" w:hanging="360"/>
      </w:pPr>
      <w:rPr>
        <w:rFonts w:ascii="Wingdings" w:hAnsi="Wingdings" w:hint="default"/>
      </w:rPr>
    </w:lvl>
    <w:lvl w:ilvl="3" w:tplc="EDC8C39C" w:tentative="1">
      <w:start w:val="1"/>
      <w:numFmt w:val="bullet"/>
      <w:lvlText w:val=""/>
      <w:lvlJc w:val="left"/>
      <w:pPr>
        <w:ind w:left="3589" w:hanging="360"/>
      </w:pPr>
      <w:rPr>
        <w:rFonts w:ascii="Symbol" w:hAnsi="Symbol" w:hint="default"/>
      </w:rPr>
    </w:lvl>
    <w:lvl w:ilvl="4" w:tplc="D5A256A0" w:tentative="1">
      <w:start w:val="1"/>
      <w:numFmt w:val="bullet"/>
      <w:lvlText w:val="o"/>
      <w:lvlJc w:val="left"/>
      <w:pPr>
        <w:ind w:left="4309" w:hanging="360"/>
      </w:pPr>
      <w:rPr>
        <w:rFonts w:ascii="Courier New" w:hAnsi="Courier New" w:cs="Courier New" w:hint="default"/>
      </w:rPr>
    </w:lvl>
    <w:lvl w:ilvl="5" w:tplc="95DA321E" w:tentative="1">
      <w:start w:val="1"/>
      <w:numFmt w:val="bullet"/>
      <w:lvlText w:val=""/>
      <w:lvlJc w:val="left"/>
      <w:pPr>
        <w:ind w:left="5029" w:hanging="360"/>
      </w:pPr>
      <w:rPr>
        <w:rFonts w:ascii="Wingdings" w:hAnsi="Wingdings" w:hint="default"/>
      </w:rPr>
    </w:lvl>
    <w:lvl w:ilvl="6" w:tplc="1B84F7F2" w:tentative="1">
      <w:start w:val="1"/>
      <w:numFmt w:val="bullet"/>
      <w:lvlText w:val=""/>
      <w:lvlJc w:val="left"/>
      <w:pPr>
        <w:ind w:left="5749" w:hanging="360"/>
      </w:pPr>
      <w:rPr>
        <w:rFonts w:ascii="Symbol" w:hAnsi="Symbol" w:hint="default"/>
      </w:rPr>
    </w:lvl>
    <w:lvl w:ilvl="7" w:tplc="9BACBBE8" w:tentative="1">
      <w:start w:val="1"/>
      <w:numFmt w:val="bullet"/>
      <w:lvlText w:val="o"/>
      <w:lvlJc w:val="left"/>
      <w:pPr>
        <w:ind w:left="6469" w:hanging="360"/>
      </w:pPr>
      <w:rPr>
        <w:rFonts w:ascii="Courier New" w:hAnsi="Courier New" w:cs="Courier New" w:hint="default"/>
      </w:rPr>
    </w:lvl>
    <w:lvl w:ilvl="8" w:tplc="5D10A81A" w:tentative="1">
      <w:start w:val="1"/>
      <w:numFmt w:val="bullet"/>
      <w:lvlText w:val=""/>
      <w:lvlJc w:val="left"/>
      <w:pPr>
        <w:ind w:left="7189" w:hanging="360"/>
      </w:pPr>
      <w:rPr>
        <w:rFonts w:ascii="Wingdings" w:hAnsi="Wingdings" w:hint="default"/>
      </w:rPr>
    </w:lvl>
  </w:abstractNum>
  <w:abstractNum w:abstractNumId="6" w15:restartNumberingAfterBreak="0">
    <w:nsid w:val="0C500242"/>
    <w:multiLevelType w:val="multilevel"/>
    <w:tmpl w:val="91F4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CD4AFC"/>
    <w:multiLevelType w:val="multilevel"/>
    <w:tmpl w:val="0F7E95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8" w15:restartNumberingAfterBreak="0">
    <w:nsid w:val="118C4CE6"/>
    <w:multiLevelType w:val="hybridMultilevel"/>
    <w:tmpl w:val="5CFED634"/>
    <w:lvl w:ilvl="0" w:tplc="0658C506">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1">
    <w:nsid w:val="123B11C8"/>
    <w:multiLevelType w:val="multilevel"/>
    <w:tmpl w:val="BF8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46AB1"/>
    <w:multiLevelType w:val="hybridMultilevel"/>
    <w:tmpl w:val="90964E62"/>
    <w:lvl w:ilvl="0" w:tplc="7540B49A">
      <w:start w:val="1"/>
      <w:numFmt w:val="bullet"/>
      <w:lvlText w:val="•"/>
      <w:lvlJc w:val="left"/>
      <w:pPr>
        <w:tabs>
          <w:tab w:val="num" w:pos="720"/>
        </w:tabs>
        <w:ind w:left="720" w:hanging="360"/>
      </w:pPr>
      <w:rPr>
        <w:rFonts w:ascii="Arial" w:hAnsi="Arial" w:hint="default"/>
      </w:rPr>
    </w:lvl>
    <w:lvl w:ilvl="1" w:tplc="FB3A8D12" w:tentative="1">
      <w:start w:val="1"/>
      <w:numFmt w:val="bullet"/>
      <w:lvlText w:val="•"/>
      <w:lvlJc w:val="left"/>
      <w:pPr>
        <w:tabs>
          <w:tab w:val="num" w:pos="1440"/>
        </w:tabs>
        <w:ind w:left="1440" w:hanging="360"/>
      </w:pPr>
      <w:rPr>
        <w:rFonts w:ascii="Arial" w:hAnsi="Arial" w:hint="default"/>
      </w:rPr>
    </w:lvl>
    <w:lvl w:ilvl="2" w:tplc="6AEEC5A6" w:tentative="1">
      <w:start w:val="1"/>
      <w:numFmt w:val="bullet"/>
      <w:lvlText w:val="•"/>
      <w:lvlJc w:val="left"/>
      <w:pPr>
        <w:tabs>
          <w:tab w:val="num" w:pos="2160"/>
        </w:tabs>
        <w:ind w:left="2160" w:hanging="360"/>
      </w:pPr>
      <w:rPr>
        <w:rFonts w:ascii="Arial" w:hAnsi="Arial" w:hint="default"/>
      </w:rPr>
    </w:lvl>
    <w:lvl w:ilvl="3" w:tplc="1FFC6138" w:tentative="1">
      <w:start w:val="1"/>
      <w:numFmt w:val="bullet"/>
      <w:lvlText w:val="•"/>
      <w:lvlJc w:val="left"/>
      <w:pPr>
        <w:tabs>
          <w:tab w:val="num" w:pos="2880"/>
        </w:tabs>
        <w:ind w:left="2880" w:hanging="360"/>
      </w:pPr>
      <w:rPr>
        <w:rFonts w:ascii="Arial" w:hAnsi="Arial" w:hint="default"/>
      </w:rPr>
    </w:lvl>
    <w:lvl w:ilvl="4" w:tplc="39840B18" w:tentative="1">
      <w:start w:val="1"/>
      <w:numFmt w:val="bullet"/>
      <w:lvlText w:val="•"/>
      <w:lvlJc w:val="left"/>
      <w:pPr>
        <w:tabs>
          <w:tab w:val="num" w:pos="3600"/>
        </w:tabs>
        <w:ind w:left="3600" w:hanging="360"/>
      </w:pPr>
      <w:rPr>
        <w:rFonts w:ascii="Arial" w:hAnsi="Arial" w:hint="default"/>
      </w:rPr>
    </w:lvl>
    <w:lvl w:ilvl="5" w:tplc="F158621C" w:tentative="1">
      <w:start w:val="1"/>
      <w:numFmt w:val="bullet"/>
      <w:lvlText w:val="•"/>
      <w:lvlJc w:val="left"/>
      <w:pPr>
        <w:tabs>
          <w:tab w:val="num" w:pos="4320"/>
        </w:tabs>
        <w:ind w:left="4320" w:hanging="360"/>
      </w:pPr>
      <w:rPr>
        <w:rFonts w:ascii="Arial" w:hAnsi="Arial" w:hint="default"/>
      </w:rPr>
    </w:lvl>
    <w:lvl w:ilvl="6" w:tplc="50148BB0" w:tentative="1">
      <w:start w:val="1"/>
      <w:numFmt w:val="bullet"/>
      <w:lvlText w:val="•"/>
      <w:lvlJc w:val="left"/>
      <w:pPr>
        <w:tabs>
          <w:tab w:val="num" w:pos="5040"/>
        </w:tabs>
        <w:ind w:left="5040" w:hanging="360"/>
      </w:pPr>
      <w:rPr>
        <w:rFonts w:ascii="Arial" w:hAnsi="Arial" w:hint="default"/>
      </w:rPr>
    </w:lvl>
    <w:lvl w:ilvl="7" w:tplc="7C1CACAE" w:tentative="1">
      <w:start w:val="1"/>
      <w:numFmt w:val="bullet"/>
      <w:lvlText w:val="•"/>
      <w:lvlJc w:val="left"/>
      <w:pPr>
        <w:tabs>
          <w:tab w:val="num" w:pos="5760"/>
        </w:tabs>
        <w:ind w:left="5760" w:hanging="360"/>
      </w:pPr>
      <w:rPr>
        <w:rFonts w:ascii="Arial" w:hAnsi="Arial" w:hint="default"/>
      </w:rPr>
    </w:lvl>
    <w:lvl w:ilvl="8" w:tplc="3B467A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B3857A2"/>
    <w:multiLevelType w:val="hybridMultilevel"/>
    <w:tmpl w:val="6660DC06"/>
    <w:lvl w:ilvl="0" w:tplc="6262E9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9253F5"/>
    <w:multiLevelType w:val="hybridMultilevel"/>
    <w:tmpl w:val="5C3AAD2C"/>
    <w:lvl w:ilvl="0" w:tplc="120475A8">
      <w:start w:val="1"/>
      <w:numFmt w:val="bullet"/>
      <w:lvlText w:val="•"/>
      <w:lvlJc w:val="left"/>
      <w:pPr>
        <w:tabs>
          <w:tab w:val="num" w:pos="720"/>
        </w:tabs>
        <w:ind w:left="720" w:hanging="360"/>
      </w:pPr>
      <w:rPr>
        <w:rFonts w:ascii="Arial" w:hAnsi="Arial" w:hint="default"/>
      </w:rPr>
    </w:lvl>
    <w:lvl w:ilvl="1" w:tplc="335CC3EC">
      <w:start w:val="28686"/>
      <w:numFmt w:val="bullet"/>
      <w:lvlText w:val="•"/>
      <w:lvlJc w:val="left"/>
      <w:pPr>
        <w:tabs>
          <w:tab w:val="num" w:pos="1440"/>
        </w:tabs>
        <w:ind w:left="1440" w:hanging="360"/>
      </w:pPr>
      <w:rPr>
        <w:rFonts w:ascii="Arial" w:hAnsi="Arial" w:hint="default"/>
      </w:rPr>
    </w:lvl>
    <w:lvl w:ilvl="2" w:tplc="D73CD178" w:tentative="1">
      <w:start w:val="1"/>
      <w:numFmt w:val="bullet"/>
      <w:lvlText w:val="•"/>
      <w:lvlJc w:val="left"/>
      <w:pPr>
        <w:tabs>
          <w:tab w:val="num" w:pos="2160"/>
        </w:tabs>
        <w:ind w:left="2160" w:hanging="360"/>
      </w:pPr>
      <w:rPr>
        <w:rFonts w:ascii="Arial" w:hAnsi="Arial" w:hint="default"/>
      </w:rPr>
    </w:lvl>
    <w:lvl w:ilvl="3" w:tplc="A438755C" w:tentative="1">
      <w:start w:val="1"/>
      <w:numFmt w:val="bullet"/>
      <w:lvlText w:val="•"/>
      <w:lvlJc w:val="left"/>
      <w:pPr>
        <w:tabs>
          <w:tab w:val="num" w:pos="2880"/>
        </w:tabs>
        <w:ind w:left="2880" w:hanging="360"/>
      </w:pPr>
      <w:rPr>
        <w:rFonts w:ascii="Arial" w:hAnsi="Arial" w:hint="default"/>
      </w:rPr>
    </w:lvl>
    <w:lvl w:ilvl="4" w:tplc="CFA810BC" w:tentative="1">
      <w:start w:val="1"/>
      <w:numFmt w:val="bullet"/>
      <w:lvlText w:val="•"/>
      <w:lvlJc w:val="left"/>
      <w:pPr>
        <w:tabs>
          <w:tab w:val="num" w:pos="3600"/>
        </w:tabs>
        <w:ind w:left="3600" w:hanging="360"/>
      </w:pPr>
      <w:rPr>
        <w:rFonts w:ascii="Arial" w:hAnsi="Arial" w:hint="default"/>
      </w:rPr>
    </w:lvl>
    <w:lvl w:ilvl="5" w:tplc="7EFAD08E" w:tentative="1">
      <w:start w:val="1"/>
      <w:numFmt w:val="bullet"/>
      <w:lvlText w:val="•"/>
      <w:lvlJc w:val="left"/>
      <w:pPr>
        <w:tabs>
          <w:tab w:val="num" w:pos="4320"/>
        </w:tabs>
        <w:ind w:left="4320" w:hanging="360"/>
      </w:pPr>
      <w:rPr>
        <w:rFonts w:ascii="Arial" w:hAnsi="Arial" w:hint="default"/>
      </w:rPr>
    </w:lvl>
    <w:lvl w:ilvl="6" w:tplc="97CC1C32" w:tentative="1">
      <w:start w:val="1"/>
      <w:numFmt w:val="bullet"/>
      <w:lvlText w:val="•"/>
      <w:lvlJc w:val="left"/>
      <w:pPr>
        <w:tabs>
          <w:tab w:val="num" w:pos="5040"/>
        </w:tabs>
        <w:ind w:left="5040" w:hanging="360"/>
      </w:pPr>
      <w:rPr>
        <w:rFonts w:ascii="Arial" w:hAnsi="Arial" w:hint="default"/>
      </w:rPr>
    </w:lvl>
    <w:lvl w:ilvl="7" w:tplc="2CAC45BA" w:tentative="1">
      <w:start w:val="1"/>
      <w:numFmt w:val="bullet"/>
      <w:lvlText w:val="•"/>
      <w:lvlJc w:val="left"/>
      <w:pPr>
        <w:tabs>
          <w:tab w:val="num" w:pos="5760"/>
        </w:tabs>
        <w:ind w:left="5760" w:hanging="360"/>
      </w:pPr>
      <w:rPr>
        <w:rFonts w:ascii="Arial" w:hAnsi="Arial" w:hint="default"/>
      </w:rPr>
    </w:lvl>
    <w:lvl w:ilvl="8" w:tplc="580646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1">
    <w:nsid w:val="1CB628AF"/>
    <w:multiLevelType w:val="hybridMultilevel"/>
    <w:tmpl w:val="8ACAEEAE"/>
    <w:lvl w:ilvl="0" w:tplc="EE5A9B40">
      <w:start w:val="2"/>
      <w:numFmt w:val="bullet"/>
      <w:lvlText w:val="-"/>
      <w:lvlJc w:val="left"/>
      <w:pPr>
        <w:ind w:left="1211" w:hanging="360"/>
      </w:pPr>
      <w:rPr>
        <w:rFonts w:ascii="Times New Roman" w:eastAsia="Times New Roman" w:hAnsi="Times New Roman" w:cs="Times New Roman" w:hint="default"/>
      </w:rPr>
    </w:lvl>
    <w:lvl w:ilvl="1" w:tplc="4BF8CC16" w:tentative="1">
      <w:start w:val="1"/>
      <w:numFmt w:val="bullet"/>
      <w:lvlText w:val="o"/>
      <w:lvlJc w:val="left"/>
      <w:pPr>
        <w:ind w:left="1931" w:hanging="360"/>
      </w:pPr>
      <w:rPr>
        <w:rFonts w:ascii="Courier New" w:hAnsi="Courier New" w:cs="Courier New" w:hint="default"/>
      </w:rPr>
    </w:lvl>
    <w:lvl w:ilvl="2" w:tplc="1D8E442C" w:tentative="1">
      <w:start w:val="1"/>
      <w:numFmt w:val="bullet"/>
      <w:lvlText w:val=""/>
      <w:lvlJc w:val="left"/>
      <w:pPr>
        <w:ind w:left="2651" w:hanging="360"/>
      </w:pPr>
      <w:rPr>
        <w:rFonts w:ascii="Wingdings" w:hAnsi="Wingdings" w:hint="default"/>
      </w:rPr>
    </w:lvl>
    <w:lvl w:ilvl="3" w:tplc="9E2C6F60" w:tentative="1">
      <w:start w:val="1"/>
      <w:numFmt w:val="bullet"/>
      <w:lvlText w:val=""/>
      <w:lvlJc w:val="left"/>
      <w:pPr>
        <w:ind w:left="3371" w:hanging="360"/>
      </w:pPr>
      <w:rPr>
        <w:rFonts w:ascii="Symbol" w:hAnsi="Symbol" w:hint="default"/>
      </w:rPr>
    </w:lvl>
    <w:lvl w:ilvl="4" w:tplc="2B56F0A6" w:tentative="1">
      <w:start w:val="1"/>
      <w:numFmt w:val="bullet"/>
      <w:lvlText w:val="o"/>
      <w:lvlJc w:val="left"/>
      <w:pPr>
        <w:ind w:left="4091" w:hanging="360"/>
      </w:pPr>
      <w:rPr>
        <w:rFonts w:ascii="Courier New" w:hAnsi="Courier New" w:cs="Courier New" w:hint="default"/>
      </w:rPr>
    </w:lvl>
    <w:lvl w:ilvl="5" w:tplc="CE82E1B0" w:tentative="1">
      <w:start w:val="1"/>
      <w:numFmt w:val="bullet"/>
      <w:lvlText w:val=""/>
      <w:lvlJc w:val="left"/>
      <w:pPr>
        <w:ind w:left="4811" w:hanging="360"/>
      </w:pPr>
      <w:rPr>
        <w:rFonts w:ascii="Wingdings" w:hAnsi="Wingdings" w:hint="default"/>
      </w:rPr>
    </w:lvl>
    <w:lvl w:ilvl="6" w:tplc="A0FA3FD2" w:tentative="1">
      <w:start w:val="1"/>
      <w:numFmt w:val="bullet"/>
      <w:lvlText w:val=""/>
      <w:lvlJc w:val="left"/>
      <w:pPr>
        <w:ind w:left="5531" w:hanging="360"/>
      </w:pPr>
      <w:rPr>
        <w:rFonts w:ascii="Symbol" w:hAnsi="Symbol" w:hint="default"/>
      </w:rPr>
    </w:lvl>
    <w:lvl w:ilvl="7" w:tplc="C14ACF6A" w:tentative="1">
      <w:start w:val="1"/>
      <w:numFmt w:val="bullet"/>
      <w:lvlText w:val="o"/>
      <w:lvlJc w:val="left"/>
      <w:pPr>
        <w:ind w:left="6251" w:hanging="360"/>
      </w:pPr>
      <w:rPr>
        <w:rFonts w:ascii="Courier New" w:hAnsi="Courier New" w:cs="Courier New" w:hint="default"/>
      </w:rPr>
    </w:lvl>
    <w:lvl w:ilvl="8" w:tplc="8F066F1A" w:tentative="1">
      <w:start w:val="1"/>
      <w:numFmt w:val="bullet"/>
      <w:lvlText w:val=""/>
      <w:lvlJc w:val="left"/>
      <w:pPr>
        <w:ind w:left="6971" w:hanging="360"/>
      </w:pPr>
      <w:rPr>
        <w:rFonts w:ascii="Wingdings" w:hAnsi="Wingdings" w:hint="default"/>
      </w:rPr>
    </w:lvl>
  </w:abstractNum>
  <w:abstractNum w:abstractNumId="14" w15:restartNumberingAfterBreak="1">
    <w:nsid w:val="1D3250E6"/>
    <w:multiLevelType w:val="hybridMultilevel"/>
    <w:tmpl w:val="7DF45D1C"/>
    <w:lvl w:ilvl="0" w:tplc="47109DA2">
      <w:start w:val="1"/>
      <w:numFmt w:val="bullet"/>
      <w:lvlText w:val=""/>
      <w:lvlJc w:val="left"/>
      <w:pPr>
        <w:ind w:left="1429" w:hanging="360"/>
      </w:pPr>
      <w:rPr>
        <w:rFonts w:ascii="Symbol" w:hAnsi="Symbol" w:hint="default"/>
      </w:rPr>
    </w:lvl>
    <w:lvl w:ilvl="1" w:tplc="BFEC6C02" w:tentative="1">
      <w:start w:val="1"/>
      <w:numFmt w:val="bullet"/>
      <w:lvlText w:val="o"/>
      <w:lvlJc w:val="left"/>
      <w:pPr>
        <w:ind w:left="2149" w:hanging="360"/>
      </w:pPr>
      <w:rPr>
        <w:rFonts w:ascii="Courier New" w:hAnsi="Courier New" w:cs="Courier New" w:hint="default"/>
      </w:rPr>
    </w:lvl>
    <w:lvl w:ilvl="2" w:tplc="25C2EEDC" w:tentative="1">
      <w:start w:val="1"/>
      <w:numFmt w:val="bullet"/>
      <w:lvlText w:val=""/>
      <w:lvlJc w:val="left"/>
      <w:pPr>
        <w:ind w:left="2869" w:hanging="360"/>
      </w:pPr>
      <w:rPr>
        <w:rFonts w:ascii="Wingdings" w:hAnsi="Wingdings" w:hint="default"/>
      </w:rPr>
    </w:lvl>
    <w:lvl w:ilvl="3" w:tplc="116A6B1E" w:tentative="1">
      <w:start w:val="1"/>
      <w:numFmt w:val="bullet"/>
      <w:lvlText w:val=""/>
      <w:lvlJc w:val="left"/>
      <w:pPr>
        <w:ind w:left="3589" w:hanging="360"/>
      </w:pPr>
      <w:rPr>
        <w:rFonts w:ascii="Symbol" w:hAnsi="Symbol" w:hint="default"/>
      </w:rPr>
    </w:lvl>
    <w:lvl w:ilvl="4" w:tplc="EAE8681C" w:tentative="1">
      <w:start w:val="1"/>
      <w:numFmt w:val="bullet"/>
      <w:lvlText w:val="o"/>
      <w:lvlJc w:val="left"/>
      <w:pPr>
        <w:ind w:left="4309" w:hanging="360"/>
      </w:pPr>
      <w:rPr>
        <w:rFonts w:ascii="Courier New" w:hAnsi="Courier New" w:cs="Courier New" w:hint="default"/>
      </w:rPr>
    </w:lvl>
    <w:lvl w:ilvl="5" w:tplc="8416C124" w:tentative="1">
      <w:start w:val="1"/>
      <w:numFmt w:val="bullet"/>
      <w:lvlText w:val=""/>
      <w:lvlJc w:val="left"/>
      <w:pPr>
        <w:ind w:left="5029" w:hanging="360"/>
      </w:pPr>
      <w:rPr>
        <w:rFonts w:ascii="Wingdings" w:hAnsi="Wingdings" w:hint="default"/>
      </w:rPr>
    </w:lvl>
    <w:lvl w:ilvl="6" w:tplc="00D2BD2C" w:tentative="1">
      <w:start w:val="1"/>
      <w:numFmt w:val="bullet"/>
      <w:lvlText w:val=""/>
      <w:lvlJc w:val="left"/>
      <w:pPr>
        <w:ind w:left="5749" w:hanging="360"/>
      </w:pPr>
      <w:rPr>
        <w:rFonts w:ascii="Symbol" w:hAnsi="Symbol" w:hint="default"/>
      </w:rPr>
    </w:lvl>
    <w:lvl w:ilvl="7" w:tplc="D51E9F44" w:tentative="1">
      <w:start w:val="1"/>
      <w:numFmt w:val="bullet"/>
      <w:lvlText w:val="o"/>
      <w:lvlJc w:val="left"/>
      <w:pPr>
        <w:ind w:left="6469" w:hanging="360"/>
      </w:pPr>
      <w:rPr>
        <w:rFonts w:ascii="Courier New" w:hAnsi="Courier New" w:cs="Courier New" w:hint="default"/>
      </w:rPr>
    </w:lvl>
    <w:lvl w:ilvl="8" w:tplc="9CFE381A" w:tentative="1">
      <w:start w:val="1"/>
      <w:numFmt w:val="bullet"/>
      <w:lvlText w:val=""/>
      <w:lvlJc w:val="left"/>
      <w:pPr>
        <w:ind w:left="7189" w:hanging="360"/>
      </w:pPr>
      <w:rPr>
        <w:rFonts w:ascii="Wingdings" w:hAnsi="Wingdings" w:hint="default"/>
      </w:rPr>
    </w:lvl>
  </w:abstractNum>
  <w:abstractNum w:abstractNumId="15" w15:restartNumberingAfterBreak="1">
    <w:nsid w:val="1F7E6F57"/>
    <w:multiLevelType w:val="hybridMultilevel"/>
    <w:tmpl w:val="4C88920E"/>
    <w:lvl w:ilvl="0" w:tplc="AF5CEC14">
      <w:start w:val="2"/>
      <w:numFmt w:val="bullet"/>
      <w:lvlText w:val="-"/>
      <w:lvlJc w:val="left"/>
      <w:pPr>
        <w:ind w:left="1080" w:hanging="360"/>
      </w:pPr>
      <w:rPr>
        <w:rFonts w:ascii="Times New Roman" w:eastAsiaTheme="minorHAnsi" w:hAnsi="Times New Roman" w:cs="Times New Roman" w:hint="default"/>
      </w:rPr>
    </w:lvl>
    <w:lvl w:ilvl="1" w:tplc="5ED0CFE2" w:tentative="1">
      <w:start w:val="1"/>
      <w:numFmt w:val="bullet"/>
      <w:lvlText w:val="o"/>
      <w:lvlJc w:val="left"/>
      <w:pPr>
        <w:ind w:left="1800" w:hanging="360"/>
      </w:pPr>
      <w:rPr>
        <w:rFonts w:ascii="Courier New" w:hAnsi="Courier New" w:cs="Courier New" w:hint="default"/>
      </w:rPr>
    </w:lvl>
    <w:lvl w:ilvl="2" w:tplc="BBD0BB36" w:tentative="1">
      <w:start w:val="1"/>
      <w:numFmt w:val="bullet"/>
      <w:lvlText w:val=""/>
      <w:lvlJc w:val="left"/>
      <w:pPr>
        <w:ind w:left="2520" w:hanging="360"/>
      </w:pPr>
      <w:rPr>
        <w:rFonts w:ascii="Wingdings" w:hAnsi="Wingdings" w:hint="default"/>
      </w:rPr>
    </w:lvl>
    <w:lvl w:ilvl="3" w:tplc="93C8D19A" w:tentative="1">
      <w:start w:val="1"/>
      <w:numFmt w:val="bullet"/>
      <w:lvlText w:val=""/>
      <w:lvlJc w:val="left"/>
      <w:pPr>
        <w:ind w:left="3240" w:hanging="360"/>
      </w:pPr>
      <w:rPr>
        <w:rFonts w:ascii="Symbol" w:hAnsi="Symbol" w:hint="default"/>
      </w:rPr>
    </w:lvl>
    <w:lvl w:ilvl="4" w:tplc="B59A88FE" w:tentative="1">
      <w:start w:val="1"/>
      <w:numFmt w:val="bullet"/>
      <w:lvlText w:val="o"/>
      <w:lvlJc w:val="left"/>
      <w:pPr>
        <w:ind w:left="3960" w:hanging="360"/>
      </w:pPr>
      <w:rPr>
        <w:rFonts w:ascii="Courier New" w:hAnsi="Courier New" w:cs="Courier New" w:hint="default"/>
      </w:rPr>
    </w:lvl>
    <w:lvl w:ilvl="5" w:tplc="FB942138" w:tentative="1">
      <w:start w:val="1"/>
      <w:numFmt w:val="bullet"/>
      <w:lvlText w:val=""/>
      <w:lvlJc w:val="left"/>
      <w:pPr>
        <w:ind w:left="4680" w:hanging="360"/>
      </w:pPr>
      <w:rPr>
        <w:rFonts w:ascii="Wingdings" w:hAnsi="Wingdings" w:hint="default"/>
      </w:rPr>
    </w:lvl>
    <w:lvl w:ilvl="6" w:tplc="BDCA68C0" w:tentative="1">
      <w:start w:val="1"/>
      <w:numFmt w:val="bullet"/>
      <w:lvlText w:val=""/>
      <w:lvlJc w:val="left"/>
      <w:pPr>
        <w:ind w:left="5400" w:hanging="360"/>
      </w:pPr>
      <w:rPr>
        <w:rFonts w:ascii="Symbol" w:hAnsi="Symbol" w:hint="default"/>
      </w:rPr>
    </w:lvl>
    <w:lvl w:ilvl="7" w:tplc="084A7DF4" w:tentative="1">
      <w:start w:val="1"/>
      <w:numFmt w:val="bullet"/>
      <w:lvlText w:val="o"/>
      <w:lvlJc w:val="left"/>
      <w:pPr>
        <w:ind w:left="6120" w:hanging="360"/>
      </w:pPr>
      <w:rPr>
        <w:rFonts w:ascii="Courier New" w:hAnsi="Courier New" w:cs="Courier New" w:hint="default"/>
      </w:rPr>
    </w:lvl>
    <w:lvl w:ilvl="8" w:tplc="7CA2F918" w:tentative="1">
      <w:start w:val="1"/>
      <w:numFmt w:val="bullet"/>
      <w:lvlText w:val=""/>
      <w:lvlJc w:val="left"/>
      <w:pPr>
        <w:ind w:left="6840" w:hanging="360"/>
      </w:pPr>
      <w:rPr>
        <w:rFonts w:ascii="Wingdings" w:hAnsi="Wingdings" w:hint="default"/>
      </w:rPr>
    </w:lvl>
  </w:abstractNum>
  <w:abstractNum w:abstractNumId="16" w15:restartNumberingAfterBreak="0">
    <w:nsid w:val="201321D9"/>
    <w:multiLevelType w:val="hybridMultilevel"/>
    <w:tmpl w:val="CA3E2F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2B29DD"/>
    <w:multiLevelType w:val="hybridMultilevel"/>
    <w:tmpl w:val="FFFFFFFF"/>
    <w:lvl w:ilvl="0" w:tplc="785CE1C2">
      <w:start w:val="1"/>
      <w:numFmt w:val="bullet"/>
      <w:lvlText w:val="-"/>
      <w:lvlJc w:val="left"/>
      <w:pPr>
        <w:ind w:left="720" w:hanging="360"/>
      </w:pPr>
      <w:rPr>
        <w:rFonts w:ascii="Calibri" w:hAnsi="Calibri" w:hint="default"/>
      </w:rPr>
    </w:lvl>
    <w:lvl w:ilvl="1" w:tplc="591859A4">
      <w:start w:val="1"/>
      <w:numFmt w:val="bullet"/>
      <w:lvlText w:val="o"/>
      <w:lvlJc w:val="left"/>
      <w:pPr>
        <w:ind w:left="1440" w:hanging="360"/>
      </w:pPr>
      <w:rPr>
        <w:rFonts w:ascii="Courier New" w:hAnsi="Courier New" w:hint="default"/>
      </w:rPr>
    </w:lvl>
    <w:lvl w:ilvl="2" w:tplc="6C5A13EA">
      <w:start w:val="1"/>
      <w:numFmt w:val="bullet"/>
      <w:lvlText w:val=""/>
      <w:lvlJc w:val="left"/>
      <w:pPr>
        <w:ind w:left="2160" w:hanging="360"/>
      </w:pPr>
      <w:rPr>
        <w:rFonts w:ascii="Wingdings" w:hAnsi="Wingdings" w:hint="default"/>
      </w:rPr>
    </w:lvl>
    <w:lvl w:ilvl="3" w:tplc="58DECE96">
      <w:start w:val="1"/>
      <w:numFmt w:val="bullet"/>
      <w:lvlText w:val=""/>
      <w:lvlJc w:val="left"/>
      <w:pPr>
        <w:ind w:left="2880" w:hanging="360"/>
      </w:pPr>
      <w:rPr>
        <w:rFonts w:ascii="Symbol" w:hAnsi="Symbol" w:hint="default"/>
      </w:rPr>
    </w:lvl>
    <w:lvl w:ilvl="4" w:tplc="FD76369A">
      <w:start w:val="1"/>
      <w:numFmt w:val="bullet"/>
      <w:lvlText w:val="o"/>
      <w:lvlJc w:val="left"/>
      <w:pPr>
        <w:ind w:left="3600" w:hanging="360"/>
      </w:pPr>
      <w:rPr>
        <w:rFonts w:ascii="Courier New" w:hAnsi="Courier New" w:hint="default"/>
      </w:rPr>
    </w:lvl>
    <w:lvl w:ilvl="5" w:tplc="0412A79E">
      <w:start w:val="1"/>
      <w:numFmt w:val="bullet"/>
      <w:lvlText w:val=""/>
      <w:lvlJc w:val="left"/>
      <w:pPr>
        <w:ind w:left="4320" w:hanging="360"/>
      </w:pPr>
      <w:rPr>
        <w:rFonts w:ascii="Wingdings" w:hAnsi="Wingdings" w:hint="default"/>
      </w:rPr>
    </w:lvl>
    <w:lvl w:ilvl="6" w:tplc="03F2DB54">
      <w:start w:val="1"/>
      <w:numFmt w:val="bullet"/>
      <w:lvlText w:val=""/>
      <w:lvlJc w:val="left"/>
      <w:pPr>
        <w:ind w:left="5040" w:hanging="360"/>
      </w:pPr>
      <w:rPr>
        <w:rFonts w:ascii="Symbol" w:hAnsi="Symbol" w:hint="default"/>
      </w:rPr>
    </w:lvl>
    <w:lvl w:ilvl="7" w:tplc="D9B0ACF6">
      <w:start w:val="1"/>
      <w:numFmt w:val="bullet"/>
      <w:lvlText w:val="o"/>
      <w:lvlJc w:val="left"/>
      <w:pPr>
        <w:ind w:left="5760" w:hanging="360"/>
      </w:pPr>
      <w:rPr>
        <w:rFonts w:ascii="Courier New" w:hAnsi="Courier New" w:hint="default"/>
      </w:rPr>
    </w:lvl>
    <w:lvl w:ilvl="8" w:tplc="EC2E4FF2">
      <w:start w:val="1"/>
      <w:numFmt w:val="bullet"/>
      <w:lvlText w:val=""/>
      <w:lvlJc w:val="left"/>
      <w:pPr>
        <w:ind w:left="6480" w:hanging="360"/>
      </w:pPr>
      <w:rPr>
        <w:rFonts w:ascii="Wingdings" w:hAnsi="Wingdings" w:hint="default"/>
      </w:rPr>
    </w:lvl>
  </w:abstractNum>
  <w:abstractNum w:abstractNumId="18" w15:restartNumberingAfterBreak="0">
    <w:nsid w:val="21F14A07"/>
    <w:multiLevelType w:val="multilevel"/>
    <w:tmpl w:val="58E6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2810DF"/>
    <w:multiLevelType w:val="hybridMultilevel"/>
    <w:tmpl w:val="BF7A5788"/>
    <w:lvl w:ilvl="0" w:tplc="6590A12A">
      <w:start w:val="1"/>
      <w:numFmt w:val="bullet"/>
      <w:lvlText w:val="•"/>
      <w:lvlJc w:val="left"/>
      <w:pPr>
        <w:tabs>
          <w:tab w:val="num" w:pos="720"/>
        </w:tabs>
        <w:ind w:left="720" w:hanging="360"/>
      </w:pPr>
      <w:rPr>
        <w:rFonts w:ascii="Arial" w:hAnsi="Arial" w:hint="default"/>
      </w:rPr>
    </w:lvl>
    <w:lvl w:ilvl="1" w:tplc="555E7B96">
      <w:start w:val="28686"/>
      <w:numFmt w:val="bullet"/>
      <w:lvlText w:val="•"/>
      <w:lvlJc w:val="left"/>
      <w:pPr>
        <w:tabs>
          <w:tab w:val="num" w:pos="1440"/>
        </w:tabs>
        <w:ind w:left="1440" w:hanging="360"/>
      </w:pPr>
      <w:rPr>
        <w:rFonts w:ascii="Arial" w:hAnsi="Arial" w:hint="default"/>
      </w:rPr>
    </w:lvl>
    <w:lvl w:ilvl="2" w:tplc="A7C26B34" w:tentative="1">
      <w:start w:val="1"/>
      <w:numFmt w:val="bullet"/>
      <w:lvlText w:val="•"/>
      <w:lvlJc w:val="left"/>
      <w:pPr>
        <w:tabs>
          <w:tab w:val="num" w:pos="2160"/>
        </w:tabs>
        <w:ind w:left="2160" w:hanging="360"/>
      </w:pPr>
      <w:rPr>
        <w:rFonts w:ascii="Arial" w:hAnsi="Arial" w:hint="default"/>
      </w:rPr>
    </w:lvl>
    <w:lvl w:ilvl="3" w:tplc="3872F4A8" w:tentative="1">
      <w:start w:val="1"/>
      <w:numFmt w:val="bullet"/>
      <w:lvlText w:val="•"/>
      <w:lvlJc w:val="left"/>
      <w:pPr>
        <w:tabs>
          <w:tab w:val="num" w:pos="2880"/>
        </w:tabs>
        <w:ind w:left="2880" w:hanging="360"/>
      </w:pPr>
      <w:rPr>
        <w:rFonts w:ascii="Arial" w:hAnsi="Arial" w:hint="default"/>
      </w:rPr>
    </w:lvl>
    <w:lvl w:ilvl="4" w:tplc="591ACD1A" w:tentative="1">
      <w:start w:val="1"/>
      <w:numFmt w:val="bullet"/>
      <w:lvlText w:val="•"/>
      <w:lvlJc w:val="left"/>
      <w:pPr>
        <w:tabs>
          <w:tab w:val="num" w:pos="3600"/>
        </w:tabs>
        <w:ind w:left="3600" w:hanging="360"/>
      </w:pPr>
      <w:rPr>
        <w:rFonts w:ascii="Arial" w:hAnsi="Arial" w:hint="default"/>
      </w:rPr>
    </w:lvl>
    <w:lvl w:ilvl="5" w:tplc="EBDCDC34" w:tentative="1">
      <w:start w:val="1"/>
      <w:numFmt w:val="bullet"/>
      <w:lvlText w:val="•"/>
      <w:lvlJc w:val="left"/>
      <w:pPr>
        <w:tabs>
          <w:tab w:val="num" w:pos="4320"/>
        </w:tabs>
        <w:ind w:left="4320" w:hanging="360"/>
      </w:pPr>
      <w:rPr>
        <w:rFonts w:ascii="Arial" w:hAnsi="Arial" w:hint="default"/>
      </w:rPr>
    </w:lvl>
    <w:lvl w:ilvl="6" w:tplc="3866205E" w:tentative="1">
      <w:start w:val="1"/>
      <w:numFmt w:val="bullet"/>
      <w:lvlText w:val="•"/>
      <w:lvlJc w:val="left"/>
      <w:pPr>
        <w:tabs>
          <w:tab w:val="num" w:pos="5040"/>
        </w:tabs>
        <w:ind w:left="5040" w:hanging="360"/>
      </w:pPr>
      <w:rPr>
        <w:rFonts w:ascii="Arial" w:hAnsi="Arial" w:hint="default"/>
      </w:rPr>
    </w:lvl>
    <w:lvl w:ilvl="7" w:tplc="F87AE5DE" w:tentative="1">
      <w:start w:val="1"/>
      <w:numFmt w:val="bullet"/>
      <w:lvlText w:val="•"/>
      <w:lvlJc w:val="left"/>
      <w:pPr>
        <w:tabs>
          <w:tab w:val="num" w:pos="5760"/>
        </w:tabs>
        <w:ind w:left="5760" w:hanging="360"/>
      </w:pPr>
      <w:rPr>
        <w:rFonts w:ascii="Arial" w:hAnsi="Arial" w:hint="default"/>
      </w:rPr>
    </w:lvl>
    <w:lvl w:ilvl="8" w:tplc="0D06FDD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323281E"/>
    <w:multiLevelType w:val="multilevel"/>
    <w:tmpl w:val="881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176E66"/>
    <w:multiLevelType w:val="multilevel"/>
    <w:tmpl w:val="3DA2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375DBF"/>
    <w:multiLevelType w:val="hybridMultilevel"/>
    <w:tmpl w:val="4ED4A86E"/>
    <w:lvl w:ilvl="0" w:tplc="22267F1A">
      <w:start w:val="1"/>
      <w:numFmt w:val="bullet"/>
      <w:lvlText w:val="-"/>
      <w:lvlJc w:val="left"/>
      <w:pPr>
        <w:tabs>
          <w:tab w:val="num" w:pos="720"/>
        </w:tabs>
        <w:ind w:left="720" w:hanging="360"/>
      </w:pPr>
      <w:rPr>
        <w:rFonts w:ascii="Times New Roman" w:hAnsi="Times New Roman" w:hint="default"/>
      </w:rPr>
    </w:lvl>
    <w:lvl w:ilvl="1" w:tplc="72603AA4" w:tentative="1">
      <w:start w:val="1"/>
      <w:numFmt w:val="bullet"/>
      <w:lvlText w:val="-"/>
      <w:lvlJc w:val="left"/>
      <w:pPr>
        <w:tabs>
          <w:tab w:val="num" w:pos="1440"/>
        </w:tabs>
        <w:ind w:left="1440" w:hanging="360"/>
      </w:pPr>
      <w:rPr>
        <w:rFonts w:ascii="Times New Roman" w:hAnsi="Times New Roman" w:hint="default"/>
      </w:rPr>
    </w:lvl>
    <w:lvl w:ilvl="2" w:tplc="13E46536" w:tentative="1">
      <w:start w:val="1"/>
      <w:numFmt w:val="bullet"/>
      <w:lvlText w:val="-"/>
      <w:lvlJc w:val="left"/>
      <w:pPr>
        <w:tabs>
          <w:tab w:val="num" w:pos="2160"/>
        </w:tabs>
        <w:ind w:left="2160" w:hanging="360"/>
      </w:pPr>
      <w:rPr>
        <w:rFonts w:ascii="Times New Roman" w:hAnsi="Times New Roman" w:hint="default"/>
      </w:rPr>
    </w:lvl>
    <w:lvl w:ilvl="3" w:tplc="3B8A8A06" w:tentative="1">
      <w:start w:val="1"/>
      <w:numFmt w:val="bullet"/>
      <w:lvlText w:val="-"/>
      <w:lvlJc w:val="left"/>
      <w:pPr>
        <w:tabs>
          <w:tab w:val="num" w:pos="2880"/>
        </w:tabs>
        <w:ind w:left="2880" w:hanging="360"/>
      </w:pPr>
      <w:rPr>
        <w:rFonts w:ascii="Times New Roman" w:hAnsi="Times New Roman" w:hint="default"/>
      </w:rPr>
    </w:lvl>
    <w:lvl w:ilvl="4" w:tplc="6EBE0E08" w:tentative="1">
      <w:start w:val="1"/>
      <w:numFmt w:val="bullet"/>
      <w:lvlText w:val="-"/>
      <w:lvlJc w:val="left"/>
      <w:pPr>
        <w:tabs>
          <w:tab w:val="num" w:pos="3600"/>
        </w:tabs>
        <w:ind w:left="3600" w:hanging="360"/>
      </w:pPr>
      <w:rPr>
        <w:rFonts w:ascii="Times New Roman" w:hAnsi="Times New Roman" w:hint="default"/>
      </w:rPr>
    </w:lvl>
    <w:lvl w:ilvl="5" w:tplc="BAC25598" w:tentative="1">
      <w:start w:val="1"/>
      <w:numFmt w:val="bullet"/>
      <w:lvlText w:val="-"/>
      <w:lvlJc w:val="left"/>
      <w:pPr>
        <w:tabs>
          <w:tab w:val="num" w:pos="4320"/>
        </w:tabs>
        <w:ind w:left="4320" w:hanging="360"/>
      </w:pPr>
      <w:rPr>
        <w:rFonts w:ascii="Times New Roman" w:hAnsi="Times New Roman" w:hint="default"/>
      </w:rPr>
    </w:lvl>
    <w:lvl w:ilvl="6" w:tplc="2F821222" w:tentative="1">
      <w:start w:val="1"/>
      <w:numFmt w:val="bullet"/>
      <w:lvlText w:val="-"/>
      <w:lvlJc w:val="left"/>
      <w:pPr>
        <w:tabs>
          <w:tab w:val="num" w:pos="5040"/>
        </w:tabs>
        <w:ind w:left="5040" w:hanging="360"/>
      </w:pPr>
      <w:rPr>
        <w:rFonts w:ascii="Times New Roman" w:hAnsi="Times New Roman" w:hint="default"/>
      </w:rPr>
    </w:lvl>
    <w:lvl w:ilvl="7" w:tplc="0DB66D04" w:tentative="1">
      <w:start w:val="1"/>
      <w:numFmt w:val="bullet"/>
      <w:lvlText w:val="-"/>
      <w:lvlJc w:val="left"/>
      <w:pPr>
        <w:tabs>
          <w:tab w:val="num" w:pos="5760"/>
        </w:tabs>
        <w:ind w:left="5760" w:hanging="360"/>
      </w:pPr>
      <w:rPr>
        <w:rFonts w:ascii="Times New Roman" w:hAnsi="Times New Roman" w:hint="default"/>
      </w:rPr>
    </w:lvl>
    <w:lvl w:ilvl="8" w:tplc="D1D8EFB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94C027F"/>
    <w:multiLevelType w:val="hybridMultilevel"/>
    <w:tmpl w:val="F5205BA6"/>
    <w:lvl w:ilvl="0" w:tplc="7BEA4ABE">
      <w:start w:val="1"/>
      <w:numFmt w:val="bullet"/>
      <w:lvlText w:val="•"/>
      <w:lvlJc w:val="left"/>
      <w:pPr>
        <w:tabs>
          <w:tab w:val="num" w:pos="720"/>
        </w:tabs>
        <w:ind w:left="720" w:hanging="360"/>
      </w:pPr>
      <w:rPr>
        <w:rFonts w:ascii="Arial" w:hAnsi="Arial" w:hint="default"/>
      </w:rPr>
    </w:lvl>
    <w:lvl w:ilvl="1" w:tplc="DED2A39E" w:tentative="1">
      <w:start w:val="1"/>
      <w:numFmt w:val="bullet"/>
      <w:lvlText w:val="•"/>
      <w:lvlJc w:val="left"/>
      <w:pPr>
        <w:tabs>
          <w:tab w:val="num" w:pos="1440"/>
        </w:tabs>
        <w:ind w:left="1440" w:hanging="360"/>
      </w:pPr>
      <w:rPr>
        <w:rFonts w:ascii="Arial" w:hAnsi="Arial" w:hint="default"/>
      </w:rPr>
    </w:lvl>
    <w:lvl w:ilvl="2" w:tplc="586C85C2" w:tentative="1">
      <w:start w:val="1"/>
      <w:numFmt w:val="bullet"/>
      <w:lvlText w:val="•"/>
      <w:lvlJc w:val="left"/>
      <w:pPr>
        <w:tabs>
          <w:tab w:val="num" w:pos="2160"/>
        </w:tabs>
        <w:ind w:left="2160" w:hanging="360"/>
      </w:pPr>
      <w:rPr>
        <w:rFonts w:ascii="Arial" w:hAnsi="Arial" w:hint="default"/>
      </w:rPr>
    </w:lvl>
    <w:lvl w:ilvl="3" w:tplc="E3921632" w:tentative="1">
      <w:start w:val="1"/>
      <w:numFmt w:val="bullet"/>
      <w:lvlText w:val="•"/>
      <w:lvlJc w:val="left"/>
      <w:pPr>
        <w:tabs>
          <w:tab w:val="num" w:pos="2880"/>
        </w:tabs>
        <w:ind w:left="2880" w:hanging="360"/>
      </w:pPr>
      <w:rPr>
        <w:rFonts w:ascii="Arial" w:hAnsi="Arial" w:hint="default"/>
      </w:rPr>
    </w:lvl>
    <w:lvl w:ilvl="4" w:tplc="F758A56E" w:tentative="1">
      <w:start w:val="1"/>
      <w:numFmt w:val="bullet"/>
      <w:lvlText w:val="•"/>
      <w:lvlJc w:val="left"/>
      <w:pPr>
        <w:tabs>
          <w:tab w:val="num" w:pos="3600"/>
        </w:tabs>
        <w:ind w:left="3600" w:hanging="360"/>
      </w:pPr>
      <w:rPr>
        <w:rFonts w:ascii="Arial" w:hAnsi="Arial" w:hint="default"/>
      </w:rPr>
    </w:lvl>
    <w:lvl w:ilvl="5" w:tplc="0D4A5578" w:tentative="1">
      <w:start w:val="1"/>
      <w:numFmt w:val="bullet"/>
      <w:lvlText w:val="•"/>
      <w:lvlJc w:val="left"/>
      <w:pPr>
        <w:tabs>
          <w:tab w:val="num" w:pos="4320"/>
        </w:tabs>
        <w:ind w:left="4320" w:hanging="360"/>
      </w:pPr>
      <w:rPr>
        <w:rFonts w:ascii="Arial" w:hAnsi="Arial" w:hint="default"/>
      </w:rPr>
    </w:lvl>
    <w:lvl w:ilvl="6" w:tplc="5CD6F0B8" w:tentative="1">
      <w:start w:val="1"/>
      <w:numFmt w:val="bullet"/>
      <w:lvlText w:val="•"/>
      <w:lvlJc w:val="left"/>
      <w:pPr>
        <w:tabs>
          <w:tab w:val="num" w:pos="5040"/>
        </w:tabs>
        <w:ind w:left="5040" w:hanging="360"/>
      </w:pPr>
      <w:rPr>
        <w:rFonts w:ascii="Arial" w:hAnsi="Arial" w:hint="default"/>
      </w:rPr>
    </w:lvl>
    <w:lvl w:ilvl="7" w:tplc="82DCD5B6" w:tentative="1">
      <w:start w:val="1"/>
      <w:numFmt w:val="bullet"/>
      <w:lvlText w:val="•"/>
      <w:lvlJc w:val="left"/>
      <w:pPr>
        <w:tabs>
          <w:tab w:val="num" w:pos="5760"/>
        </w:tabs>
        <w:ind w:left="5760" w:hanging="360"/>
      </w:pPr>
      <w:rPr>
        <w:rFonts w:ascii="Arial" w:hAnsi="Arial" w:hint="default"/>
      </w:rPr>
    </w:lvl>
    <w:lvl w:ilvl="8" w:tplc="35767E7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A9B3337"/>
    <w:multiLevelType w:val="hybridMultilevel"/>
    <w:tmpl w:val="296A4436"/>
    <w:lvl w:ilvl="0" w:tplc="1CC88F42">
      <w:start w:val="1"/>
      <w:numFmt w:val="decimal"/>
      <w:lvlText w:val="%1."/>
      <w:lvlJc w:val="left"/>
      <w:pPr>
        <w:tabs>
          <w:tab w:val="num" w:pos="720"/>
        </w:tabs>
        <w:ind w:left="720" w:hanging="360"/>
      </w:pPr>
    </w:lvl>
    <w:lvl w:ilvl="1" w:tplc="4378D1A0" w:tentative="1">
      <w:start w:val="1"/>
      <w:numFmt w:val="decimal"/>
      <w:lvlText w:val="%2."/>
      <w:lvlJc w:val="left"/>
      <w:pPr>
        <w:tabs>
          <w:tab w:val="num" w:pos="1440"/>
        </w:tabs>
        <w:ind w:left="1440" w:hanging="360"/>
      </w:pPr>
    </w:lvl>
    <w:lvl w:ilvl="2" w:tplc="8DD47A32" w:tentative="1">
      <w:start w:val="1"/>
      <w:numFmt w:val="decimal"/>
      <w:lvlText w:val="%3."/>
      <w:lvlJc w:val="left"/>
      <w:pPr>
        <w:tabs>
          <w:tab w:val="num" w:pos="2160"/>
        </w:tabs>
        <w:ind w:left="2160" w:hanging="360"/>
      </w:pPr>
    </w:lvl>
    <w:lvl w:ilvl="3" w:tplc="4A9CAA70" w:tentative="1">
      <w:start w:val="1"/>
      <w:numFmt w:val="decimal"/>
      <w:lvlText w:val="%4."/>
      <w:lvlJc w:val="left"/>
      <w:pPr>
        <w:tabs>
          <w:tab w:val="num" w:pos="2880"/>
        </w:tabs>
        <w:ind w:left="2880" w:hanging="360"/>
      </w:pPr>
    </w:lvl>
    <w:lvl w:ilvl="4" w:tplc="030AF0CE" w:tentative="1">
      <w:start w:val="1"/>
      <w:numFmt w:val="decimal"/>
      <w:lvlText w:val="%5."/>
      <w:lvlJc w:val="left"/>
      <w:pPr>
        <w:tabs>
          <w:tab w:val="num" w:pos="3600"/>
        </w:tabs>
        <w:ind w:left="3600" w:hanging="360"/>
      </w:pPr>
    </w:lvl>
    <w:lvl w:ilvl="5" w:tplc="B6F0B4FE" w:tentative="1">
      <w:start w:val="1"/>
      <w:numFmt w:val="decimal"/>
      <w:lvlText w:val="%6."/>
      <w:lvlJc w:val="left"/>
      <w:pPr>
        <w:tabs>
          <w:tab w:val="num" w:pos="4320"/>
        </w:tabs>
        <w:ind w:left="4320" w:hanging="360"/>
      </w:pPr>
    </w:lvl>
    <w:lvl w:ilvl="6" w:tplc="18302D08" w:tentative="1">
      <w:start w:val="1"/>
      <w:numFmt w:val="decimal"/>
      <w:lvlText w:val="%7."/>
      <w:lvlJc w:val="left"/>
      <w:pPr>
        <w:tabs>
          <w:tab w:val="num" w:pos="5040"/>
        </w:tabs>
        <w:ind w:left="5040" w:hanging="360"/>
      </w:pPr>
    </w:lvl>
    <w:lvl w:ilvl="7" w:tplc="15F23C0E" w:tentative="1">
      <w:start w:val="1"/>
      <w:numFmt w:val="decimal"/>
      <w:lvlText w:val="%8."/>
      <w:lvlJc w:val="left"/>
      <w:pPr>
        <w:tabs>
          <w:tab w:val="num" w:pos="5760"/>
        </w:tabs>
        <w:ind w:left="5760" w:hanging="360"/>
      </w:pPr>
    </w:lvl>
    <w:lvl w:ilvl="8" w:tplc="604CCC18" w:tentative="1">
      <w:start w:val="1"/>
      <w:numFmt w:val="decimal"/>
      <w:lvlText w:val="%9."/>
      <w:lvlJc w:val="left"/>
      <w:pPr>
        <w:tabs>
          <w:tab w:val="num" w:pos="6480"/>
        </w:tabs>
        <w:ind w:left="6480" w:hanging="360"/>
      </w:pPr>
    </w:lvl>
  </w:abstractNum>
  <w:abstractNum w:abstractNumId="25" w15:restartNumberingAfterBreak="0">
    <w:nsid w:val="2AD84959"/>
    <w:multiLevelType w:val="multilevel"/>
    <w:tmpl w:val="30B272D2"/>
    <w:lvl w:ilvl="0">
      <w:start w:val="1"/>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F54115"/>
    <w:multiLevelType w:val="hybridMultilevel"/>
    <w:tmpl w:val="14D6C40A"/>
    <w:lvl w:ilvl="0" w:tplc="6262E9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1">
    <w:nsid w:val="50AE60F7"/>
    <w:multiLevelType w:val="hybridMultilevel"/>
    <w:tmpl w:val="A6860822"/>
    <w:lvl w:ilvl="0" w:tplc="05305E38">
      <w:start w:val="1"/>
      <w:numFmt w:val="bullet"/>
      <w:lvlText w:val=""/>
      <w:lvlJc w:val="left"/>
      <w:pPr>
        <w:ind w:left="720" w:hanging="360"/>
      </w:pPr>
      <w:rPr>
        <w:rFonts w:ascii="Wingdings" w:hAnsi="Wingdings" w:hint="default"/>
      </w:rPr>
    </w:lvl>
    <w:lvl w:ilvl="1" w:tplc="0CF4690A" w:tentative="1">
      <w:start w:val="1"/>
      <w:numFmt w:val="bullet"/>
      <w:lvlText w:val="o"/>
      <w:lvlJc w:val="left"/>
      <w:pPr>
        <w:ind w:left="1440" w:hanging="360"/>
      </w:pPr>
      <w:rPr>
        <w:rFonts w:ascii="Courier New" w:hAnsi="Courier New" w:cs="Courier New" w:hint="default"/>
      </w:rPr>
    </w:lvl>
    <w:lvl w:ilvl="2" w:tplc="06C8A8CA" w:tentative="1">
      <w:start w:val="1"/>
      <w:numFmt w:val="bullet"/>
      <w:lvlText w:val=""/>
      <w:lvlJc w:val="left"/>
      <w:pPr>
        <w:ind w:left="2160" w:hanging="360"/>
      </w:pPr>
      <w:rPr>
        <w:rFonts w:ascii="Wingdings" w:hAnsi="Wingdings" w:hint="default"/>
      </w:rPr>
    </w:lvl>
    <w:lvl w:ilvl="3" w:tplc="BC50F7D4" w:tentative="1">
      <w:start w:val="1"/>
      <w:numFmt w:val="bullet"/>
      <w:lvlText w:val=""/>
      <w:lvlJc w:val="left"/>
      <w:pPr>
        <w:ind w:left="2880" w:hanging="360"/>
      </w:pPr>
      <w:rPr>
        <w:rFonts w:ascii="Symbol" w:hAnsi="Symbol" w:hint="default"/>
      </w:rPr>
    </w:lvl>
    <w:lvl w:ilvl="4" w:tplc="3D0441DC" w:tentative="1">
      <w:start w:val="1"/>
      <w:numFmt w:val="bullet"/>
      <w:lvlText w:val="o"/>
      <w:lvlJc w:val="left"/>
      <w:pPr>
        <w:ind w:left="3600" w:hanging="360"/>
      </w:pPr>
      <w:rPr>
        <w:rFonts w:ascii="Courier New" w:hAnsi="Courier New" w:cs="Courier New" w:hint="default"/>
      </w:rPr>
    </w:lvl>
    <w:lvl w:ilvl="5" w:tplc="00F4E452" w:tentative="1">
      <w:start w:val="1"/>
      <w:numFmt w:val="bullet"/>
      <w:lvlText w:val=""/>
      <w:lvlJc w:val="left"/>
      <w:pPr>
        <w:ind w:left="4320" w:hanging="360"/>
      </w:pPr>
      <w:rPr>
        <w:rFonts w:ascii="Wingdings" w:hAnsi="Wingdings" w:hint="default"/>
      </w:rPr>
    </w:lvl>
    <w:lvl w:ilvl="6" w:tplc="A2A887C0" w:tentative="1">
      <w:start w:val="1"/>
      <w:numFmt w:val="bullet"/>
      <w:lvlText w:val=""/>
      <w:lvlJc w:val="left"/>
      <w:pPr>
        <w:ind w:left="5040" w:hanging="360"/>
      </w:pPr>
      <w:rPr>
        <w:rFonts w:ascii="Symbol" w:hAnsi="Symbol" w:hint="default"/>
      </w:rPr>
    </w:lvl>
    <w:lvl w:ilvl="7" w:tplc="49906CA2" w:tentative="1">
      <w:start w:val="1"/>
      <w:numFmt w:val="bullet"/>
      <w:lvlText w:val="o"/>
      <w:lvlJc w:val="left"/>
      <w:pPr>
        <w:ind w:left="5760" w:hanging="360"/>
      </w:pPr>
      <w:rPr>
        <w:rFonts w:ascii="Courier New" w:hAnsi="Courier New" w:cs="Courier New" w:hint="default"/>
      </w:rPr>
    </w:lvl>
    <w:lvl w:ilvl="8" w:tplc="E3A4AE62" w:tentative="1">
      <w:start w:val="1"/>
      <w:numFmt w:val="bullet"/>
      <w:lvlText w:val=""/>
      <w:lvlJc w:val="left"/>
      <w:pPr>
        <w:ind w:left="6480" w:hanging="360"/>
      </w:pPr>
      <w:rPr>
        <w:rFonts w:ascii="Wingdings" w:hAnsi="Wingdings" w:hint="default"/>
      </w:rPr>
    </w:lvl>
  </w:abstractNum>
  <w:abstractNum w:abstractNumId="28" w15:restartNumberingAfterBreak="0">
    <w:nsid w:val="531A42FC"/>
    <w:multiLevelType w:val="hybridMultilevel"/>
    <w:tmpl w:val="16EA8B60"/>
    <w:lvl w:ilvl="0" w:tplc="D24E8610">
      <w:start w:val="1"/>
      <w:numFmt w:val="bullet"/>
      <w:lvlText w:val="-"/>
      <w:lvlJc w:val="left"/>
      <w:pPr>
        <w:ind w:left="720" w:hanging="360"/>
      </w:pPr>
      <w:rPr>
        <w:rFonts w:ascii="Times New Roman" w:eastAsiaTheme="minorHAnsi" w:hAnsi="Times New Roman" w:cs="Times New Roman" w:hint="default"/>
      </w:rPr>
    </w:lvl>
    <w:lvl w:ilvl="1" w:tplc="D24E8610">
      <w:start w:val="1"/>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1">
    <w:nsid w:val="541A3598"/>
    <w:multiLevelType w:val="hybridMultilevel"/>
    <w:tmpl w:val="9CBECB2C"/>
    <w:lvl w:ilvl="0" w:tplc="03983D6A">
      <w:start w:val="1"/>
      <w:numFmt w:val="bullet"/>
      <w:lvlText w:val=""/>
      <w:lvlJc w:val="left"/>
      <w:pPr>
        <w:ind w:left="1429" w:hanging="360"/>
      </w:pPr>
      <w:rPr>
        <w:rFonts w:ascii="Symbol" w:hAnsi="Symbol" w:hint="default"/>
      </w:rPr>
    </w:lvl>
    <w:lvl w:ilvl="1" w:tplc="5FCECD7E" w:tentative="1">
      <w:start w:val="1"/>
      <w:numFmt w:val="bullet"/>
      <w:lvlText w:val="o"/>
      <w:lvlJc w:val="left"/>
      <w:pPr>
        <w:ind w:left="2149" w:hanging="360"/>
      </w:pPr>
      <w:rPr>
        <w:rFonts w:ascii="Courier New" w:hAnsi="Courier New" w:cs="Courier New" w:hint="default"/>
      </w:rPr>
    </w:lvl>
    <w:lvl w:ilvl="2" w:tplc="0F8852AC" w:tentative="1">
      <w:start w:val="1"/>
      <w:numFmt w:val="bullet"/>
      <w:lvlText w:val=""/>
      <w:lvlJc w:val="left"/>
      <w:pPr>
        <w:ind w:left="2869" w:hanging="360"/>
      </w:pPr>
      <w:rPr>
        <w:rFonts w:ascii="Wingdings" w:hAnsi="Wingdings" w:hint="default"/>
      </w:rPr>
    </w:lvl>
    <w:lvl w:ilvl="3" w:tplc="1F123D2E" w:tentative="1">
      <w:start w:val="1"/>
      <w:numFmt w:val="bullet"/>
      <w:lvlText w:val=""/>
      <w:lvlJc w:val="left"/>
      <w:pPr>
        <w:ind w:left="3589" w:hanging="360"/>
      </w:pPr>
      <w:rPr>
        <w:rFonts w:ascii="Symbol" w:hAnsi="Symbol" w:hint="default"/>
      </w:rPr>
    </w:lvl>
    <w:lvl w:ilvl="4" w:tplc="5E4E3548" w:tentative="1">
      <w:start w:val="1"/>
      <w:numFmt w:val="bullet"/>
      <w:lvlText w:val="o"/>
      <w:lvlJc w:val="left"/>
      <w:pPr>
        <w:ind w:left="4309" w:hanging="360"/>
      </w:pPr>
      <w:rPr>
        <w:rFonts w:ascii="Courier New" w:hAnsi="Courier New" w:cs="Courier New" w:hint="default"/>
      </w:rPr>
    </w:lvl>
    <w:lvl w:ilvl="5" w:tplc="5BA409D8" w:tentative="1">
      <w:start w:val="1"/>
      <w:numFmt w:val="bullet"/>
      <w:lvlText w:val=""/>
      <w:lvlJc w:val="left"/>
      <w:pPr>
        <w:ind w:left="5029" w:hanging="360"/>
      </w:pPr>
      <w:rPr>
        <w:rFonts w:ascii="Wingdings" w:hAnsi="Wingdings" w:hint="default"/>
      </w:rPr>
    </w:lvl>
    <w:lvl w:ilvl="6" w:tplc="DEFC2056" w:tentative="1">
      <w:start w:val="1"/>
      <w:numFmt w:val="bullet"/>
      <w:lvlText w:val=""/>
      <w:lvlJc w:val="left"/>
      <w:pPr>
        <w:ind w:left="5749" w:hanging="360"/>
      </w:pPr>
      <w:rPr>
        <w:rFonts w:ascii="Symbol" w:hAnsi="Symbol" w:hint="default"/>
      </w:rPr>
    </w:lvl>
    <w:lvl w:ilvl="7" w:tplc="E79CFCBA" w:tentative="1">
      <w:start w:val="1"/>
      <w:numFmt w:val="bullet"/>
      <w:lvlText w:val="o"/>
      <w:lvlJc w:val="left"/>
      <w:pPr>
        <w:ind w:left="6469" w:hanging="360"/>
      </w:pPr>
      <w:rPr>
        <w:rFonts w:ascii="Courier New" w:hAnsi="Courier New" w:cs="Courier New" w:hint="default"/>
      </w:rPr>
    </w:lvl>
    <w:lvl w:ilvl="8" w:tplc="EE9689DA" w:tentative="1">
      <w:start w:val="1"/>
      <w:numFmt w:val="bullet"/>
      <w:lvlText w:val=""/>
      <w:lvlJc w:val="left"/>
      <w:pPr>
        <w:ind w:left="7189" w:hanging="360"/>
      </w:pPr>
      <w:rPr>
        <w:rFonts w:ascii="Wingdings" w:hAnsi="Wingdings" w:hint="default"/>
      </w:rPr>
    </w:lvl>
  </w:abstractNum>
  <w:abstractNum w:abstractNumId="30" w15:restartNumberingAfterBreak="0">
    <w:nsid w:val="55E86FCD"/>
    <w:multiLevelType w:val="multilevel"/>
    <w:tmpl w:val="9680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1">
    <w:nsid w:val="63F03C21"/>
    <w:multiLevelType w:val="hybridMultilevel"/>
    <w:tmpl w:val="E10E78AA"/>
    <w:lvl w:ilvl="0" w:tplc="BC34C938">
      <w:start w:val="1"/>
      <w:numFmt w:val="bullet"/>
      <w:lvlText w:val=""/>
      <w:lvlJc w:val="left"/>
      <w:pPr>
        <w:ind w:left="720" w:hanging="360"/>
      </w:pPr>
      <w:rPr>
        <w:rFonts w:ascii="Symbol" w:hAnsi="Symbol" w:hint="default"/>
      </w:rPr>
    </w:lvl>
    <w:lvl w:ilvl="1" w:tplc="0660E36C" w:tentative="1">
      <w:start w:val="1"/>
      <w:numFmt w:val="bullet"/>
      <w:lvlText w:val="o"/>
      <w:lvlJc w:val="left"/>
      <w:pPr>
        <w:ind w:left="1440" w:hanging="360"/>
      </w:pPr>
      <w:rPr>
        <w:rFonts w:ascii="Courier New" w:hAnsi="Courier New" w:cs="Courier New" w:hint="default"/>
      </w:rPr>
    </w:lvl>
    <w:lvl w:ilvl="2" w:tplc="3B0CBECE" w:tentative="1">
      <w:start w:val="1"/>
      <w:numFmt w:val="bullet"/>
      <w:lvlText w:val=""/>
      <w:lvlJc w:val="left"/>
      <w:pPr>
        <w:ind w:left="2160" w:hanging="360"/>
      </w:pPr>
      <w:rPr>
        <w:rFonts w:ascii="Wingdings" w:hAnsi="Wingdings" w:hint="default"/>
      </w:rPr>
    </w:lvl>
    <w:lvl w:ilvl="3" w:tplc="9F006F1E" w:tentative="1">
      <w:start w:val="1"/>
      <w:numFmt w:val="bullet"/>
      <w:lvlText w:val=""/>
      <w:lvlJc w:val="left"/>
      <w:pPr>
        <w:ind w:left="2880" w:hanging="360"/>
      </w:pPr>
      <w:rPr>
        <w:rFonts w:ascii="Symbol" w:hAnsi="Symbol" w:hint="default"/>
      </w:rPr>
    </w:lvl>
    <w:lvl w:ilvl="4" w:tplc="36A83526" w:tentative="1">
      <w:start w:val="1"/>
      <w:numFmt w:val="bullet"/>
      <w:lvlText w:val="o"/>
      <w:lvlJc w:val="left"/>
      <w:pPr>
        <w:ind w:left="3600" w:hanging="360"/>
      </w:pPr>
      <w:rPr>
        <w:rFonts w:ascii="Courier New" w:hAnsi="Courier New" w:cs="Courier New" w:hint="default"/>
      </w:rPr>
    </w:lvl>
    <w:lvl w:ilvl="5" w:tplc="49689A22" w:tentative="1">
      <w:start w:val="1"/>
      <w:numFmt w:val="bullet"/>
      <w:lvlText w:val=""/>
      <w:lvlJc w:val="left"/>
      <w:pPr>
        <w:ind w:left="4320" w:hanging="360"/>
      </w:pPr>
      <w:rPr>
        <w:rFonts w:ascii="Wingdings" w:hAnsi="Wingdings" w:hint="default"/>
      </w:rPr>
    </w:lvl>
    <w:lvl w:ilvl="6" w:tplc="9C7832E8" w:tentative="1">
      <w:start w:val="1"/>
      <w:numFmt w:val="bullet"/>
      <w:lvlText w:val=""/>
      <w:lvlJc w:val="left"/>
      <w:pPr>
        <w:ind w:left="5040" w:hanging="360"/>
      </w:pPr>
      <w:rPr>
        <w:rFonts w:ascii="Symbol" w:hAnsi="Symbol" w:hint="default"/>
      </w:rPr>
    </w:lvl>
    <w:lvl w:ilvl="7" w:tplc="74CACF48" w:tentative="1">
      <w:start w:val="1"/>
      <w:numFmt w:val="bullet"/>
      <w:lvlText w:val="o"/>
      <w:lvlJc w:val="left"/>
      <w:pPr>
        <w:ind w:left="5760" w:hanging="360"/>
      </w:pPr>
      <w:rPr>
        <w:rFonts w:ascii="Courier New" w:hAnsi="Courier New" w:cs="Courier New" w:hint="default"/>
      </w:rPr>
    </w:lvl>
    <w:lvl w:ilvl="8" w:tplc="A3EE85F0" w:tentative="1">
      <w:start w:val="1"/>
      <w:numFmt w:val="bullet"/>
      <w:lvlText w:val=""/>
      <w:lvlJc w:val="left"/>
      <w:pPr>
        <w:ind w:left="6480" w:hanging="360"/>
      </w:pPr>
      <w:rPr>
        <w:rFonts w:ascii="Wingdings" w:hAnsi="Wingdings" w:hint="default"/>
      </w:rPr>
    </w:lvl>
  </w:abstractNum>
  <w:abstractNum w:abstractNumId="32" w15:restartNumberingAfterBreak="1">
    <w:nsid w:val="66366C07"/>
    <w:multiLevelType w:val="hybridMultilevel"/>
    <w:tmpl w:val="74A42798"/>
    <w:lvl w:ilvl="0" w:tplc="7576C630">
      <w:start w:val="1"/>
      <w:numFmt w:val="decimal"/>
      <w:lvlText w:val="%1)"/>
      <w:lvlJc w:val="left"/>
      <w:pPr>
        <w:ind w:left="960" w:hanging="360"/>
      </w:pPr>
      <w:rPr>
        <w:rFonts w:hint="default"/>
      </w:rPr>
    </w:lvl>
    <w:lvl w:ilvl="1" w:tplc="9622304A" w:tentative="1">
      <w:start w:val="1"/>
      <w:numFmt w:val="lowerLetter"/>
      <w:lvlText w:val="%2."/>
      <w:lvlJc w:val="left"/>
      <w:pPr>
        <w:ind w:left="1680" w:hanging="360"/>
      </w:pPr>
    </w:lvl>
    <w:lvl w:ilvl="2" w:tplc="06D6AC1A" w:tentative="1">
      <w:start w:val="1"/>
      <w:numFmt w:val="lowerRoman"/>
      <w:lvlText w:val="%3."/>
      <w:lvlJc w:val="right"/>
      <w:pPr>
        <w:ind w:left="2400" w:hanging="180"/>
      </w:pPr>
    </w:lvl>
    <w:lvl w:ilvl="3" w:tplc="05862390" w:tentative="1">
      <w:start w:val="1"/>
      <w:numFmt w:val="decimal"/>
      <w:lvlText w:val="%4."/>
      <w:lvlJc w:val="left"/>
      <w:pPr>
        <w:ind w:left="3120" w:hanging="360"/>
      </w:pPr>
    </w:lvl>
    <w:lvl w:ilvl="4" w:tplc="92CE6278" w:tentative="1">
      <w:start w:val="1"/>
      <w:numFmt w:val="lowerLetter"/>
      <w:lvlText w:val="%5."/>
      <w:lvlJc w:val="left"/>
      <w:pPr>
        <w:ind w:left="3840" w:hanging="360"/>
      </w:pPr>
    </w:lvl>
    <w:lvl w:ilvl="5" w:tplc="F182A878" w:tentative="1">
      <w:start w:val="1"/>
      <w:numFmt w:val="lowerRoman"/>
      <w:lvlText w:val="%6."/>
      <w:lvlJc w:val="right"/>
      <w:pPr>
        <w:ind w:left="4560" w:hanging="180"/>
      </w:pPr>
    </w:lvl>
    <w:lvl w:ilvl="6" w:tplc="B8DEB2FE" w:tentative="1">
      <w:start w:val="1"/>
      <w:numFmt w:val="decimal"/>
      <w:lvlText w:val="%7."/>
      <w:lvlJc w:val="left"/>
      <w:pPr>
        <w:ind w:left="5280" w:hanging="360"/>
      </w:pPr>
    </w:lvl>
    <w:lvl w:ilvl="7" w:tplc="727C7092" w:tentative="1">
      <w:start w:val="1"/>
      <w:numFmt w:val="lowerLetter"/>
      <w:lvlText w:val="%8."/>
      <w:lvlJc w:val="left"/>
      <w:pPr>
        <w:ind w:left="6000" w:hanging="360"/>
      </w:pPr>
    </w:lvl>
    <w:lvl w:ilvl="8" w:tplc="2AE048AE" w:tentative="1">
      <w:start w:val="1"/>
      <w:numFmt w:val="lowerRoman"/>
      <w:lvlText w:val="%9."/>
      <w:lvlJc w:val="right"/>
      <w:pPr>
        <w:ind w:left="6720" w:hanging="180"/>
      </w:pPr>
    </w:lvl>
  </w:abstractNum>
  <w:abstractNum w:abstractNumId="33" w15:restartNumberingAfterBreak="0">
    <w:nsid w:val="67E33A2F"/>
    <w:multiLevelType w:val="multilevel"/>
    <w:tmpl w:val="B0FA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1">
    <w:nsid w:val="67EF791A"/>
    <w:multiLevelType w:val="hybridMultilevel"/>
    <w:tmpl w:val="E5188B74"/>
    <w:lvl w:ilvl="0" w:tplc="0DB4305E">
      <w:start w:val="1"/>
      <w:numFmt w:val="decimal"/>
      <w:lvlText w:val="%1."/>
      <w:lvlJc w:val="left"/>
      <w:pPr>
        <w:ind w:left="720" w:hanging="360"/>
      </w:pPr>
      <w:rPr>
        <w:rFonts w:hint="default"/>
      </w:rPr>
    </w:lvl>
    <w:lvl w:ilvl="1" w:tplc="F458959C" w:tentative="1">
      <w:start w:val="1"/>
      <w:numFmt w:val="lowerLetter"/>
      <w:lvlText w:val="%2."/>
      <w:lvlJc w:val="left"/>
      <w:pPr>
        <w:ind w:left="1440" w:hanging="360"/>
      </w:pPr>
    </w:lvl>
    <w:lvl w:ilvl="2" w:tplc="30CAFFAA" w:tentative="1">
      <w:start w:val="1"/>
      <w:numFmt w:val="lowerRoman"/>
      <w:lvlText w:val="%3."/>
      <w:lvlJc w:val="right"/>
      <w:pPr>
        <w:ind w:left="2160" w:hanging="180"/>
      </w:pPr>
    </w:lvl>
    <w:lvl w:ilvl="3" w:tplc="EBA0E030" w:tentative="1">
      <w:start w:val="1"/>
      <w:numFmt w:val="decimal"/>
      <w:lvlText w:val="%4."/>
      <w:lvlJc w:val="left"/>
      <w:pPr>
        <w:ind w:left="2880" w:hanging="360"/>
      </w:pPr>
    </w:lvl>
    <w:lvl w:ilvl="4" w:tplc="0ED8BF40" w:tentative="1">
      <w:start w:val="1"/>
      <w:numFmt w:val="lowerLetter"/>
      <w:lvlText w:val="%5."/>
      <w:lvlJc w:val="left"/>
      <w:pPr>
        <w:ind w:left="3600" w:hanging="360"/>
      </w:pPr>
    </w:lvl>
    <w:lvl w:ilvl="5" w:tplc="8F5EB388" w:tentative="1">
      <w:start w:val="1"/>
      <w:numFmt w:val="lowerRoman"/>
      <w:lvlText w:val="%6."/>
      <w:lvlJc w:val="right"/>
      <w:pPr>
        <w:ind w:left="4320" w:hanging="180"/>
      </w:pPr>
    </w:lvl>
    <w:lvl w:ilvl="6" w:tplc="DD2EAFA8" w:tentative="1">
      <w:start w:val="1"/>
      <w:numFmt w:val="decimal"/>
      <w:lvlText w:val="%7."/>
      <w:lvlJc w:val="left"/>
      <w:pPr>
        <w:ind w:left="5040" w:hanging="360"/>
      </w:pPr>
    </w:lvl>
    <w:lvl w:ilvl="7" w:tplc="4A4E15B2" w:tentative="1">
      <w:start w:val="1"/>
      <w:numFmt w:val="lowerLetter"/>
      <w:lvlText w:val="%8."/>
      <w:lvlJc w:val="left"/>
      <w:pPr>
        <w:ind w:left="5760" w:hanging="360"/>
      </w:pPr>
    </w:lvl>
    <w:lvl w:ilvl="8" w:tplc="BD668DB2" w:tentative="1">
      <w:start w:val="1"/>
      <w:numFmt w:val="lowerRoman"/>
      <w:lvlText w:val="%9."/>
      <w:lvlJc w:val="right"/>
      <w:pPr>
        <w:ind w:left="6480" w:hanging="180"/>
      </w:pPr>
    </w:lvl>
  </w:abstractNum>
  <w:abstractNum w:abstractNumId="35" w15:restartNumberingAfterBreak="0">
    <w:nsid w:val="6DE374F9"/>
    <w:multiLevelType w:val="hybridMultilevel"/>
    <w:tmpl w:val="7C309C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6" w15:restartNumberingAfterBreak="0">
    <w:nsid w:val="6FE03577"/>
    <w:multiLevelType w:val="hybridMultilevel"/>
    <w:tmpl w:val="8CB2019E"/>
    <w:lvl w:ilvl="0" w:tplc="58C281CC">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546C41C2" w:tentative="1">
      <w:start w:val="1"/>
      <w:numFmt w:val="bullet"/>
      <w:lvlText w:val="•"/>
      <w:lvlJc w:val="left"/>
      <w:pPr>
        <w:tabs>
          <w:tab w:val="num" w:pos="2160"/>
        </w:tabs>
        <w:ind w:left="2160" w:hanging="360"/>
      </w:pPr>
      <w:rPr>
        <w:rFonts w:ascii="Arial" w:hAnsi="Arial" w:hint="default"/>
      </w:rPr>
    </w:lvl>
    <w:lvl w:ilvl="3" w:tplc="16B688FE" w:tentative="1">
      <w:start w:val="1"/>
      <w:numFmt w:val="bullet"/>
      <w:lvlText w:val="•"/>
      <w:lvlJc w:val="left"/>
      <w:pPr>
        <w:tabs>
          <w:tab w:val="num" w:pos="2880"/>
        </w:tabs>
        <w:ind w:left="2880" w:hanging="360"/>
      </w:pPr>
      <w:rPr>
        <w:rFonts w:ascii="Arial" w:hAnsi="Arial" w:hint="default"/>
      </w:rPr>
    </w:lvl>
    <w:lvl w:ilvl="4" w:tplc="DE02707E" w:tentative="1">
      <w:start w:val="1"/>
      <w:numFmt w:val="bullet"/>
      <w:lvlText w:val="•"/>
      <w:lvlJc w:val="left"/>
      <w:pPr>
        <w:tabs>
          <w:tab w:val="num" w:pos="3600"/>
        </w:tabs>
        <w:ind w:left="3600" w:hanging="360"/>
      </w:pPr>
      <w:rPr>
        <w:rFonts w:ascii="Arial" w:hAnsi="Arial" w:hint="default"/>
      </w:rPr>
    </w:lvl>
    <w:lvl w:ilvl="5" w:tplc="ECDE94CA" w:tentative="1">
      <w:start w:val="1"/>
      <w:numFmt w:val="bullet"/>
      <w:lvlText w:val="•"/>
      <w:lvlJc w:val="left"/>
      <w:pPr>
        <w:tabs>
          <w:tab w:val="num" w:pos="4320"/>
        </w:tabs>
        <w:ind w:left="4320" w:hanging="360"/>
      </w:pPr>
      <w:rPr>
        <w:rFonts w:ascii="Arial" w:hAnsi="Arial" w:hint="default"/>
      </w:rPr>
    </w:lvl>
    <w:lvl w:ilvl="6" w:tplc="AB9C28E2" w:tentative="1">
      <w:start w:val="1"/>
      <w:numFmt w:val="bullet"/>
      <w:lvlText w:val="•"/>
      <w:lvlJc w:val="left"/>
      <w:pPr>
        <w:tabs>
          <w:tab w:val="num" w:pos="5040"/>
        </w:tabs>
        <w:ind w:left="5040" w:hanging="360"/>
      </w:pPr>
      <w:rPr>
        <w:rFonts w:ascii="Arial" w:hAnsi="Arial" w:hint="default"/>
      </w:rPr>
    </w:lvl>
    <w:lvl w:ilvl="7" w:tplc="AF3E5FEC" w:tentative="1">
      <w:start w:val="1"/>
      <w:numFmt w:val="bullet"/>
      <w:lvlText w:val="•"/>
      <w:lvlJc w:val="left"/>
      <w:pPr>
        <w:tabs>
          <w:tab w:val="num" w:pos="5760"/>
        </w:tabs>
        <w:ind w:left="5760" w:hanging="360"/>
      </w:pPr>
      <w:rPr>
        <w:rFonts w:ascii="Arial" w:hAnsi="Arial" w:hint="default"/>
      </w:rPr>
    </w:lvl>
    <w:lvl w:ilvl="8" w:tplc="3536A0B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0006D24"/>
    <w:multiLevelType w:val="hybridMultilevel"/>
    <w:tmpl w:val="8CAC20F4"/>
    <w:lvl w:ilvl="0" w:tplc="FFBEE2E6">
      <w:numFmt w:val="bullet"/>
      <w:lvlText w:val="-"/>
      <w:lvlJc w:val="left"/>
      <w:pPr>
        <w:ind w:left="1440" w:hanging="360"/>
      </w:pPr>
      <w:rPr>
        <w:rFonts w:ascii="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7"/>
  </w:num>
  <w:num w:numId="2">
    <w:abstractNumId w:val="31"/>
  </w:num>
  <w:num w:numId="3">
    <w:abstractNumId w:val="15"/>
  </w:num>
  <w:num w:numId="4">
    <w:abstractNumId w:val="5"/>
  </w:num>
  <w:num w:numId="5">
    <w:abstractNumId w:val="14"/>
  </w:num>
  <w:num w:numId="6">
    <w:abstractNumId w:val="34"/>
  </w:num>
  <w:num w:numId="7">
    <w:abstractNumId w:val="32"/>
  </w:num>
  <w:num w:numId="8">
    <w:abstractNumId w:val="9"/>
  </w:num>
  <w:num w:numId="9">
    <w:abstractNumId w:val="0"/>
  </w:num>
  <w:num w:numId="10">
    <w:abstractNumId w:val="29"/>
  </w:num>
  <w:num w:numId="11">
    <w:abstractNumId w:val="13"/>
  </w:num>
  <w:num w:numId="12">
    <w:abstractNumId w:val="1"/>
  </w:num>
  <w:num w:numId="13">
    <w:abstractNumId w:val="27"/>
  </w:num>
  <w:num w:numId="14">
    <w:abstractNumId w:val="16"/>
  </w:num>
  <w:num w:numId="15">
    <w:abstractNumId w:val="18"/>
  </w:num>
  <w:num w:numId="16">
    <w:abstractNumId w:val="30"/>
  </w:num>
  <w:num w:numId="17">
    <w:abstractNumId w:val="36"/>
  </w:num>
  <w:num w:numId="18">
    <w:abstractNumId w:val="11"/>
  </w:num>
  <w:num w:numId="19">
    <w:abstractNumId w:val="26"/>
  </w:num>
  <w:num w:numId="20">
    <w:abstractNumId w:val="37"/>
  </w:num>
  <w:num w:numId="21">
    <w:abstractNumId w:val="33"/>
  </w:num>
  <w:num w:numId="22">
    <w:abstractNumId w:val="21"/>
  </w:num>
  <w:num w:numId="23">
    <w:abstractNumId w:val="20"/>
  </w:num>
  <w:num w:numId="24">
    <w:abstractNumId w:val="25"/>
  </w:num>
  <w:num w:numId="25">
    <w:abstractNumId w:val="35"/>
  </w:num>
  <w:num w:numId="26">
    <w:abstractNumId w:val="19"/>
  </w:num>
  <w:num w:numId="27">
    <w:abstractNumId w:val="12"/>
  </w:num>
  <w:num w:numId="28">
    <w:abstractNumId w:val="3"/>
  </w:num>
  <w:num w:numId="29">
    <w:abstractNumId w:val="28"/>
  </w:num>
  <w:num w:numId="30">
    <w:abstractNumId w:val="8"/>
  </w:num>
  <w:num w:numId="31">
    <w:abstractNumId w:val="2"/>
  </w:num>
  <w:num w:numId="32">
    <w:abstractNumId w:val="7"/>
  </w:num>
  <w:num w:numId="33">
    <w:abstractNumId w:val="24"/>
  </w:num>
  <w:num w:numId="34">
    <w:abstractNumId w:val="23"/>
  </w:num>
  <w:num w:numId="35">
    <w:abstractNumId w:val="22"/>
  </w:num>
  <w:num w:numId="36">
    <w:abstractNumId w:val="6"/>
  </w:num>
  <w:num w:numId="37">
    <w:abstractNumId w:val="10"/>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C6"/>
    <w:rsid w:val="000001FB"/>
    <w:rsid w:val="0000112F"/>
    <w:rsid w:val="00003852"/>
    <w:rsid w:val="00003916"/>
    <w:rsid w:val="00003A39"/>
    <w:rsid w:val="000047F3"/>
    <w:rsid w:val="00004E39"/>
    <w:rsid w:val="0000573A"/>
    <w:rsid w:val="000060AE"/>
    <w:rsid w:val="00006C85"/>
    <w:rsid w:val="00007494"/>
    <w:rsid w:val="00007C06"/>
    <w:rsid w:val="000128F2"/>
    <w:rsid w:val="00012C11"/>
    <w:rsid w:val="000137AE"/>
    <w:rsid w:val="00014022"/>
    <w:rsid w:val="00014A9B"/>
    <w:rsid w:val="000178B1"/>
    <w:rsid w:val="00020087"/>
    <w:rsid w:val="00020B63"/>
    <w:rsid w:val="00021149"/>
    <w:rsid w:val="00021291"/>
    <w:rsid w:val="000218E9"/>
    <w:rsid w:val="000218FD"/>
    <w:rsid w:val="000218FE"/>
    <w:rsid w:val="00023171"/>
    <w:rsid w:val="00023ABC"/>
    <w:rsid w:val="000255FE"/>
    <w:rsid w:val="00025A82"/>
    <w:rsid w:val="00025B5F"/>
    <w:rsid w:val="000271A8"/>
    <w:rsid w:val="000274B0"/>
    <w:rsid w:val="00027AAD"/>
    <w:rsid w:val="00030F32"/>
    <w:rsid w:val="00032976"/>
    <w:rsid w:val="000329BB"/>
    <w:rsid w:val="00033C83"/>
    <w:rsid w:val="00034176"/>
    <w:rsid w:val="00034A35"/>
    <w:rsid w:val="00034AF6"/>
    <w:rsid w:val="00035B48"/>
    <w:rsid w:val="000364AC"/>
    <w:rsid w:val="00036F35"/>
    <w:rsid w:val="00037CE7"/>
    <w:rsid w:val="00040BBB"/>
    <w:rsid w:val="000411A6"/>
    <w:rsid w:val="000417E8"/>
    <w:rsid w:val="00041F71"/>
    <w:rsid w:val="00042FEC"/>
    <w:rsid w:val="000438F4"/>
    <w:rsid w:val="00045D4A"/>
    <w:rsid w:val="00045FCF"/>
    <w:rsid w:val="000460B2"/>
    <w:rsid w:val="00046B76"/>
    <w:rsid w:val="00046D77"/>
    <w:rsid w:val="00047D29"/>
    <w:rsid w:val="000500C5"/>
    <w:rsid w:val="00050762"/>
    <w:rsid w:val="0005165E"/>
    <w:rsid w:val="00051689"/>
    <w:rsid w:val="00051B2F"/>
    <w:rsid w:val="000522DC"/>
    <w:rsid w:val="0005309F"/>
    <w:rsid w:val="00054110"/>
    <w:rsid w:val="00054E6B"/>
    <w:rsid w:val="00055772"/>
    <w:rsid w:val="00055CFF"/>
    <w:rsid w:val="000567F2"/>
    <w:rsid w:val="00057047"/>
    <w:rsid w:val="000605BA"/>
    <w:rsid w:val="00061B16"/>
    <w:rsid w:val="00061CF9"/>
    <w:rsid w:val="00062BBB"/>
    <w:rsid w:val="00062C84"/>
    <w:rsid w:val="00062ED9"/>
    <w:rsid w:val="00063C04"/>
    <w:rsid w:val="00063CCB"/>
    <w:rsid w:val="00063EB8"/>
    <w:rsid w:val="000663D4"/>
    <w:rsid w:val="0007016A"/>
    <w:rsid w:val="00070386"/>
    <w:rsid w:val="000703F9"/>
    <w:rsid w:val="00070859"/>
    <w:rsid w:val="00070FCC"/>
    <w:rsid w:val="000718A1"/>
    <w:rsid w:val="00074EE3"/>
    <w:rsid w:val="00076213"/>
    <w:rsid w:val="000764B6"/>
    <w:rsid w:val="00076E7F"/>
    <w:rsid w:val="000808BE"/>
    <w:rsid w:val="000815E6"/>
    <w:rsid w:val="00082A93"/>
    <w:rsid w:val="00085EAE"/>
    <w:rsid w:val="00086952"/>
    <w:rsid w:val="000871AD"/>
    <w:rsid w:val="000879DA"/>
    <w:rsid w:val="0009182B"/>
    <w:rsid w:val="00091A49"/>
    <w:rsid w:val="00091F76"/>
    <w:rsid w:val="00093441"/>
    <w:rsid w:val="0009382C"/>
    <w:rsid w:val="00095E3C"/>
    <w:rsid w:val="00096F01"/>
    <w:rsid w:val="00097980"/>
    <w:rsid w:val="000979BA"/>
    <w:rsid w:val="000A0133"/>
    <w:rsid w:val="000A070A"/>
    <w:rsid w:val="000A0EC0"/>
    <w:rsid w:val="000A1404"/>
    <w:rsid w:val="000A1AB1"/>
    <w:rsid w:val="000A2167"/>
    <w:rsid w:val="000A2A4F"/>
    <w:rsid w:val="000A38C5"/>
    <w:rsid w:val="000A41B3"/>
    <w:rsid w:val="000A5E82"/>
    <w:rsid w:val="000A7111"/>
    <w:rsid w:val="000A7273"/>
    <w:rsid w:val="000B1629"/>
    <w:rsid w:val="000B1819"/>
    <w:rsid w:val="000B18B4"/>
    <w:rsid w:val="000B213A"/>
    <w:rsid w:val="000B3419"/>
    <w:rsid w:val="000B34CE"/>
    <w:rsid w:val="000B34EC"/>
    <w:rsid w:val="000B463E"/>
    <w:rsid w:val="000B5252"/>
    <w:rsid w:val="000B53EB"/>
    <w:rsid w:val="000B63B0"/>
    <w:rsid w:val="000B7DBF"/>
    <w:rsid w:val="000C186F"/>
    <w:rsid w:val="000C29B8"/>
    <w:rsid w:val="000C2FEC"/>
    <w:rsid w:val="000C56C5"/>
    <w:rsid w:val="000C60CD"/>
    <w:rsid w:val="000C6D06"/>
    <w:rsid w:val="000C6D1F"/>
    <w:rsid w:val="000C75C2"/>
    <w:rsid w:val="000D04A1"/>
    <w:rsid w:val="000D0A56"/>
    <w:rsid w:val="000D0C45"/>
    <w:rsid w:val="000D1FD2"/>
    <w:rsid w:val="000D202E"/>
    <w:rsid w:val="000D2DA6"/>
    <w:rsid w:val="000D2DD2"/>
    <w:rsid w:val="000D45A5"/>
    <w:rsid w:val="000D4697"/>
    <w:rsid w:val="000D4A2A"/>
    <w:rsid w:val="000D4C49"/>
    <w:rsid w:val="000D4E9D"/>
    <w:rsid w:val="000D538B"/>
    <w:rsid w:val="000D568E"/>
    <w:rsid w:val="000D5A30"/>
    <w:rsid w:val="000D6DB8"/>
    <w:rsid w:val="000D7CE9"/>
    <w:rsid w:val="000E1E2B"/>
    <w:rsid w:val="000E26E7"/>
    <w:rsid w:val="000E2C9D"/>
    <w:rsid w:val="000E3686"/>
    <w:rsid w:val="000E3772"/>
    <w:rsid w:val="000E47E3"/>
    <w:rsid w:val="000E543B"/>
    <w:rsid w:val="000E5693"/>
    <w:rsid w:val="000E640A"/>
    <w:rsid w:val="000E6B6E"/>
    <w:rsid w:val="000E6EC2"/>
    <w:rsid w:val="000E7065"/>
    <w:rsid w:val="000E79B4"/>
    <w:rsid w:val="000F12AB"/>
    <w:rsid w:val="000F1588"/>
    <w:rsid w:val="000F283D"/>
    <w:rsid w:val="000F2F77"/>
    <w:rsid w:val="000F35B5"/>
    <w:rsid w:val="000F3C9F"/>
    <w:rsid w:val="000F3EF5"/>
    <w:rsid w:val="000F4194"/>
    <w:rsid w:val="000F477F"/>
    <w:rsid w:val="000F5C01"/>
    <w:rsid w:val="000F6427"/>
    <w:rsid w:val="000F65AB"/>
    <w:rsid w:val="000F7C9C"/>
    <w:rsid w:val="000F7DB6"/>
    <w:rsid w:val="00101A19"/>
    <w:rsid w:val="00101E74"/>
    <w:rsid w:val="001021F2"/>
    <w:rsid w:val="00102247"/>
    <w:rsid w:val="001022CF"/>
    <w:rsid w:val="00103741"/>
    <w:rsid w:val="00103B95"/>
    <w:rsid w:val="0010487D"/>
    <w:rsid w:val="00104E9B"/>
    <w:rsid w:val="00106FA3"/>
    <w:rsid w:val="00107A8A"/>
    <w:rsid w:val="00110238"/>
    <w:rsid w:val="00110790"/>
    <w:rsid w:val="00111D0C"/>
    <w:rsid w:val="00112876"/>
    <w:rsid w:val="00112929"/>
    <w:rsid w:val="00113784"/>
    <w:rsid w:val="00113BE2"/>
    <w:rsid w:val="0011401C"/>
    <w:rsid w:val="00115412"/>
    <w:rsid w:val="0011564D"/>
    <w:rsid w:val="00115E79"/>
    <w:rsid w:val="0011610C"/>
    <w:rsid w:val="00116A43"/>
    <w:rsid w:val="00116B03"/>
    <w:rsid w:val="001175C6"/>
    <w:rsid w:val="00120DC5"/>
    <w:rsid w:val="00120E86"/>
    <w:rsid w:val="00120EA6"/>
    <w:rsid w:val="001226EC"/>
    <w:rsid w:val="001229BA"/>
    <w:rsid w:val="0012479A"/>
    <w:rsid w:val="00124F65"/>
    <w:rsid w:val="001259F0"/>
    <w:rsid w:val="00125F95"/>
    <w:rsid w:val="00127C04"/>
    <w:rsid w:val="00127C59"/>
    <w:rsid w:val="00127D47"/>
    <w:rsid w:val="00130754"/>
    <w:rsid w:val="00131234"/>
    <w:rsid w:val="0013164E"/>
    <w:rsid w:val="00132243"/>
    <w:rsid w:val="001350F2"/>
    <w:rsid w:val="00135291"/>
    <w:rsid w:val="001360C2"/>
    <w:rsid w:val="00136C92"/>
    <w:rsid w:val="0013779D"/>
    <w:rsid w:val="00140CAC"/>
    <w:rsid w:val="00142331"/>
    <w:rsid w:val="001437C5"/>
    <w:rsid w:val="0014416F"/>
    <w:rsid w:val="00144568"/>
    <w:rsid w:val="0014483F"/>
    <w:rsid w:val="00144FEB"/>
    <w:rsid w:val="001451F8"/>
    <w:rsid w:val="001457A2"/>
    <w:rsid w:val="00145E0E"/>
    <w:rsid w:val="00146BB7"/>
    <w:rsid w:val="0014700E"/>
    <w:rsid w:val="00147288"/>
    <w:rsid w:val="00147BD3"/>
    <w:rsid w:val="0014AA8A"/>
    <w:rsid w:val="0014FA58"/>
    <w:rsid w:val="00150D4B"/>
    <w:rsid w:val="00150D78"/>
    <w:rsid w:val="001514CA"/>
    <w:rsid w:val="001515F8"/>
    <w:rsid w:val="00151776"/>
    <w:rsid w:val="00152932"/>
    <w:rsid w:val="001531AF"/>
    <w:rsid w:val="00153757"/>
    <w:rsid w:val="0015386C"/>
    <w:rsid w:val="00153E61"/>
    <w:rsid w:val="00154284"/>
    <w:rsid w:val="00154757"/>
    <w:rsid w:val="00155DFA"/>
    <w:rsid w:val="001560F8"/>
    <w:rsid w:val="001576B7"/>
    <w:rsid w:val="0015799B"/>
    <w:rsid w:val="00161301"/>
    <w:rsid w:val="00161408"/>
    <w:rsid w:val="001617B6"/>
    <w:rsid w:val="00161CCB"/>
    <w:rsid w:val="0016231E"/>
    <w:rsid w:val="00162579"/>
    <w:rsid w:val="00163D1C"/>
    <w:rsid w:val="001669B2"/>
    <w:rsid w:val="00166C53"/>
    <w:rsid w:val="00172947"/>
    <w:rsid w:val="00172C34"/>
    <w:rsid w:val="001730DA"/>
    <w:rsid w:val="001744AE"/>
    <w:rsid w:val="001747B2"/>
    <w:rsid w:val="001770D4"/>
    <w:rsid w:val="001779C9"/>
    <w:rsid w:val="00177F79"/>
    <w:rsid w:val="001804C9"/>
    <w:rsid w:val="00181497"/>
    <w:rsid w:val="00181C51"/>
    <w:rsid w:val="00182126"/>
    <w:rsid w:val="001826B4"/>
    <w:rsid w:val="00182826"/>
    <w:rsid w:val="00182AB6"/>
    <w:rsid w:val="00183FA8"/>
    <w:rsid w:val="0018411D"/>
    <w:rsid w:val="00184CE2"/>
    <w:rsid w:val="00185566"/>
    <w:rsid w:val="00185D1F"/>
    <w:rsid w:val="00185E63"/>
    <w:rsid w:val="00187913"/>
    <w:rsid w:val="00187F08"/>
    <w:rsid w:val="001902CD"/>
    <w:rsid w:val="00190E22"/>
    <w:rsid w:val="0019141F"/>
    <w:rsid w:val="001918AB"/>
    <w:rsid w:val="00191F8B"/>
    <w:rsid w:val="0019248F"/>
    <w:rsid w:val="00193B67"/>
    <w:rsid w:val="001946B9"/>
    <w:rsid w:val="0019508D"/>
    <w:rsid w:val="0019655B"/>
    <w:rsid w:val="001965EE"/>
    <w:rsid w:val="00197A5E"/>
    <w:rsid w:val="00197FD2"/>
    <w:rsid w:val="001A04CD"/>
    <w:rsid w:val="001A04E9"/>
    <w:rsid w:val="001A0EA5"/>
    <w:rsid w:val="001A14C7"/>
    <w:rsid w:val="001A153B"/>
    <w:rsid w:val="001A19CF"/>
    <w:rsid w:val="001A27A5"/>
    <w:rsid w:val="001A2A4F"/>
    <w:rsid w:val="001A2ABB"/>
    <w:rsid w:val="001A2E51"/>
    <w:rsid w:val="001A4CCE"/>
    <w:rsid w:val="001A5011"/>
    <w:rsid w:val="001A52AF"/>
    <w:rsid w:val="001A5A87"/>
    <w:rsid w:val="001A5B84"/>
    <w:rsid w:val="001A5C45"/>
    <w:rsid w:val="001A7568"/>
    <w:rsid w:val="001A7B91"/>
    <w:rsid w:val="001B1B0B"/>
    <w:rsid w:val="001B39D9"/>
    <w:rsid w:val="001B47FB"/>
    <w:rsid w:val="001B63BD"/>
    <w:rsid w:val="001C047E"/>
    <w:rsid w:val="001C05AF"/>
    <w:rsid w:val="001C0CC4"/>
    <w:rsid w:val="001C0E9C"/>
    <w:rsid w:val="001C2C72"/>
    <w:rsid w:val="001C3ADC"/>
    <w:rsid w:val="001C4472"/>
    <w:rsid w:val="001C4A8B"/>
    <w:rsid w:val="001C4D99"/>
    <w:rsid w:val="001C6AFA"/>
    <w:rsid w:val="001D020F"/>
    <w:rsid w:val="001D0562"/>
    <w:rsid w:val="001D09EC"/>
    <w:rsid w:val="001D0ED2"/>
    <w:rsid w:val="001D1183"/>
    <w:rsid w:val="001D2135"/>
    <w:rsid w:val="001D37E5"/>
    <w:rsid w:val="001D3C7C"/>
    <w:rsid w:val="001D4091"/>
    <w:rsid w:val="001D5DC3"/>
    <w:rsid w:val="001D67E9"/>
    <w:rsid w:val="001D7413"/>
    <w:rsid w:val="001D78A8"/>
    <w:rsid w:val="001D79BE"/>
    <w:rsid w:val="001E08AE"/>
    <w:rsid w:val="001E1EB8"/>
    <w:rsid w:val="001E2597"/>
    <w:rsid w:val="001E366B"/>
    <w:rsid w:val="001E3AB4"/>
    <w:rsid w:val="001E418A"/>
    <w:rsid w:val="001E434E"/>
    <w:rsid w:val="001E4411"/>
    <w:rsid w:val="001E50F3"/>
    <w:rsid w:val="001E5818"/>
    <w:rsid w:val="001E617C"/>
    <w:rsid w:val="001E6383"/>
    <w:rsid w:val="001E680B"/>
    <w:rsid w:val="001E6965"/>
    <w:rsid w:val="001E6D20"/>
    <w:rsid w:val="001E7ED9"/>
    <w:rsid w:val="001E7FD9"/>
    <w:rsid w:val="001F0C48"/>
    <w:rsid w:val="001F145D"/>
    <w:rsid w:val="001F1EAD"/>
    <w:rsid w:val="001F31A9"/>
    <w:rsid w:val="001F3572"/>
    <w:rsid w:val="001F681C"/>
    <w:rsid w:val="001F6B2A"/>
    <w:rsid w:val="002001D2"/>
    <w:rsid w:val="0020031F"/>
    <w:rsid w:val="002006EE"/>
    <w:rsid w:val="00200EDA"/>
    <w:rsid w:val="00201995"/>
    <w:rsid w:val="00202935"/>
    <w:rsid w:val="00202B23"/>
    <w:rsid w:val="00203134"/>
    <w:rsid w:val="00203357"/>
    <w:rsid w:val="00203B7D"/>
    <w:rsid w:val="00204200"/>
    <w:rsid w:val="00205CD5"/>
    <w:rsid w:val="002063D1"/>
    <w:rsid w:val="00206859"/>
    <w:rsid w:val="0020765B"/>
    <w:rsid w:val="002108CB"/>
    <w:rsid w:val="00211265"/>
    <w:rsid w:val="00211E79"/>
    <w:rsid w:val="0021230C"/>
    <w:rsid w:val="002126F2"/>
    <w:rsid w:val="002128CB"/>
    <w:rsid w:val="002130B4"/>
    <w:rsid w:val="00213E74"/>
    <w:rsid w:val="00214D9E"/>
    <w:rsid w:val="00215E6E"/>
    <w:rsid w:val="002169A4"/>
    <w:rsid w:val="00216D8D"/>
    <w:rsid w:val="002201E4"/>
    <w:rsid w:val="00221183"/>
    <w:rsid w:val="00223472"/>
    <w:rsid w:val="00224003"/>
    <w:rsid w:val="00224115"/>
    <w:rsid w:val="0022428A"/>
    <w:rsid w:val="00224E8B"/>
    <w:rsid w:val="0022689A"/>
    <w:rsid w:val="00226F64"/>
    <w:rsid w:val="002275FD"/>
    <w:rsid w:val="0022778A"/>
    <w:rsid w:val="002300B3"/>
    <w:rsid w:val="00230C90"/>
    <w:rsid w:val="00231C56"/>
    <w:rsid w:val="00231EFA"/>
    <w:rsid w:val="00231F44"/>
    <w:rsid w:val="0023224B"/>
    <w:rsid w:val="002354B9"/>
    <w:rsid w:val="00235682"/>
    <w:rsid w:val="0023625B"/>
    <w:rsid w:val="00236BA2"/>
    <w:rsid w:val="00237225"/>
    <w:rsid w:val="0023749E"/>
    <w:rsid w:val="00237A19"/>
    <w:rsid w:val="00240A39"/>
    <w:rsid w:val="0024157C"/>
    <w:rsid w:val="002418B3"/>
    <w:rsid w:val="00242745"/>
    <w:rsid w:val="00242D9B"/>
    <w:rsid w:val="00243314"/>
    <w:rsid w:val="002434BC"/>
    <w:rsid w:val="002435F6"/>
    <w:rsid w:val="00243B1C"/>
    <w:rsid w:val="00243D50"/>
    <w:rsid w:val="0024488C"/>
    <w:rsid w:val="00245348"/>
    <w:rsid w:val="00245397"/>
    <w:rsid w:val="00247448"/>
    <w:rsid w:val="00247552"/>
    <w:rsid w:val="00247E1E"/>
    <w:rsid w:val="00250EC6"/>
    <w:rsid w:val="00251109"/>
    <w:rsid w:val="00251C3F"/>
    <w:rsid w:val="00251FA9"/>
    <w:rsid w:val="0025259D"/>
    <w:rsid w:val="00253B01"/>
    <w:rsid w:val="002548C2"/>
    <w:rsid w:val="00255158"/>
    <w:rsid w:val="0025531D"/>
    <w:rsid w:val="00255CF1"/>
    <w:rsid w:val="00256619"/>
    <w:rsid w:val="002567FF"/>
    <w:rsid w:val="00256D93"/>
    <w:rsid w:val="0026068E"/>
    <w:rsid w:val="002623CC"/>
    <w:rsid w:val="00262D9D"/>
    <w:rsid w:val="002640ED"/>
    <w:rsid w:val="002649A4"/>
    <w:rsid w:val="00265FCE"/>
    <w:rsid w:val="00266262"/>
    <w:rsid w:val="00266530"/>
    <w:rsid w:val="00266EF3"/>
    <w:rsid w:val="00270823"/>
    <w:rsid w:val="00270A1B"/>
    <w:rsid w:val="00270BB1"/>
    <w:rsid w:val="00272FAD"/>
    <w:rsid w:val="00273508"/>
    <w:rsid w:val="00274875"/>
    <w:rsid w:val="0027543B"/>
    <w:rsid w:val="002758F9"/>
    <w:rsid w:val="00275B18"/>
    <w:rsid w:val="00276501"/>
    <w:rsid w:val="0027747B"/>
    <w:rsid w:val="00277C08"/>
    <w:rsid w:val="00277ECD"/>
    <w:rsid w:val="00280573"/>
    <w:rsid w:val="002807E9"/>
    <w:rsid w:val="00280EAE"/>
    <w:rsid w:val="00280ED2"/>
    <w:rsid w:val="00281B8C"/>
    <w:rsid w:val="00281F80"/>
    <w:rsid w:val="00282E74"/>
    <w:rsid w:val="00282F69"/>
    <w:rsid w:val="002839BB"/>
    <w:rsid w:val="0028497B"/>
    <w:rsid w:val="00284C2D"/>
    <w:rsid w:val="002860B0"/>
    <w:rsid w:val="002869EA"/>
    <w:rsid w:val="00286DA0"/>
    <w:rsid w:val="002874BC"/>
    <w:rsid w:val="00287658"/>
    <w:rsid w:val="002901C4"/>
    <w:rsid w:val="00290CAE"/>
    <w:rsid w:val="00292268"/>
    <w:rsid w:val="002932D2"/>
    <w:rsid w:val="00293448"/>
    <w:rsid w:val="002954DE"/>
    <w:rsid w:val="00295537"/>
    <w:rsid w:val="0029603A"/>
    <w:rsid w:val="0029686B"/>
    <w:rsid w:val="002975FC"/>
    <w:rsid w:val="002A14D2"/>
    <w:rsid w:val="002A2A3D"/>
    <w:rsid w:val="002A2FCD"/>
    <w:rsid w:val="002A46D4"/>
    <w:rsid w:val="002A47EE"/>
    <w:rsid w:val="002A4D36"/>
    <w:rsid w:val="002A58EA"/>
    <w:rsid w:val="002A65C1"/>
    <w:rsid w:val="002A6625"/>
    <w:rsid w:val="002A6EB2"/>
    <w:rsid w:val="002A7272"/>
    <w:rsid w:val="002A7DDD"/>
    <w:rsid w:val="002B046A"/>
    <w:rsid w:val="002B0602"/>
    <w:rsid w:val="002B1757"/>
    <w:rsid w:val="002B1C90"/>
    <w:rsid w:val="002B28F8"/>
    <w:rsid w:val="002B332F"/>
    <w:rsid w:val="002B3967"/>
    <w:rsid w:val="002B429A"/>
    <w:rsid w:val="002B6C66"/>
    <w:rsid w:val="002B7F2F"/>
    <w:rsid w:val="002B7F45"/>
    <w:rsid w:val="002C03F3"/>
    <w:rsid w:val="002C08F9"/>
    <w:rsid w:val="002C136C"/>
    <w:rsid w:val="002C13D3"/>
    <w:rsid w:val="002C26EE"/>
    <w:rsid w:val="002C3DB4"/>
    <w:rsid w:val="002C54D0"/>
    <w:rsid w:val="002C68E4"/>
    <w:rsid w:val="002C6B98"/>
    <w:rsid w:val="002C6F96"/>
    <w:rsid w:val="002C7B78"/>
    <w:rsid w:val="002C7D53"/>
    <w:rsid w:val="002D0006"/>
    <w:rsid w:val="002D11A0"/>
    <w:rsid w:val="002D1325"/>
    <w:rsid w:val="002D2629"/>
    <w:rsid w:val="002D2C6D"/>
    <w:rsid w:val="002D340E"/>
    <w:rsid w:val="002D3AEB"/>
    <w:rsid w:val="002D3E21"/>
    <w:rsid w:val="002D3F90"/>
    <w:rsid w:val="002D3FD3"/>
    <w:rsid w:val="002D4ACE"/>
    <w:rsid w:val="002D619D"/>
    <w:rsid w:val="002D733B"/>
    <w:rsid w:val="002D76EE"/>
    <w:rsid w:val="002D7E43"/>
    <w:rsid w:val="002E0154"/>
    <w:rsid w:val="002E0885"/>
    <w:rsid w:val="002E2178"/>
    <w:rsid w:val="002E2890"/>
    <w:rsid w:val="002E2CD0"/>
    <w:rsid w:val="002E6C35"/>
    <w:rsid w:val="002E7350"/>
    <w:rsid w:val="002F02EF"/>
    <w:rsid w:val="002F0AFE"/>
    <w:rsid w:val="002F1A6F"/>
    <w:rsid w:val="002F1DB9"/>
    <w:rsid w:val="002F2A69"/>
    <w:rsid w:val="002F35AB"/>
    <w:rsid w:val="002F47C1"/>
    <w:rsid w:val="002F4ADF"/>
    <w:rsid w:val="002F51B4"/>
    <w:rsid w:val="002F5209"/>
    <w:rsid w:val="002F6269"/>
    <w:rsid w:val="002F68C2"/>
    <w:rsid w:val="00300108"/>
    <w:rsid w:val="0030110D"/>
    <w:rsid w:val="003018EB"/>
    <w:rsid w:val="00301D4C"/>
    <w:rsid w:val="00301F53"/>
    <w:rsid w:val="00302D81"/>
    <w:rsid w:val="003039A2"/>
    <w:rsid w:val="003052D3"/>
    <w:rsid w:val="00305696"/>
    <w:rsid w:val="00305CB0"/>
    <w:rsid w:val="00307F2F"/>
    <w:rsid w:val="0031025F"/>
    <w:rsid w:val="003112E7"/>
    <w:rsid w:val="0031281F"/>
    <w:rsid w:val="0031322A"/>
    <w:rsid w:val="0031351B"/>
    <w:rsid w:val="00313C98"/>
    <w:rsid w:val="00313D54"/>
    <w:rsid w:val="00315907"/>
    <w:rsid w:val="00316DB5"/>
    <w:rsid w:val="00317523"/>
    <w:rsid w:val="00320699"/>
    <w:rsid w:val="00320A85"/>
    <w:rsid w:val="00322118"/>
    <w:rsid w:val="003223A8"/>
    <w:rsid w:val="00324A9B"/>
    <w:rsid w:val="00324F88"/>
    <w:rsid w:val="00325D69"/>
    <w:rsid w:val="003260A7"/>
    <w:rsid w:val="00326829"/>
    <w:rsid w:val="00326BBD"/>
    <w:rsid w:val="00326F59"/>
    <w:rsid w:val="00330280"/>
    <w:rsid w:val="003315ED"/>
    <w:rsid w:val="00331BCF"/>
    <w:rsid w:val="00331E8F"/>
    <w:rsid w:val="003329B0"/>
    <w:rsid w:val="0033349B"/>
    <w:rsid w:val="003345B3"/>
    <w:rsid w:val="00334CEF"/>
    <w:rsid w:val="003352A2"/>
    <w:rsid w:val="00335340"/>
    <w:rsid w:val="00335788"/>
    <w:rsid w:val="00336354"/>
    <w:rsid w:val="00336916"/>
    <w:rsid w:val="00336AF4"/>
    <w:rsid w:val="003374C3"/>
    <w:rsid w:val="003408E7"/>
    <w:rsid w:val="00340B4F"/>
    <w:rsid w:val="00340E5F"/>
    <w:rsid w:val="003418EA"/>
    <w:rsid w:val="00341E49"/>
    <w:rsid w:val="00343027"/>
    <w:rsid w:val="003437E4"/>
    <w:rsid w:val="0034398B"/>
    <w:rsid w:val="003442A2"/>
    <w:rsid w:val="003461A0"/>
    <w:rsid w:val="003463DD"/>
    <w:rsid w:val="00347256"/>
    <w:rsid w:val="00347D2D"/>
    <w:rsid w:val="00351493"/>
    <w:rsid w:val="00351929"/>
    <w:rsid w:val="00352707"/>
    <w:rsid w:val="00353402"/>
    <w:rsid w:val="00353CDA"/>
    <w:rsid w:val="003558DF"/>
    <w:rsid w:val="00356BB3"/>
    <w:rsid w:val="00360092"/>
    <w:rsid w:val="003602A2"/>
    <w:rsid w:val="00360D30"/>
    <w:rsid w:val="00361024"/>
    <w:rsid w:val="00361B45"/>
    <w:rsid w:val="00362339"/>
    <w:rsid w:val="0036242B"/>
    <w:rsid w:val="00363D04"/>
    <w:rsid w:val="0036400E"/>
    <w:rsid w:val="0036441B"/>
    <w:rsid w:val="00364B18"/>
    <w:rsid w:val="0036506C"/>
    <w:rsid w:val="0036561B"/>
    <w:rsid w:val="00366301"/>
    <w:rsid w:val="00366F7F"/>
    <w:rsid w:val="003702A3"/>
    <w:rsid w:val="00370C10"/>
    <w:rsid w:val="0037180A"/>
    <w:rsid w:val="00371825"/>
    <w:rsid w:val="00372077"/>
    <w:rsid w:val="003723B0"/>
    <w:rsid w:val="0037299B"/>
    <w:rsid w:val="003741F5"/>
    <w:rsid w:val="0037477A"/>
    <w:rsid w:val="00375C50"/>
    <w:rsid w:val="00375DB0"/>
    <w:rsid w:val="00376E6E"/>
    <w:rsid w:val="00380890"/>
    <w:rsid w:val="00380FB3"/>
    <w:rsid w:val="0038165A"/>
    <w:rsid w:val="00381F00"/>
    <w:rsid w:val="00381FBE"/>
    <w:rsid w:val="0038228B"/>
    <w:rsid w:val="00382881"/>
    <w:rsid w:val="003830FE"/>
    <w:rsid w:val="003837CA"/>
    <w:rsid w:val="00385CA5"/>
    <w:rsid w:val="003862B5"/>
    <w:rsid w:val="00386EF3"/>
    <w:rsid w:val="00386FEF"/>
    <w:rsid w:val="00387372"/>
    <w:rsid w:val="003879CA"/>
    <w:rsid w:val="00387A0B"/>
    <w:rsid w:val="00390517"/>
    <w:rsid w:val="0039084A"/>
    <w:rsid w:val="003912BA"/>
    <w:rsid w:val="00392CF7"/>
    <w:rsid w:val="003932B7"/>
    <w:rsid w:val="003933F5"/>
    <w:rsid w:val="00394016"/>
    <w:rsid w:val="00394125"/>
    <w:rsid w:val="003967F6"/>
    <w:rsid w:val="003A0CE1"/>
    <w:rsid w:val="003A115A"/>
    <w:rsid w:val="003A1700"/>
    <w:rsid w:val="003A24F4"/>
    <w:rsid w:val="003A3E67"/>
    <w:rsid w:val="003A6123"/>
    <w:rsid w:val="003A6366"/>
    <w:rsid w:val="003A6800"/>
    <w:rsid w:val="003A6F2F"/>
    <w:rsid w:val="003A7D7C"/>
    <w:rsid w:val="003A7FDE"/>
    <w:rsid w:val="003B05DE"/>
    <w:rsid w:val="003B16AF"/>
    <w:rsid w:val="003B1999"/>
    <w:rsid w:val="003B2FD8"/>
    <w:rsid w:val="003B37EE"/>
    <w:rsid w:val="003B4FF9"/>
    <w:rsid w:val="003B56E1"/>
    <w:rsid w:val="003B624E"/>
    <w:rsid w:val="003B63D2"/>
    <w:rsid w:val="003B6B09"/>
    <w:rsid w:val="003B6DE6"/>
    <w:rsid w:val="003B7ED7"/>
    <w:rsid w:val="003C0F49"/>
    <w:rsid w:val="003C2886"/>
    <w:rsid w:val="003C314E"/>
    <w:rsid w:val="003C3E65"/>
    <w:rsid w:val="003C4D37"/>
    <w:rsid w:val="003C5445"/>
    <w:rsid w:val="003C5882"/>
    <w:rsid w:val="003C664C"/>
    <w:rsid w:val="003C68E1"/>
    <w:rsid w:val="003C6F70"/>
    <w:rsid w:val="003D0966"/>
    <w:rsid w:val="003D154F"/>
    <w:rsid w:val="003D2021"/>
    <w:rsid w:val="003D3268"/>
    <w:rsid w:val="003D3D10"/>
    <w:rsid w:val="003D47A4"/>
    <w:rsid w:val="003D51FF"/>
    <w:rsid w:val="003D60B0"/>
    <w:rsid w:val="003D65C2"/>
    <w:rsid w:val="003D6F07"/>
    <w:rsid w:val="003D70E5"/>
    <w:rsid w:val="003D766C"/>
    <w:rsid w:val="003D7AF4"/>
    <w:rsid w:val="003D7CF7"/>
    <w:rsid w:val="003E0284"/>
    <w:rsid w:val="003E1051"/>
    <w:rsid w:val="003E1CA5"/>
    <w:rsid w:val="003E3992"/>
    <w:rsid w:val="003E3E21"/>
    <w:rsid w:val="003E3FF7"/>
    <w:rsid w:val="003E429B"/>
    <w:rsid w:val="003E5174"/>
    <w:rsid w:val="003E652A"/>
    <w:rsid w:val="003E7385"/>
    <w:rsid w:val="003E7423"/>
    <w:rsid w:val="003E78CF"/>
    <w:rsid w:val="003F002A"/>
    <w:rsid w:val="003F0551"/>
    <w:rsid w:val="003F19FF"/>
    <w:rsid w:val="003F1E84"/>
    <w:rsid w:val="003F29B5"/>
    <w:rsid w:val="003F2A09"/>
    <w:rsid w:val="003F3E8B"/>
    <w:rsid w:val="003F4410"/>
    <w:rsid w:val="003F4CDC"/>
    <w:rsid w:val="003F51A3"/>
    <w:rsid w:val="003F54BF"/>
    <w:rsid w:val="003F552A"/>
    <w:rsid w:val="003F6EE0"/>
    <w:rsid w:val="003F7268"/>
    <w:rsid w:val="003F7C3E"/>
    <w:rsid w:val="00400B73"/>
    <w:rsid w:val="00400CEB"/>
    <w:rsid w:val="0040341C"/>
    <w:rsid w:val="00403CA5"/>
    <w:rsid w:val="00404EDA"/>
    <w:rsid w:val="004050EC"/>
    <w:rsid w:val="00406920"/>
    <w:rsid w:val="004079E4"/>
    <w:rsid w:val="0041219F"/>
    <w:rsid w:val="004129B4"/>
    <w:rsid w:val="004135EC"/>
    <w:rsid w:val="00414337"/>
    <w:rsid w:val="0041446D"/>
    <w:rsid w:val="00415050"/>
    <w:rsid w:val="004150CE"/>
    <w:rsid w:val="00415AA1"/>
    <w:rsid w:val="0041728B"/>
    <w:rsid w:val="0041732F"/>
    <w:rsid w:val="00420282"/>
    <w:rsid w:val="00420C54"/>
    <w:rsid w:val="004214CA"/>
    <w:rsid w:val="0042153E"/>
    <w:rsid w:val="004216D0"/>
    <w:rsid w:val="00421F5D"/>
    <w:rsid w:val="004229A6"/>
    <w:rsid w:val="00422AC5"/>
    <w:rsid w:val="00422DDF"/>
    <w:rsid w:val="004238AE"/>
    <w:rsid w:val="00424A64"/>
    <w:rsid w:val="004250FF"/>
    <w:rsid w:val="004261CA"/>
    <w:rsid w:val="00426CDC"/>
    <w:rsid w:val="00427512"/>
    <w:rsid w:val="00427AB7"/>
    <w:rsid w:val="00427CB5"/>
    <w:rsid w:val="00427D40"/>
    <w:rsid w:val="00431613"/>
    <w:rsid w:val="00431DD3"/>
    <w:rsid w:val="004335C3"/>
    <w:rsid w:val="00433A13"/>
    <w:rsid w:val="00433AE6"/>
    <w:rsid w:val="0043454E"/>
    <w:rsid w:val="0043487E"/>
    <w:rsid w:val="00435595"/>
    <w:rsid w:val="0043685F"/>
    <w:rsid w:val="0043755F"/>
    <w:rsid w:val="00437BBF"/>
    <w:rsid w:val="00437D55"/>
    <w:rsid w:val="004402D1"/>
    <w:rsid w:val="004420FC"/>
    <w:rsid w:val="004423C1"/>
    <w:rsid w:val="004423F5"/>
    <w:rsid w:val="00442954"/>
    <w:rsid w:val="004465F7"/>
    <w:rsid w:val="00446D26"/>
    <w:rsid w:val="0044761D"/>
    <w:rsid w:val="00450009"/>
    <w:rsid w:val="004501CF"/>
    <w:rsid w:val="004526DA"/>
    <w:rsid w:val="00453727"/>
    <w:rsid w:val="00453DAF"/>
    <w:rsid w:val="00454232"/>
    <w:rsid w:val="00455912"/>
    <w:rsid w:val="004559A0"/>
    <w:rsid w:val="00456B06"/>
    <w:rsid w:val="00456B2E"/>
    <w:rsid w:val="00457748"/>
    <w:rsid w:val="0045F8B8"/>
    <w:rsid w:val="004600E1"/>
    <w:rsid w:val="004604E7"/>
    <w:rsid w:val="00460930"/>
    <w:rsid w:val="00460CFD"/>
    <w:rsid w:val="00461A49"/>
    <w:rsid w:val="00461B00"/>
    <w:rsid w:val="00463CD1"/>
    <w:rsid w:val="00463DAD"/>
    <w:rsid w:val="00464A24"/>
    <w:rsid w:val="004651B0"/>
    <w:rsid w:val="00465F01"/>
    <w:rsid w:val="0046657E"/>
    <w:rsid w:val="00466E31"/>
    <w:rsid w:val="004672BF"/>
    <w:rsid w:val="00470B87"/>
    <w:rsid w:val="00471CAA"/>
    <w:rsid w:val="004723DA"/>
    <w:rsid w:val="004725E6"/>
    <w:rsid w:val="00472781"/>
    <w:rsid w:val="00472A95"/>
    <w:rsid w:val="00472CE1"/>
    <w:rsid w:val="00475F4F"/>
    <w:rsid w:val="00476CF0"/>
    <w:rsid w:val="0047716F"/>
    <w:rsid w:val="004775E6"/>
    <w:rsid w:val="004804C2"/>
    <w:rsid w:val="00480674"/>
    <w:rsid w:val="004808C6"/>
    <w:rsid w:val="004812AC"/>
    <w:rsid w:val="0048143C"/>
    <w:rsid w:val="004819B8"/>
    <w:rsid w:val="004832A9"/>
    <w:rsid w:val="004835D3"/>
    <w:rsid w:val="00483632"/>
    <w:rsid w:val="004836BD"/>
    <w:rsid w:val="00484824"/>
    <w:rsid w:val="00484A92"/>
    <w:rsid w:val="00484B46"/>
    <w:rsid w:val="00484D1A"/>
    <w:rsid w:val="00485693"/>
    <w:rsid w:val="004860C1"/>
    <w:rsid w:val="00486107"/>
    <w:rsid w:val="004868AD"/>
    <w:rsid w:val="004875E4"/>
    <w:rsid w:val="00487CBA"/>
    <w:rsid w:val="00487D73"/>
    <w:rsid w:val="00490E5E"/>
    <w:rsid w:val="00494455"/>
    <w:rsid w:val="00494E14"/>
    <w:rsid w:val="00496241"/>
    <w:rsid w:val="00496959"/>
    <w:rsid w:val="00496C71"/>
    <w:rsid w:val="00497A17"/>
    <w:rsid w:val="00497D50"/>
    <w:rsid w:val="004A0497"/>
    <w:rsid w:val="004A125D"/>
    <w:rsid w:val="004A15BC"/>
    <w:rsid w:val="004A21F1"/>
    <w:rsid w:val="004A22D9"/>
    <w:rsid w:val="004A2E35"/>
    <w:rsid w:val="004A5BAC"/>
    <w:rsid w:val="004A60F8"/>
    <w:rsid w:val="004A68DF"/>
    <w:rsid w:val="004A6D97"/>
    <w:rsid w:val="004A7134"/>
    <w:rsid w:val="004B02F4"/>
    <w:rsid w:val="004B0CC4"/>
    <w:rsid w:val="004B21EE"/>
    <w:rsid w:val="004B4349"/>
    <w:rsid w:val="004B45FF"/>
    <w:rsid w:val="004B494A"/>
    <w:rsid w:val="004B55CB"/>
    <w:rsid w:val="004B7E13"/>
    <w:rsid w:val="004C01F5"/>
    <w:rsid w:val="004C09D0"/>
    <w:rsid w:val="004C1030"/>
    <w:rsid w:val="004C10E0"/>
    <w:rsid w:val="004C116D"/>
    <w:rsid w:val="004C15E0"/>
    <w:rsid w:val="004C175F"/>
    <w:rsid w:val="004C18D7"/>
    <w:rsid w:val="004C1A4A"/>
    <w:rsid w:val="004C2260"/>
    <w:rsid w:val="004C3243"/>
    <w:rsid w:val="004C33A0"/>
    <w:rsid w:val="004C3533"/>
    <w:rsid w:val="004C47A4"/>
    <w:rsid w:val="004C4C81"/>
    <w:rsid w:val="004C5DAA"/>
    <w:rsid w:val="004C5EDD"/>
    <w:rsid w:val="004C5EDF"/>
    <w:rsid w:val="004C6690"/>
    <w:rsid w:val="004C75CC"/>
    <w:rsid w:val="004D0639"/>
    <w:rsid w:val="004D2814"/>
    <w:rsid w:val="004D2C1E"/>
    <w:rsid w:val="004D30C3"/>
    <w:rsid w:val="004D3595"/>
    <w:rsid w:val="004D3886"/>
    <w:rsid w:val="004D7027"/>
    <w:rsid w:val="004D7121"/>
    <w:rsid w:val="004D7A33"/>
    <w:rsid w:val="004D7B82"/>
    <w:rsid w:val="004E0DCD"/>
    <w:rsid w:val="004E15CC"/>
    <w:rsid w:val="004E1A9A"/>
    <w:rsid w:val="004E444A"/>
    <w:rsid w:val="004E49A2"/>
    <w:rsid w:val="004E6484"/>
    <w:rsid w:val="004E795B"/>
    <w:rsid w:val="004F0A9D"/>
    <w:rsid w:val="004F1D36"/>
    <w:rsid w:val="004F27B2"/>
    <w:rsid w:val="004F3A9B"/>
    <w:rsid w:val="004F3C8A"/>
    <w:rsid w:val="004F42A8"/>
    <w:rsid w:val="004F4E9D"/>
    <w:rsid w:val="004F5862"/>
    <w:rsid w:val="004F6674"/>
    <w:rsid w:val="004F6C64"/>
    <w:rsid w:val="004F7697"/>
    <w:rsid w:val="004F7CBF"/>
    <w:rsid w:val="00500A49"/>
    <w:rsid w:val="00500A56"/>
    <w:rsid w:val="0050130D"/>
    <w:rsid w:val="00501561"/>
    <w:rsid w:val="00501832"/>
    <w:rsid w:val="00502C4D"/>
    <w:rsid w:val="005037DE"/>
    <w:rsid w:val="005040D1"/>
    <w:rsid w:val="00504506"/>
    <w:rsid w:val="005046BD"/>
    <w:rsid w:val="00504EC2"/>
    <w:rsid w:val="00504EC3"/>
    <w:rsid w:val="00504FB3"/>
    <w:rsid w:val="00505965"/>
    <w:rsid w:val="0050630E"/>
    <w:rsid w:val="0050700D"/>
    <w:rsid w:val="00510516"/>
    <w:rsid w:val="005105AE"/>
    <w:rsid w:val="00511298"/>
    <w:rsid w:val="00511799"/>
    <w:rsid w:val="00513A2C"/>
    <w:rsid w:val="00514794"/>
    <w:rsid w:val="00515A90"/>
    <w:rsid w:val="00515B40"/>
    <w:rsid w:val="00515F03"/>
    <w:rsid w:val="005175D1"/>
    <w:rsid w:val="00517B9E"/>
    <w:rsid w:val="00520294"/>
    <w:rsid w:val="0052046C"/>
    <w:rsid w:val="00520DCB"/>
    <w:rsid w:val="00520E0A"/>
    <w:rsid w:val="00522AE6"/>
    <w:rsid w:val="00522BBF"/>
    <w:rsid w:val="00523FCE"/>
    <w:rsid w:val="00524329"/>
    <w:rsid w:val="00524AF0"/>
    <w:rsid w:val="00525454"/>
    <w:rsid w:val="00527237"/>
    <w:rsid w:val="00530148"/>
    <w:rsid w:val="00530836"/>
    <w:rsid w:val="00530E6D"/>
    <w:rsid w:val="005332D6"/>
    <w:rsid w:val="005357DA"/>
    <w:rsid w:val="00537496"/>
    <w:rsid w:val="00540614"/>
    <w:rsid w:val="0054062E"/>
    <w:rsid w:val="005410E5"/>
    <w:rsid w:val="005413C1"/>
    <w:rsid w:val="0054249A"/>
    <w:rsid w:val="005428EF"/>
    <w:rsid w:val="00543021"/>
    <w:rsid w:val="00543FC4"/>
    <w:rsid w:val="00545BB3"/>
    <w:rsid w:val="005506E4"/>
    <w:rsid w:val="00551478"/>
    <w:rsid w:val="005519B3"/>
    <w:rsid w:val="00551F03"/>
    <w:rsid w:val="0055388F"/>
    <w:rsid w:val="005548FE"/>
    <w:rsid w:val="00555FCD"/>
    <w:rsid w:val="00556364"/>
    <w:rsid w:val="00557A1F"/>
    <w:rsid w:val="00557EF8"/>
    <w:rsid w:val="005620F2"/>
    <w:rsid w:val="00562DA7"/>
    <w:rsid w:val="00564049"/>
    <w:rsid w:val="00565263"/>
    <w:rsid w:val="005655DD"/>
    <w:rsid w:val="00565772"/>
    <w:rsid w:val="00566EE6"/>
    <w:rsid w:val="00567035"/>
    <w:rsid w:val="005670F7"/>
    <w:rsid w:val="00567984"/>
    <w:rsid w:val="00570054"/>
    <w:rsid w:val="00570904"/>
    <w:rsid w:val="00570FF1"/>
    <w:rsid w:val="00571E51"/>
    <w:rsid w:val="00572E9C"/>
    <w:rsid w:val="00574749"/>
    <w:rsid w:val="00575D34"/>
    <w:rsid w:val="00575DA5"/>
    <w:rsid w:val="0057645B"/>
    <w:rsid w:val="005764B2"/>
    <w:rsid w:val="00576782"/>
    <w:rsid w:val="00577441"/>
    <w:rsid w:val="00577777"/>
    <w:rsid w:val="00580624"/>
    <w:rsid w:val="00580660"/>
    <w:rsid w:val="00581155"/>
    <w:rsid w:val="00582C51"/>
    <w:rsid w:val="005839B2"/>
    <w:rsid w:val="00583C37"/>
    <w:rsid w:val="00584B9A"/>
    <w:rsid w:val="00584F98"/>
    <w:rsid w:val="00585E97"/>
    <w:rsid w:val="00585F8E"/>
    <w:rsid w:val="0058738E"/>
    <w:rsid w:val="00590289"/>
    <w:rsid w:val="005916B0"/>
    <w:rsid w:val="005918E9"/>
    <w:rsid w:val="00593786"/>
    <w:rsid w:val="00593FC1"/>
    <w:rsid w:val="00594D39"/>
    <w:rsid w:val="00595475"/>
    <w:rsid w:val="00596A8F"/>
    <w:rsid w:val="00597477"/>
    <w:rsid w:val="005976E7"/>
    <w:rsid w:val="00597B8B"/>
    <w:rsid w:val="005A12AE"/>
    <w:rsid w:val="005A16E7"/>
    <w:rsid w:val="005A1B0E"/>
    <w:rsid w:val="005A1BC1"/>
    <w:rsid w:val="005A1BEF"/>
    <w:rsid w:val="005A1EB6"/>
    <w:rsid w:val="005A208F"/>
    <w:rsid w:val="005A22AB"/>
    <w:rsid w:val="005A3A2E"/>
    <w:rsid w:val="005A43D0"/>
    <w:rsid w:val="005A5501"/>
    <w:rsid w:val="005A56E7"/>
    <w:rsid w:val="005A5C41"/>
    <w:rsid w:val="005A6475"/>
    <w:rsid w:val="005A67F6"/>
    <w:rsid w:val="005B0CAD"/>
    <w:rsid w:val="005B0DC0"/>
    <w:rsid w:val="005B1A49"/>
    <w:rsid w:val="005B2AB9"/>
    <w:rsid w:val="005B3757"/>
    <w:rsid w:val="005B399D"/>
    <w:rsid w:val="005B3F22"/>
    <w:rsid w:val="005B434C"/>
    <w:rsid w:val="005B496E"/>
    <w:rsid w:val="005B4E95"/>
    <w:rsid w:val="005B6466"/>
    <w:rsid w:val="005B6506"/>
    <w:rsid w:val="005B7CC5"/>
    <w:rsid w:val="005C01C8"/>
    <w:rsid w:val="005C0CE3"/>
    <w:rsid w:val="005C1773"/>
    <w:rsid w:val="005C29EC"/>
    <w:rsid w:val="005C2FFC"/>
    <w:rsid w:val="005C3E35"/>
    <w:rsid w:val="005C59FC"/>
    <w:rsid w:val="005C5DD4"/>
    <w:rsid w:val="005C685B"/>
    <w:rsid w:val="005C735A"/>
    <w:rsid w:val="005C7845"/>
    <w:rsid w:val="005C7BB9"/>
    <w:rsid w:val="005D1458"/>
    <w:rsid w:val="005D2552"/>
    <w:rsid w:val="005D2A3C"/>
    <w:rsid w:val="005D2C9E"/>
    <w:rsid w:val="005D2E23"/>
    <w:rsid w:val="005D4197"/>
    <w:rsid w:val="005D4717"/>
    <w:rsid w:val="005D49C0"/>
    <w:rsid w:val="005D4FA7"/>
    <w:rsid w:val="005D5D44"/>
    <w:rsid w:val="005D650F"/>
    <w:rsid w:val="005D6A45"/>
    <w:rsid w:val="005D7E3D"/>
    <w:rsid w:val="005E0E94"/>
    <w:rsid w:val="005E104D"/>
    <w:rsid w:val="005E1D58"/>
    <w:rsid w:val="005E2F21"/>
    <w:rsid w:val="005E3D8E"/>
    <w:rsid w:val="005E3E1E"/>
    <w:rsid w:val="005E5273"/>
    <w:rsid w:val="005E5BE3"/>
    <w:rsid w:val="005E781B"/>
    <w:rsid w:val="005F0219"/>
    <w:rsid w:val="005F0294"/>
    <w:rsid w:val="005F1047"/>
    <w:rsid w:val="005F272D"/>
    <w:rsid w:val="005F2750"/>
    <w:rsid w:val="005F2E34"/>
    <w:rsid w:val="005F315C"/>
    <w:rsid w:val="005F31FA"/>
    <w:rsid w:val="005F3535"/>
    <w:rsid w:val="005F367A"/>
    <w:rsid w:val="005F3736"/>
    <w:rsid w:val="005F4F6C"/>
    <w:rsid w:val="005F73BB"/>
    <w:rsid w:val="005F7E13"/>
    <w:rsid w:val="006007A8"/>
    <w:rsid w:val="006007F1"/>
    <w:rsid w:val="00600B9F"/>
    <w:rsid w:val="0060117E"/>
    <w:rsid w:val="00601F0E"/>
    <w:rsid w:val="00602240"/>
    <w:rsid w:val="00602FE1"/>
    <w:rsid w:val="006045BF"/>
    <w:rsid w:val="00605091"/>
    <w:rsid w:val="00605CB7"/>
    <w:rsid w:val="006062E8"/>
    <w:rsid w:val="0060744B"/>
    <w:rsid w:val="006074B5"/>
    <w:rsid w:val="006107E4"/>
    <w:rsid w:val="00610BD1"/>
    <w:rsid w:val="006118B6"/>
    <w:rsid w:val="00611BF4"/>
    <w:rsid w:val="00611CCD"/>
    <w:rsid w:val="0061205F"/>
    <w:rsid w:val="00612A12"/>
    <w:rsid w:val="0061364D"/>
    <w:rsid w:val="006136EE"/>
    <w:rsid w:val="00615EAD"/>
    <w:rsid w:val="00617F4F"/>
    <w:rsid w:val="006208D2"/>
    <w:rsid w:val="00621BC7"/>
    <w:rsid w:val="0062259D"/>
    <w:rsid w:val="006226FE"/>
    <w:rsid w:val="00622AF5"/>
    <w:rsid w:val="00623460"/>
    <w:rsid w:val="006238BE"/>
    <w:rsid w:val="00623AC0"/>
    <w:rsid w:val="00624E9A"/>
    <w:rsid w:val="0062689A"/>
    <w:rsid w:val="006302E0"/>
    <w:rsid w:val="006310CB"/>
    <w:rsid w:val="006311C7"/>
    <w:rsid w:val="00633927"/>
    <w:rsid w:val="006339BD"/>
    <w:rsid w:val="0063575D"/>
    <w:rsid w:val="00635B96"/>
    <w:rsid w:val="006361AC"/>
    <w:rsid w:val="00637AF3"/>
    <w:rsid w:val="00637C83"/>
    <w:rsid w:val="00640824"/>
    <w:rsid w:val="006431B5"/>
    <w:rsid w:val="0064363C"/>
    <w:rsid w:val="006445F4"/>
    <w:rsid w:val="006448AE"/>
    <w:rsid w:val="006458C0"/>
    <w:rsid w:val="00645B6B"/>
    <w:rsid w:val="0065005F"/>
    <w:rsid w:val="006509C5"/>
    <w:rsid w:val="0065295A"/>
    <w:rsid w:val="00652D80"/>
    <w:rsid w:val="006530FA"/>
    <w:rsid w:val="00653504"/>
    <w:rsid w:val="00653D1E"/>
    <w:rsid w:val="00654599"/>
    <w:rsid w:val="00654E5A"/>
    <w:rsid w:val="0065567F"/>
    <w:rsid w:val="006564DA"/>
    <w:rsid w:val="0066115D"/>
    <w:rsid w:val="00661403"/>
    <w:rsid w:val="006623B7"/>
    <w:rsid w:val="00662E7D"/>
    <w:rsid w:val="00662ECB"/>
    <w:rsid w:val="006638DE"/>
    <w:rsid w:val="00663996"/>
    <w:rsid w:val="00664876"/>
    <w:rsid w:val="00665820"/>
    <w:rsid w:val="006659F9"/>
    <w:rsid w:val="0066612B"/>
    <w:rsid w:val="00669992"/>
    <w:rsid w:val="006702E1"/>
    <w:rsid w:val="00672D21"/>
    <w:rsid w:val="006730DA"/>
    <w:rsid w:val="0067377E"/>
    <w:rsid w:val="006747C0"/>
    <w:rsid w:val="00674FC6"/>
    <w:rsid w:val="006752E9"/>
    <w:rsid w:val="00675EB5"/>
    <w:rsid w:val="0067658A"/>
    <w:rsid w:val="00676E1B"/>
    <w:rsid w:val="00680DFD"/>
    <w:rsid w:val="00681C53"/>
    <w:rsid w:val="0068214E"/>
    <w:rsid w:val="006823CA"/>
    <w:rsid w:val="006825C7"/>
    <w:rsid w:val="006828DE"/>
    <w:rsid w:val="0068340F"/>
    <w:rsid w:val="00683587"/>
    <w:rsid w:val="0068452C"/>
    <w:rsid w:val="00684FA7"/>
    <w:rsid w:val="00685A0E"/>
    <w:rsid w:val="00685F71"/>
    <w:rsid w:val="00685FFE"/>
    <w:rsid w:val="0068630E"/>
    <w:rsid w:val="0068642F"/>
    <w:rsid w:val="006866C9"/>
    <w:rsid w:val="006868B1"/>
    <w:rsid w:val="006868EB"/>
    <w:rsid w:val="00686FA2"/>
    <w:rsid w:val="00687A08"/>
    <w:rsid w:val="00690629"/>
    <w:rsid w:val="00690B3A"/>
    <w:rsid w:val="00691F7F"/>
    <w:rsid w:val="0069242E"/>
    <w:rsid w:val="00692838"/>
    <w:rsid w:val="00694645"/>
    <w:rsid w:val="00694EB2"/>
    <w:rsid w:val="00694FFB"/>
    <w:rsid w:val="0069532B"/>
    <w:rsid w:val="0069586B"/>
    <w:rsid w:val="00696809"/>
    <w:rsid w:val="00696F4E"/>
    <w:rsid w:val="006A15AB"/>
    <w:rsid w:val="006A3B9B"/>
    <w:rsid w:val="006A3C1F"/>
    <w:rsid w:val="006A3DFE"/>
    <w:rsid w:val="006A56B3"/>
    <w:rsid w:val="006A6424"/>
    <w:rsid w:val="006A6CB4"/>
    <w:rsid w:val="006A72B9"/>
    <w:rsid w:val="006B042E"/>
    <w:rsid w:val="006B0B4A"/>
    <w:rsid w:val="006B0D7D"/>
    <w:rsid w:val="006B0F41"/>
    <w:rsid w:val="006B1827"/>
    <w:rsid w:val="006B23AA"/>
    <w:rsid w:val="006B26F8"/>
    <w:rsid w:val="006B2E6D"/>
    <w:rsid w:val="006B3308"/>
    <w:rsid w:val="006B34C6"/>
    <w:rsid w:val="006B3AF7"/>
    <w:rsid w:val="006B3B18"/>
    <w:rsid w:val="006B4CAD"/>
    <w:rsid w:val="006B4EC0"/>
    <w:rsid w:val="006B5384"/>
    <w:rsid w:val="006B6410"/>
    <w:rsid w:val="006B7A86"/>
    <w:rsid w:val="006C08B3"/>
    <w:rsid w:val="006C14E5"/>
    <w:rsid w:val="006C1B39"/>
    <w:rsid w:val="006C200E"/>
    <w:rsid w:val="006C242E"/>
    <w:rsid w:val="006C3594"/>
    <w:rsid w:val="006C3A8E"/>
    <w:rsid w:val="006C3F90"/>
    <w:rsid w:val="006C43F3"/>
    <w:rsid w:val="006C4534"/>
    <w:rsid w:val="006C453F"/>
    <w:rsid w:val="006C4976"/>
    <w:rsid w:val="006C4A01"/>
    <w:rsid w:val="006C5870"/>
    <w:rsid w:val="006C60E9"/>
    <w:rsid w:val="006C74A2"/>
    <w:rsid w:val="006C7A1E"/>
    <w:rsid w:val="006D15DA"/>
    <w:rsid w:val="006D1673"/>
    <w:rsid w:val="006D19C4"/>
    <w:rsid w:val="006D26E1"/>
    <w:rsid w:val="006D29FC"/>
    <w:rsid w:val="006D3472"/>
    <w:rsid w:val="006D39AC"/>
    <w:rsid w:val="006D4C50"/>
    <w:rsid w:val="006D4CDF"/>
    <w:rsid w:val="006D4CF5"/>
    <w:rsid w:val="006D5340"/>
    <w:rsid w:val="006D5A44"/>
    <w:rsid w:val="006D5FB0"/>
    <w:rsid w:val="006D62C5"/>
    <w:rsid w:val="006D693C"/>
    <w:rsid w:val="006D6B1E"/>
    <w:rsid w:val="006D7147"/>
    <w:rsid w:val="006D7A49"/>
    <w:rsid w:val="006E01FF"/>
    <w:rsid w:val="006E02B3"/>
    <w:rsid w:val="006E02D4"/>
    <w:rsid w:val="006E05F7"/>
    <w:rsid w:val="006E0A4C"/>
    <w:rsid w:val="006E0AE1"/>
    <w:rsid w:val="006E1076"/>
    <w:rsid w:val="006E12AE"/>
    <w:rsid w:val="006E12DB"/>
    <w:rsid w:val="006E1674"/>
    <w:rsid w:val="006E18D0"/>
    <w:rsid w:val="006E19B7"/>
    <w:rsid w:val="006E1E47"/>
    <w:rsid w:val="006E1E9B"/>
    <w:rsid w:val="006E2E15"/>
    <w:rsid w:val="006E33C8"/>
    <w:rsid w:val="006E35DA"/>
    <w:rsid w:val="006E5591"/>
    <w:rsid w:val="006E5F98"/>
    <w:rsid w:val="006E7A66"/>
    <w:rsid w:val="006E7C6F"/>
    <w:rsid w:val="006E7CF1"/>
    <w:rsid w:val="006E7E85"/>
    <w:rsid w:val="006F1DF7"/>
    <w:rsid w:val="006F6727"/>
    <w:rsid w:val="006F7066"/>
    <w:rsid w:val="006F7312"/>
    <w:rsid w:val="0070047E"/>
    <w:rsid w:val="007009FB"/>
    <w:rsid w:val="00700AB7"/>
    <w:rsid w:val="0070195C"/>
    <w:rsid w:val="00701A50"/>
    <w:rsid w:val="00701F09"/>
    <w:rsid w:val="00702B93"/>
    <w:rsid w:val="00702F2C"/>
    <w:rsid w:val="00703200"/>
    <w:rsid w:val="007033A8"/>
    <w:rsid w:val="00703B56"/>
    <w:rsid w:val="007064A9"/>
    <w:rsid w:val="00706F6D"/>
    <w:rsid w:val="007074E6"/>
    <w:rsid w:val="00707B5F"/>
    <w:rsid w:val="00707B85"/>
    <w:rsid w:val="00707F2F"/>
    <w:rsid w:val="007104E5"/>
    <w:rsid w:val="00710739"/>
    <w:rsid w:val="00713525"/>
    <w:rsid w:val="0071410B"/>
    <w:rsid w:val="00715E5B"/>
    <w:rsid w:val="00716D32"/>
    <w:rsid w:val="00716E6D"/>
    <w:rsid w:val="007173CE"/>
    <w:rsid w:val="007200C2"/>
    <w:rsid w:val="007209D3"/>
    <w:rsid w:val="00720D8B"/>
    <w:rsid w:val="00720DC1"/>
    <w:rsid w:val="0072142A"/>
    <w:rsid w:val="007218C2"/>
    <w:rsid w:val="0072337D"/>
    <w:rsid w:val="0072455E"/>
    <w:rsid w:val="00724767"/>
    <w:rsid w:val="00724A2C"/>
    <w:rsid w:val="00724BE3"/>
    <w:rsid w:val="0072559E"/>
    <w:rsid w:val="00725D7E"/>
    <w:rsid w:val="007267B0"/>
    <w:rsid w:val="00726AF4"/>
    <w:rsid w:val="00731B56"/>
    <w:rsid w:val="007340E8"/>
    <w:rsid w:val="00741EB4"/>
    <w:rsid w:val="0074220C"/>
    <w:rsid w:val="007427F7"/>
    <w:rsid w:val="00743444"/>
    <w:rsid w:val="00743696"/>
    <w:rsid w:val="00743A74"/>
    <w:rsid w:val="007458CE"/>
    <w:rsid w:val="007464CD"/>
    <w:rsid w:val="00747009"/>
    <w:rsid w:val="00747262"/>
    <w:rsid w:val="007474ED"/>
    <w:rsid w:val="00747757"/>
    <w:rsid w:val="007505A1"/>
    <w:rsid w:val="00750D28"/>
    <w:rsid w:val="007510C5"/>
    <w:rsid w:val="007520F1"/>
    <w:rsid w:val="00752554"/>
    <w:rsid w:val="007526EE"/>
    <w:rsid w:val="00752CAB"/>
    <w:rsid w:val="007532A4"/>
    <w:rsid w:val="007549E7"/>
    <w:rsid w:val="00754A1B"/>
    <w:rsid w:val="00755F99"/>
    <w:rsid w:val="0075660C"/>
    <w:rsid w:val="0076075B"/>
    <w:rsid w:val="00760971"/>
    <w:rsid w:val="00760E97"/>
    <w:rsid w:val="00761715"/>
    <w:rsid w:val="00761A9E"/>
    <w:rsid w:val="00762063"/>
    <w:rsid w:val="00762968"/>
    <w:rsid w:val="00763206"/>
    <w:rsid w:val="00764064"/>
    <w:rsid w:val="007648F9"/>
    <w:rsid w:val="00765245"/>
    <w:rsid w:val="00766E66"/>
    <w:rsid w:val="0077053D"/>
    <w:rsid w:val="00770594"/>
    <w:rsid w:val="007709ED"/>
    <w:rsid w:val="00770DAD"/>
    <w:rsid w:val="007712DF"/>
    <w:rsid w:val="00771925"/>
    <w:rsid w:val="00771B3F"/>
    <w:rsid w:val="00771BB3"/>
    <w:rsid w:val="0077232A"/>
    <w:rsid w:val="00772B0C"/>
    <w:rsid w:val="00773C18"/>
    <w:rsid w:val="00775FE6"/>
    <w:rsid w:val="00776159"/>
    <w:rsid w:val="0077636F"/>
    <w:rsid w:val="007765BA"/>
    <w:rsid w:val="00776D36"/>
    <w:rsid w:val="00777582"/>
    <w:rsid w:val="007779FE"/>
    <w:rsid w:val="00780083"/>
    <w:rsid w:val="00780DEA"/>
    <w:rsid w:val="00781770"/>
    <w:rsid w:val="007821B2"/>
    <w:rsid w:val="007833C8"/>
    <w:rsid w:val="00783B97"/>
    <w:rsid w:val="00783F19"/>
    <w:rsid w:val="00784258"/>
    <w:rsid w:val="00786DC7"/>
    <w:rsid w:val="00792AD7"/>
    <w:rsid w:val="00792D8A"/>
    <w:rsid w:val="007934AA"/>
    <w:rsid w:val="0079523C"/>
    <w:rsid w:val="0079557E"/>
    <w:rsid w:val="0079597B"/>
    <w:rsid w:val="00795B0F"/>
    <w:rsid w:val="00795B2A"/>
    <w:rsid w:val="00795F28"/>
    <w:rsid w:val="007960E1"/>
    <w:rsid w:val="00796233"/>
    <w:rsid w:val="0079662C"/>
    <w:rsid w:val="00796866"/>
    <w:rsid w:val="00797A8A"/>
    <w:rsid w:val="00797F64"/>
    <w:rsid w:val="007A04FF"/>
    <w:rsid w:val="007A254B"/>
    <w:rsid w:val="007A2902"/>
    <w:rsid w:val="007A3290"/>
    <w:rsid w:val="007A34E4"/>
    <w:rsid w:val="007A3DD8"/>
    <w:rsid w:val="007A47BE"/>
    <w:rsid w:val="007A4800"/>
    <w:rsid w:val="007A48D9"/>
    <w:rsid w:val="007A4D2E"/>
    <w:rsid w:val="007A4EEA"/>
    <w:rsid w:val="007A5CE2"/>
    <w:rsid w:val="007A6278"/>
    <w:rsid w:val="007A6B17"/>
    <w:rsid w:val="007A710F"/>
    <w:rsid w:val="007A79E1"/>
    <w:rsid w:val="007A7BD6"/>
    <w:rsid w:val="007A7FA0"/>
    <w:rsid w:val="007B230B"/>
    <w:rsid w:val="007B25B9"/>
    <w:rsid w:val="007B4781"/>
    <w:rsid w:val="007B5066"/>
    <w:rsid w:val="007B5EC3"/>
    <w:rsid w:val="007C016A"/>
    <w:rsid w:val="007C0C28"/>
    <w:rsid w:val="007C199E"/>
    <w:rsid w:val="007C1AFF"/>
    <w:rsid w:val="007C26FC"/>
    <w:rsid w:val="007C279F"/>
    <w:rsid w:val="007C31DB"/>
    <w:rsid w:val="007C3459"/>
    <w:rsid w:val="007C390D"/>
    <w:rsid w:val="007C4B3B"/>
    <w:rsid w:val="007C4E7E"/>
    <w:rsid w:val="007C4E8D"/>
    <w:rsid w:val="007C57A9"/>
    <w:rsid w:val="007C736F"/>
    <w:rsid w:val="007C7D78"/>
    <w:rsid w:val="007D0C97"/>
    <w:rsid w:val="007D133E"/>
    <w:rsid w:val="007D163A"/>
    <w:rsid w:val="007D23D5"/>
    <w:rsid w:val="007D2E5F"/>
    <w:rsid w:val="007D2F94"/>
    <w:rsid w:val="007D3067"/>
    <w:rsid w:val="007D3DC4"/>
    <w:rsid w:val="007D3DFB"/>
    <w:rsid w:val="007D44DB"/>
    <w:rsid w:val="007D493C"/>
    <w:rsid w:val="007D57A8"/>
    <w:rsid w:val="007D5A44"/>
    <w:rsid w:val="007D6B80"/>
    <w:rsid w:val="007E0133"/>
    <w:rsid w:val="007E02A9"/>
    <w:rsid w:val="007E0781"/>
    <w:rsid w:val="007E152D"/>
    <w:rsid w:val="007E1B8A"/>
    <w:rsid w:val="007E1EE7"/>
    <w:rsid w:val="007E1FEE"/>
    <w:rsid w:val="007E228C"/>
    <w:rsid w:val="007E2601"/>
    <w:rsid w:val="007E30A3"/>
    <w:rsid w:val="007E3AAB"/>
    <w:rsid w:val="007E3E1D"/>
    <w:rsid w:val="007E4B4A"/>
    <w:rsid w:val="007E4D81"/>
    <w:rsid w:val="007E5C1A"/>
    <w:rsid w:val="007E6C71"/>
    <w:rsid w:val="007E6EAB"/>
    <w:rsid w:val="007E74B3"/>
    <w:rsid w:val="007E76B2"/>
    <w:rsid w:val="007F0C88"/>
    <w:rsid w:val="007F0D62"/>
    <w:rsid w:val="007F1E34"/>
    <w:rsid w:val="007F2FB5"/>
    <w:rsid w:val="007F4085"/>
    <w:rsid w:val="007F42AD"/>
    <w:rsid w:val="007F46DA"/>
    <w:rsid w:val="007F4968"/>
    <w:rsid w:val="007F5177"/>
    <w:rsid w:val="007F5518"/>
    <w:rsid w:val="007F5662"/>
    <w:rsid w:val="007F60CC"/>
    <w:rsid w:val="007F6C6B"/>
    <w:rsid w:val="007F79B5"/>
    <w:rsid w:val="007F7F77"/>
    <w:rsid w:val="00800A6D"/>
    <w:rsid w:val="00801185"/>
    <w:rsid w:val="00801852"/>
    <w:rsid w:val="008045E7"/>
    <w:rsid w:val="008059E9"/>
    <w:rsid w:val="00805DAD"/>
    <w:rsid w:val="00805FEE"/>
    <w:rsid w:val="00806104"/>
    <w:rsid w:val="0080732E"/>
    <w:rsid w:val="008079D9"/>
    <w:rsid w:val="00807C38"/>
    <w:rsid w:val="00810260"/>
    <w:rsid w:val="0081084E"/>
    <w:rsid w:val="00811CE7"/>
    <w:rsid w:val="00814F39"/>
    <w:rsid w:val="00815A74"/>
    <w:rsid w:val="00815E7B"/>
    <w:rsid w:val="00816B34"/>
    <w:rsid w:val="00817701"/>
    <w:rsid w:val="00817F6D"/>
    <w:rsid w:val="008208F1"/>
    <w:rsid w:val="00820A20"/>
    <w:rsid w:val="00821A29"/>
    <w:rsid w:val="00821B12"/>
    <w:rsid w:val="00821D4D"/>
    <w:rsid w:val="00823003"/>
    <w:rsid w:val="0082325D"/>
    <w:rsid w:val="00824757"/>
    <w:rsid w:val="00827C03"/>
    <w:rsid w:val="00831BFD"/>
    <w:rsid w:val="00831CA3"/>
    <w:rsid w:val="008326B0"/>
    <w:rsid w:val="00833FE7"/>
    <w:rsid w:val="008354E8"/>
    <w:rsid w:val="00836E8E"/>
    <w:rsid w:val="00836EEC"/>
    <w:rsid w:val="00837BA8"/>
    <w:rsid w:val="00837D71"/>
    <w:rsid w:val="0084010E"/>
    <w:rsid w:val="008406A1"/>
    <w:rsid w:val="00840BCB"/>
    <w:rsid w:val="00841AE2"/>
    <w:rsid w:val="00842BBF"/>
    <w:rsid w:val="00842EDD"/>
    <w:rsid w:val="00842FCD"/>
    <w:rsid w:val="00843AD6"/>
    <w:rsid w:val="0084540C"/>
    <w:rsid w:val="00845567"/>
    <w:rsid w:val="00846A4E"/>
    <w:rsid w:val="008472C0"/>
    <w:rsid w:val="00847415"/>
    <w:rsid w:val="008507F0"/>
    <w:rsid w:val="00851530"/>
    <w:rsid w:val="00851CE3"/>
    <w:rsid w:val="00852EAD"/>
    <w:rsid w:val="008535ED"/>
    <w:rsid w:val="0085418A"/>
    <w:rsid w:val="00854710"/>
    <w:rsid w:val="0085476C"/>
    <w:rsid w:val="00854D80"/>
    <w:rsid w:val="00857413"/>
    <w:rsid w:val="0085766A"/>
    <w:rsid w:val="00857CBD"/>
    <w:rsid w:val="00862DF1"/>
    <w:rsid w:val="00863A6C"/>
    <w:rsid w:val="008645AD"/>
    <w:rsid w:val="00865CA7"/>
    <w:rsid w:val="0086631E"/>
    <w:rsid w:val="00867718"/>
    <w:rsid w:val="008678DF"/>
    <w:rsid w:val="00867E55"/>
    <w:rsid w:val="00870FCE"/>
    <w:rsid w:val="0087135B"/>
    <w:rsid w:val="00873D25"/>
    <w:rsid w:val="0087568C"/>
    <w:rsid w:val="00875978"/>
    <w:rsid w:val="008775B9"/>
    <w:rsid w:val="0087DC66"/>
    <w:rsid w:val="00880040"/>
    <w:rsid w:val="008818AE"/>
    <w:rsid w:val="00882E01"/>
    <w:rsid w:val="00883A47"/>
    <w:rsid w:val="00884A36"/>
    <w:rsid w:val="00886146"/>
    <w:rsid w:val="00886385"/>
    <w:rsid w:val="00886DC6"/>
    <w:rsid w:val="00886ED8"/>
    <w:rsid w:val="0088732E"/>
    <w:rsid w:val="00890438"/>
    <w:rsid w:val="008908FA"/>
    <w:rsid w:val="0089117A"/>
    <w:rsid w:val="00891E2D"/>
    <w:rsid w:val="008929B3"/>
    <w:rsid w:val="0089380B"/>
    <w:rsid w:val="00895FF8"/>
    <w:rsid w:val="00896676"/>
    <w:rsid w:val="00896CA1"/>
    <w:rsid w:val="008A009D"/>
    <w:rsid w:val="008A00C9"/>
    <w:rsid w:val="008A0F5C"/>
    <w:rsid w:val="008A10AE"/>
    <w:rsid w:val="008A2C91"/>
    <w:rsid w:val="008A3CDD"/>
    <w:rsid w:val="008A3CF5"/>
    <w:rsid w:val="008A46C9"/>
    <w:rsid w:val="008A597D"/>
    <w:rsid w:val="008A5BD2"/>
    <w:rsid w:val="008A61B6"/>
    <w:rsid w:val="008A6648"/>
    <w:rsid w:val="008A6C92"/>
    <w:rsid w:val="008A7A7C"/>
    <w:rsid w:val="008B048D"/>
    <w:rsid w:val="008B3D6D"/>
    <w:rsid w:val="008B3E01"/>
    <w:rsid w:val="008B3EC7"/>
    <w:rsid w:val="008B5D8B"/>
    <w:rsid w:val="008B717A"/>
    <w:rsid w:val="008B7401"/>
    <w:rsid w:val="008B7966"/>
    <w:rsid w:val="008C028C"/>
    <w:rsid w:val="008C0A4A"/>
    <w:rsid w:val="008C0A55"/>
    <w:rsid w:val="008C0A69"/>
    <w:rsid w:val="008C1238"/>
    <w:rsid w:val="008C12F8"/>
    <w:rsid w:val="008C39B8"/>
    <w:rsid w:val="008C43A3"/>
    <w:rsid w:val="008C48CD"/>
    <w:rsid w:val="008C63AA"/>
    <w:rsid w:val="008C63F1"/>
    <w:rsid w:val="008C682B"/>
    <w:rsid w:val="008C6914"/>
    <w:rsid w:val="008C7BAB"/>
    <w:rsid w:val="008C7E89"/>
    <w:rsid w:val="008D070C"/>
    <w:rsid w:val="008D0A41"/>
    <w:rsid w:val="008D2478"/>
    <w:rsid w:val="008D3646"/>
    <w:rsid w:val="008D3B3E"/>
    <w:rsid w:val="008D3DB7"/>
    <w:rsid w:val="008D3FCB"/>
    <w:rsid w:val="008D5330"/>
    <w:rsid w:val="008D6349"/>
    <w:rsid w:val="008E0A70"/>
    <w:rsid w:val="008E101F"/>
    <w:rsid w:val="008E1B92"/>
    <w:rsid w:val="008E1FC6"/>
    <w:rsid w:val="008E34BC"/>
    <w:rsid w:val="008E415E"/>
    <w:rsid w:val="008E4923"/>
    <w:rsid w:val="008E763C"/>
    <w:rsid w:val="008E7AA1"/>
    <w:rsid w:val="008E7B47"/>
    <w:rsid w:val="008F105A"/>
    <w:rsid w:val="008F2346"/>
    <w:rsid w:val="008F26D4"/>
    <w:rsid w:val="008F3B1B"/>
    <w:rsid w:val="008F3FE6"/>
    <w:rsid w:val="008F4010"/>
    <w:rsid w:val="008F53F0"/>
    <w:rsid w:val="008F6812"/>
    <w:rsid w:val="008F6E5A"/>
    <w:rsid w:val="008F79DF"/>
    <w:rsid w:val="008F7FD9"/>
    <w:rsid w:val="00900323"/>
    <w:rsid w:val="009012BD"/>
    <w:rsid w:val="00901508"/>
    <w:rsid w:val="00901AE3"/>
    <w:rsid w:val="00903BE5"/>
    <w:rsid w:val="00904CFE"/>
    <w:rsid w:val="00905998"/>
    <w:rsid w:val="0090628C"/>
    <w:rsid w:val="009075E2"/>
    <w:rsid w:val="00907AAB"/>
    <w:rsid w:val="00911198"/>
    <w:rsid w:val="00911983"/>
    <w:rsid w:val="00912BBE"/>
    <w:rsid w:val="0091301E"/>
    <w:rsid w:val="00914145"/>
    <w:rsid w:val="009141BE"/>
    <w:rsid w:val="009147E1"/>
    <w:rsid w:val="009156C0"/>
    <w:rsid w:val="00915FF2"/>
    <w:rsid w:val="00916147"/>
    <w:rsid w:val="00916AFA"/>
    <w:rsid w:val="00916C3A"/>
    <w:rsid w:val="009170EB"/>
    <w:rsid w:val="009200A7"/>
    <w:rsid w:val="00921D2B"/>
    <w:rsid w:val="00922A3A"/>
    <w:rsid w:val="00923F36"/>
    <w:rsid w:val="0092401A"/>
    <w:rsid w:val="0092410B"/>
    <w:rsid w:val="00925BA2"/>
    <w:rsid w:val="00925EE8"/>
    <w:rsid w:val="009273CC"/>
    <w:rsid w:val="00927479"/>
    <w:rsid w:val="00931582"/>
    <w:rsid w:val="009318FA"/>
    <w:rsid w:val="00934202"/>
    <w:rsid w:val="009348FA"/>
    <w:rsid w:val="009365F3"/>
    <w:rsid w:val="009377BD"/>
    <w:rsid w:val="00940E05"/>
    <w:rsid w:val="00941175"/>
    <w:rsid w:val="00941961"/>
    <w:rsid w:val="00943D85"/>
    <w:rsid w:val="009444FC"/>
    <w:rsid w:val="00944782"/>
    <w:rsid w:val="009450C4"/>
    <w:rsid w:val="009452E9"/>
    <w:rsid w:val="00945BF8"/>
    <w:rsid w:val="00945CE9"/>
    <w:rsid w:val="009461CB"/>
    <w:rsid w:val="009479CF"/>
    <w:rsid w:val="00947C1F"/>
    <w:rsid w:val="0095060D"/>
    <w:rsid w:val="00950DD4"/>
    <w:rsid w:val="00951111"/>
    <w:rsid w:val="00951F2C"/>
    <w:rsid w:val="009522E6"/>
    <w:rsid w:val="00952876"/>
    <w:rsid w:val="00952EEE"/>
    <w:rsid w:val="00953A6F"/>
    <w:rsid w:val="00954338"/>
    <w:rsid w:val="00954A24"/>
    <w:rsid w:val="00954BB4"/>
    <w:rsid w:val="00954C25"/>
    <w:rsid w:val="00955408"/>
    <w:rsid w:val="00956227"/>
    <w:rsid w:val="00956B80"/>
    <w:rsid w:val="009601A8"/>
    <w:rsid w:val="009607E7"/>
    <w:rsid w:val="00960922"/>
    <w:rsid w:val="0096391C"/>
    <w:rsid w:val="00963D65"/>
    <w:rsid w:val="00965220"/>
    <w:rsid w:val="0096636F"/>
    <w:rsid w:val="00970801"/>
    <w:rsid w:val="009711F7"/>
    <w:rsid w:val="00972071"/>
    <w:rsid w:val="009729DD"/>
    <w:rsid w:val="00972A3F"/>
    <w:rsid w:val="00973515"/>
    <w:rsid w:val="00973618"/>
    <w:rsid w:val="0097598D"/>
    <w:rsid w:val="0097665E"/>
    <w:rsid w:val="0097691C"/>
    <w:rsid w:val="00976A99"/>
    <w:rsid w:val="00976E74"/>
    <w:rsid w:val="0097728C"/>
    <w:rsid w:val="0097763E"/>
    <w:rsid w:val="009777B9"/>
    <w:rsid w:val="009778A1"/>
    <w:rsid w:val="0097795A"/>
    <w:rsid w:val="0098035F"/>
    <w:rsid w:val="00980638"/>
    <w:rsid w:val="009806C2"/>
    <w:rsid w:val="00982129"/>
    <w:rsid w:val="009841AF"/>
    <w:rsid w:val="00984C73"/>
    <w:rsid w:val="00984FF8"/>
    <w:rsid w:val="009858C6"/>
    <w:rsid w:val="009869F9"/>
    <w:rsid w:val="00986D36"/>
    <w:rsid w:val="009878EA"/>
    <w:rsid w:val="00987BFD"/>
    <w:rsid w:val="00991320"/>
    <w:rsid w:val="009923BD"/>
    <w:rsid w:val="00993106"/>
    <w:rsid w:val="00993370"/>
    <w:rsid w:val="00993549"/>
    <w:rsid w:val="0099360B"/>
    <w:rsid w:val="00993852"/>
    <w:rsid w:val="009939D2"/>
    <w:rsid w:val="009953B1"/>
    <w:rsid w:val="00995B4F"/>
    <w:rsid w:val="00995BA8"/>
    <w:rsid w:val="0099713F"/>
    <w:rsid w:val="009973E2"/>
    <w:rsid w:val="009A2221"/>
    <w:rsid w:val="009A2863"/>
    <w:rsid w:val="009A346E"/>
    <w:rsid w:val="009A5107"/>
    <w:rsid w:val="009A540B"/>
    <w:rsid w:val="009A65D5"/>
    <w:rsid w:val="009A69C6"/>
    <w:rsid w:val="009A6E73"/>
    <w:rsid w:val="009A75D4"/>
    <w:rsid w:val="009B06ED"/>
    <w:rsid w:val="009B0E2A"/>
    <w:rsid w:val="009B1927"/>
    <w:rsid w:val="009B1B78"/>
    <w:rsid w:val="009B256E"/>
    <w:rsid w:val="009B3210"/>
    <w:rsid w:val="009B41A1"/>
    <w:rsid w:val="009B41E1"/>
    <w:rsid w:val="009B4592"/>
    <w:rsid w:val="009B4723"/>
    <w:rsid w:val="009B4B1A"/>
    <w:rsid w:val="009B4B70"/>
    <w:rsid w:val="009B4C48"/>
    <w:rsid w:val="009B6B29"/>
    <w:rsid w:val="009B6E3F"/>
    <w:rsid w:val="009B6F86"/>
    <w:rsid w:val="009B72AC"/>
    <w:rsid w:val="009BFCBB"/>
    <w:rsid w:val="009C0093"/>
    <w:rsid w:val="009C0A84"/>
    <w:rsid w:val="009C14F4"/>
    <w:rsid w:val="009C194C"/>
    <w:rsid w:val="009C1B44"/>
    <w:rsid w:val="009C2120"/>
    <w:rsid w:val="009C21A3"/>
    <w:rsid w:val="009C21FD"/>
    <w:rsid w:val="009C36E2"/>
    <w:rsid w:val="009C3B0E"/>
    <w:rsid w:val="009C5D97"/>
    <w:rsid w:val="009C72EA"/>
    <w:rsid w:val="009C7CA3"/>
    <w:rsid w:val="009D02D0"/>
    <w:rsid w:val="009D17E3"/>
    <w:rsid w:val="009D242B"/>
    <w:rsid w:val="009D40D3"/>
    <w:rsid w:val="009D695D"/>
    <w:rsid w:val="009D6AFB"/>
    <w:rsid w:val="009D717F"/>
    <w:rsid w:val="009D73F0"/>
    <w:rsid w:val="009D7641"/>
    <w:rsid w:val="009E06DE"/>
    <w:rsid w:val="009E08B8"/>
    <w:rsid w:val="009E09FC"/>
    <w:rsid w:val="009E2532"/>
    <w:rsid w:val="009E2AEA"/>
    <w:rsid w:val="009E33D7"/>
    <w:rsid w:val="009E34C4"/>
    <w:rsid w:val="009E5348"/>
    <w:rsid w:val="009E5A41"/>
    <w:rsid w:val="009E632E"/>
    <w:rsid w:val="009E64A4"/>
    <w:rsid w:val="009F0E02"/>
    <w:rsid w:val="009F0E50"/>
    <w:rsid w:val="009F237A"/>
    <w:rsid w:val="009F2AB1"/>
    <w:rsid w:val="009F2B89"/>
    <w:rsid w:val="009F48C2"/>
    <w:rsid w:val="009F5246"/>
    <w:rsid w:val="009F6D5A"/>
    <w:rsid w:val="009F7EB1"/>
    <w:rsid w:val="00A00E2E"/>
    <w:rsid w:val="00A014F7"/>
    <w:rsid w:val="00A0187D"/>
    <w:rsid w:val="00A01DE8"/>
    <w:rsid w:val="00A01F99"/>
    <w:rsid w:val="00A022F7"/>
    <w:rsid w:val="00A03633"/>
    <w:rsid w:val="00A045B6"/>
    <w:rsid w:val="00A050BB"/>
    <w:rsid w:val="00A069CB"/>
    <w:rsid w:val="00A070D8"/>
    <w:rsid w:val="00A07795"/>
    <w:rsid w:val="00A07E0A"/>
    <w:rsid w:val="00A1156A"/>
    <w:rsid w:val="00A116E7"/>
    <w:rsid w:val="00A120CD"/>
    <w:rsid w:val="00A1223E"/>
    <w:rsid w:val="00A12714"/>
    <w:rsid w:val="00A1389F"/>
    <w:rsid w:val="00A14DB3"/>
    <w:rsid w:val="00A178EB"/>
    <w:rsid w:val="00A17F17"/>
    <w:rsid w:val="00A1AABD"/>
    <w:rsid w:val="00A209CB"/>
    <w:rsid w:val="00A218E9"/>
    <w:rsid w:val="00A21C37"/>
    <w:rsid w:val="00A21E2D"/>
    <w:rsid w:val="00A23878"/>
    <w:rsid w:val="00A249D1"/>
    <w:rsid w:val="00A252BE"/>
    <w:rsid w:val="00A2546B"/>
    <w:rsid w:val="00A25653"/>
    <w:rsid w:val="00A25796"/>
    <w:rsid w:val="00A264CC"/>
    <w:rsid w:val="00A30FDD"/>
    <w:rsid w:val="00A33694"/>
    <w:rsid w:val="00A34A06"/>
    <w:rsid w:val="00A369D1"/>
    <w:rsid w:val="00A37C48"/>
    <w:rsid w:val="00A37CCB"/>
    <w:rsid w:val="00A37FB5"/>
    <w:rsid w:val="00A414AB"/>
    <w:rsid w:val="00A415EB"/>
    <w:rsid w:val="00A418B1"/>
    <w:rsid w:val="00A42061"/>
    <w:rsid w:val="00A42524"/>
    <w:rsid w:val="00A425B9"/>
    <w:rsid w:val="00A42D17"/>
    <w:rsid w:val="00A43077"/>
    <w:rsid w:val="00A45528"/>
    <w:rsid w:val="00A468AB"/>
    <w:rsid w:val="00A47739"/>
    <w:rsid w:val="00A5142F"/>
    <w:rsid w:val="00A51599"/>
    <w:rsid w:val="00A51C09"/>
    <w:rsid w:val="00A5330E"/>
    <w:rsid w:val="00A53FC5"/>
    <w:rsid w:val="00A54343"/>
    <w:rsid w:val="00A546D7"/>
    <w:rsid w:val="00A54B62"/>
    <w:rsid w:val="00A557A5"/>
    <w:rsid w:val="00A55E43"/>
    <w:rsid w:val="00A57281"/>
    <w:rsid w:val="00A6036C"/>
    <w:rsid w:val="00A604AF"/>
    <w:rsid w:val="00A606AD"/>
    <w:rsid w:val="00A6150A"/>
    <w:rsid w:val="00A6165F"/>
    <w:rsid w:val="00A63954"/>
    <w:rsid w:val="00A63A85"/>
    <w:rsid w:val="00A63E70"/>
    <w:rsid w:val="00A65CC5"/>
    <w:rsid w:val="00A661E7"/>
    <w:rsid w:val="00A71108"/>
    <w:rsid w:val="00A72C80"/>
    <w:rsid w:val="00A73453"/>
    <w:rsid w:val="00A73CC6"/>
    <w:rsid w:val="00A769B1"/>
    <w:rsid w:val="00A81210"/>
    <w:rsid w:val="00A819BF"/>
    <w:rsid w:val="00A83609"/>
    <w:rsid w:val="00A83EE8"/>
    <w:rsid w:val="00A8764A"/>
    <w:rsid w:val="00A87E1C"/>
    <w:rsid w:val="00A90623"/>
    <w:rsid w:val="00A918CC"/>
    <w:rsid w:val="00A92EA0"/>
    <w:rsid w:val="00A93E17"/>
    <w:rsid w:val="00A94302"/>
    <w:rsid w:val="00A95247"/>
    <w:rsid w:val="00A953EC"/>
    <w:rsid w:val="00A95B09"/>
    <w:rsid w:val="00A96C04"/>
    <w:rsid w:val="00A978C6"/>
    <w:rsid w:val="00AA1541"/>
    <w:rsid w:val="00AA1E59"/>
    <w:rsid w:val="00AA24A8"/>
    <w:rsid w:val="00AA2986"/>
    <w:rsid w:val="00AA3318"/>
    <w:rsid w:val="00AA34DF"/>
    <w:rsid w:val="00AA3AFD"/>
    <w:rsid w:val="00AA3C13"/>
    <w:rsid w:val="00AA3FE4"/>
    <w:rsid w:val="00AA42A8"/>
    <w:rsid w:val="00AA449D"/>
    <w:rsid w:val="00AA44FE"/>
    <w:rsid w:val="00AA4D98"/>
    <w:rsid w:val="00AA5B85"/>
    <w:rsid w:val="00AA66D6"/>
    <w:rsid w:val="00AA71B6"/>
    <w:rsid w:val="00AA7F88"/>
    <w:rsid w:val="00AB04EC"/>
    <w:rsid w:val="00AB0B84"/>
    <w:rsid w:val="00AB0BEA"/>
    <w:rsid w:val="00AB0D80"/>
    <w:rsid w:val="00AB1156"/>
    <w:rsid w:val="00AB20F2"/>
    <w:rsid w:val="00AB3BC5"/>
    <w:rsid w:val="00AB3C5A"/>
    <w:rsid w:val="00AB405F"/>
    <w:rsid w:val="00AB4312"/>
    <w:rsid w:val="00AB4A2D"/>
    <w:rsid w:val="00AB6791"/>
    <w:rsid w:val="00AB706D"/>
    <w:rsid w:val="00AB74C7"/>
    <w:rsid w:val="00AB7912"/>
    <w:rsid w:val="00AC0466"/>
    <w:rsid w:val="00AC127B"/>
    <w:rsid w:val="00AC1CE9"/>
    <w:rsid w:val="00AC46A7"/>
    <w:rsid w:val="00AC4814"/>
    <w:rsid w:val="00AC4876"/>
    <w:rsid w:val="00AC4E6D"/>
    <w:rsid w:val="00AD1144"/>
    <w:rsid w:val="00AD2445"/>
    <w:rsid w:val="00AD34BA"/>
    <w:rsid w:val="00AD3B7F"/>
    <w:rsid w:val="00AD404E"/>
    <w:rsid w:val="00AD43A5"/>
    <w:rsid w:val="00AD51AD"/>
    <w:rsid w:val="00AD6442"/>
    <w:rsid w:val="00AD65C3"/>
    <w:rsid w:val="00AD730C"/>
    <w:rsid w:val="00AE0D6A"/>
    <w:rsid w:val="00AE167C"/>
    <w:rsid w:val="00AE1FAD"/>
    <w:rsid w:val="00AE3053"/>
    <w:rsid w:val="00AE4288"/>
    <w:rsid w:val="00AE61DA"/>
    <w:rsid w:val="00AE6B4F"/>
    <w:rsid w:val="00AE7457"/>
    <w:rsid w:val="00AE7469"/>
    <w:rsid w:val="00AE759A"/>
    <w:rsid w:val="00AF0BE2"/>
    <w:rsid w:val="00AF11D6"/>
    <w:rsid w:val="00AF2031"/>
    <w:rsid w:val="00AF2282"/>
    <w:rsid w:val="00AF2BD8"/>
    <w:rsid w:val="00AF3C17"/>
    <w:rsid w:val="00AF3C3C"/>
    <w:rsid w:val="00AF4816"/>
    <w:rsid w:val="00AF517E"/>
    <w:rsid w:val="00AF5388"/>
    <w:rsid w:val="00AF55FD"/>
    <w:rsid w:val="00AF56A7"/>
    <w:rsid w:val="00AF5C8A"/>
    <w:rsid w:val="00AF67EE"/>
    <w:rsid w:val="00AF6BCE"/>
    <w:rsid w:val="00AF6C6C"/>
    <w:rsid w:val="00AF6D1D"/>
    <w:rsid w:val="00B011D5"/>
    <w:rsid w:val="00B01FF7"/>
    <w:rsid w:val="00B02358"/>
    <w:rsid w:val="00B041E7"/>
    <w:rsid w:val="00B05C94"/>
    <w:rsid w:val="00B0605D"/>
    <w:rsid w:val="00B065F5"/>
    <w:rsid w:val="00B06DF8"/>
    <w:rsid w:val="00B06E84"/>
    <w:rsid w:val="00B0737C"/>
    <w:rsid w:val="00B074DD"/>
    <w:rsid w:val="00B077E0"/>
    <w:rsid w:val="00B102F8"/>
    <w:rsid w:val="00B10FF1"/>
    <w:rsid w:val="00B1138B"/>
    <w:rsid w:val="00B11473"/>
    <w:rsid w:val="00B11B43"/>
    <w:rsid w:val="00B11EC0"/>
    <w:rsid w:val="00B12228"/>
    <w:rsid w:val="00B128BF"/>
    <w:rsid w:val="00B128DD"/>
    <w:rsid w:val="00B12D29"/>
    <w:rsid w:val="00B15301"/>
    <w:rsid w:val="00B15686"/>
    <w:rsid w:val="00B1570E"/>
    <w:rsid w:val="00B15F7A"/>
    <w:rsid w:val="00B167F3"/>
    <w:rsid w:val="00B16EA0"/>
    <w:rsid w:val="00B17A26"/>
    <w:rsid w:val="00B20058"/>
    <w:rsid w:val="00B20FCC"/>
    <w:rsid w:val="00B2106F"/>
    <w:rsid w:val="00B21B2B"/>
    <w:rsid w:val="00B21E0C"/>
    <w:rsid w:val="00B21FEF"/>
    <w:rsid w:val="00B220F9"/>
    <w:rsid w:val="00B2392C"/>
    <w:rsid w:val="00B23E5A"/>
    <w:rsid w:val="00B24EEF"/>
    <w:rsid w:val="00B2792C"/>
    <w:rsid w:val="00B303C1"/>
    <w:rsid w:val="00B307F6"/>
    <w:rsid w:val="00B30B90"/>
    <w:rsid w:val="00B3156F"/>
    <w:rsid w:val="00B323AA"/>
    <w:rsid w:val="00B34E13"/>
    <w:rsid w:val="00B34FA6"/>
    <w:rsid w:val="00B36CA9"/>
    <w:rsid w:val="00B372DB"/>
    <w:rsid w:val="00B37815"/>
    <w:rsid w:val="00B37A60"/>
    <w:rsid w:val="00B404D4"/>
    <w:rsid w:val="00B4087F"/>
    <w:rsid w:val="00B40A16"/>
    <w:rsid w:val="00B40A95"/>
    <w:rsid w:val="00B40D3B"/>
    <w:rsid w:val="00B417CD"/>
    <w:rsid w:val="00B42914"/>
    <w:rsid w:val="00B43C33"/>
    <w:rsid w:val="00B44088"/>
    <w:rsid w:val="00B44628"/>
    <w:rsid w:val="00B458BF"/>
    <w:rsid w:val="00B45D71"/>
    <w:rsid w:val="00B47DF9"/>
    <w:rsid w:val="00B52B84"/>
    <w:rsid w:val="00B52C4B"/>
    <w:rsid w:val="00B54484"/>
    <w:rsid w:val="00B54514"/>
    <w:rsid w:val="00B54810"/>
    <w:rsid w:val="00B55381"/>
    <w:rsid w:val="00B55B75"/>
    <w:rsid w:val="00B560D4"/>
    <w:rsid w:val="00B56161"/>
    <w:rsid w:val="00B56B1D"/>
    <w:rsid w:val="00B573F5"/>
    <w:rsid w:val="00B57408"/>
    <w:rsid w:val="00B604AF"/>
    <w:rsid w:val="00B60BF2"/>
    <w:rsid w:val="00B60DB3"/>
    <w:rsid w:val="00B610D4"/>
    <w:rsid w:val="00B613E0"/>
    <w:rsid w:val="00B6190D"/>
    <w:rsid w:val="00B61E45"/>
    <w:rsid w:val="00B62F00"/>
    <w:rsid w:val="00B63BD4"/>
    <w:rsid w:val="00B64ECB"/>
    <w:rsid w:val="00B6629D"/>
    <w:rsid w:val="00B664FC"/>
    <w:rsid w:val="00B66ADB"/>
    <w:rsid w:val="00B67A4F"/>
    <w:rsid w:val="00B70146"/>
    <w:rsid w:val="00B70168"/>
    <w:rsid w:val="00B71459"/>
    <w:rsid w:val="00B73D83"/>
    <w:rsid w:val="00B74220"/>
    <w:rsid w:val="00B74A4D"/>
    <w:rsid w:val="00B76C28"/>
    <w:rsid w:val="00B7708D"/>
    <w:rsid w:val="00B77D49"/>
    <w:rsid w:val="00B80E5C"/>
    <w:rsid w:val="00B81D6C"/>
    <w:rsid w:val="00B83CFD"/>
    <w:rsid w:val="00B85F67"/>
    <w:rsid w:val="00B8630C"/>
    <w:rsid w:val="00B8659B"/>
    <w:rsid w:val="00B87D79"/>
    <w:rsid w:val="00B922E2"/>
    <w:rsid w:val="00B9420E"/>
    <w:rsid w:val="00B948B2"/>
    <w:rsid w:val="00B955CD"/>
    <w:rsid w:val="00B962EB"/>
    <w:rsid w:val="00B96D95"/>
    <w:rsid w:val="00B96EBB"/>
    <w:rsid w:val="00B96F04"/>
    <w:rsid w:val="00B97D0B"/>
    <w:rsid w:val="00B97FC0"/>
    <w:rsid w:val="00BA4594"/>
    <w:rsid w:val="00BA4735"/>
    <w:rsid w:val="00BA4B00"/>
    <w:rsid w:val="00BA4B04"/>
    <w:rsid w:val="00BA5646"/>
    <w:rsid w:val="00BA5759"/>
    <w:rsid w:val="00BA66C5"/>
    <w:rsid w:val="00BA676B"/>
    <w:rsid w:val="00BA7972"/>
    <w:rsid w:val="00BA7CE5"/>
    <w:rsid w:val="00BB0027"/>
    <w:rsid w:val="00BB0154"/>
    <w:rsid w:val="00BB07E5"/>
    <w:rsid w:val="00BB10B0"/>
    <w:rsid w:val="00BB2B29"/>
    <w:rsid w:val="00BB3026"/>
    <w:rsid w:val="00BB3251"/>
    <w:rsid w:val="00BB3D25"/>
    <w:rsid w:val="00BB3ED2"/>
    <w:rsid w:val="00BB554C"/>
    <w:rsid w:val="00BB6C80"/>
    <w:rsid w:val="00BB753B"/>
    <w:rsid w:val="00BB7878"/>
    <w:rsid w:val="00BC0879"/>
    <w:rsid w:val="00BC1DE7"/>
    <w:rsid w:val="00BC24B2"/>
    <w:rsid w:val="00BC26D6"/>
    <w:rsid w:val="00BC2783"/>
    <w:rsid w:val="00BC3374"/>
    <w:rsid w:val="00BC4EE5"/>
    <w:rsid w:val="00BC5405"/>
    <w:rsid w:val="00BC547D"/>
    <w:rsid w:val="00BC58F9"/>
    <w:rsid w:val="00BC6BFF"/>
    <w:rsid w:val="00BC780C"/>
    <w:rsid w:val="00BD10D4"/>
    <w:rsid w:val="00BD1260"/>
    <w:rsid w:val="00BD2912"/>
    <w:rsid w:val="00BD4583"/>
    <w:rsid w:val="00BD4781"/>
    <w:rsid w:val="00BD4980"/>
    <w:rsid w:val="00BD7039"/>
    <w:rsid w:val="00BD742D"/>
    <w:rsid w:val="00BD7909"/>
    <w:rsid w:val="00BE0E0A"/>
    <w:rsid w:val="00BE1340"/>
    <w:rsid w:val="00BE13BB"/>
    <w:rsid w:val="00BE15DF"/>
    <w:rsid w:val="00BE1712"/>
    <w:rsid w:val="00BE1C87"/>
    <w:rsid w:val="00BE1FCA"/>
    <w:rsid w:val="00BE2A8B"/>
    <w:rsid w:val="00BE50C6"/>
    <w:rsid w:val="00BE660F"/>
    <w:rsid w:val="00BE6E1B"/>
    <w:rsid w:val="00BE7B3F"/>
    <w:rsid w:val="00BE7BC1"/>
    <w:rsid w:val="00BF0A23"/>
    <w:rsid w:val="00BF0A84"/>
    <w:rsid w:val="00BF0C7A"/>
    <w:rsid w:val="00BF1A9B"/>
    <w:rsid w:val="00BF2028"/>
    <w:rsid w:val="00BF2075"/>
    <w:rsid w:val="00BF2C1C"/>
    <w:rsid w:val="00BF2DFA"/>
    <w:rsid w:val="00BF37DD"/>
    <w:rsid w:val="00BF3F05"/>
    <w:rsid w:val="00BF5400"/>
    <w:rsid w:val="00BF58C3"/>
    <w:rsid w:val="00BF5E99"/>
    <w:rsid w:val="00BF5FE7"/>
    <w:rsid w:val="00BF7E95"/>
    <w:rsid w:val="00C00914"/>
    <w:rsid w:val="00C00CD8"/>
    <w:rsid w:val="00C00DC8"/>
    <w:rsid w:val="00C013FF"/>
    <w:rsid w:val="00C01D03"/>
    <w:rsid w:val="00C0231E"/>
    <w:rsid w:val="00C024E2"/>
    <w:rsid w:val="00C0286E"/>
    <w:rsid w:val="00C02F4C"/>
    <w:rsid w:val="00C0313A"/>
    <w:rsid w:val="00C03637"/>
    <w:rsid w:val="00C04397"/>
    <w:rsid w:val="00C058CB"/>
    <w:rsid w:val="00C05ADF"/>
    <w:rsid w:val="00C065E9"/>
    <w:rsid w:val="00C07AF1"/>
    <w:rsid w:val="00C11417"/>
    <w:rsid w:val="00C127E3"/>
    <w:rsid w:val="00C12861"/>
    <w:rsid w:val="00C12BD5"/>
    <w:rsid w:val="00C13229"/>
    <w:rsid w:val="00C13DA5"/>
    <w:rsid w:val="00C171C2"/>
    <w:rsid w:val="00C207BA"/>
    <w:rsid w:val="00C21855"/>
    <w:rsid w:val="00C2217F"/>
    <w:rsid w:val="00C2356D"/>
    <w:rsid w:val="00C24734"/>
    <w:rsid w:val="00C24E82"/>
    <w:rsid w:val="00C257D6"/>
    <w:rsid w:val="00C25CB4"/>
    <w:rsid w:val="00C261AC"/>
    <w:rsid w:val="00C26972"/>
    <w:rsid w:val="00C2787C"/>
    <w:rsid w:val="00C30860"/>
    <w:rsid w:val="00C321FB"/>
    <w:rsid w:val="00C332BB"/>
    <w:rsid w:val="00C34D80"/>
    <w:rsid w:val="00C3525B"/>
    <w:rsid w:val="00C35857"/>
    <w:rsid w:val="00C35A5C"/>
    <w:rsid w:val="00C372E7"/>
    <w:rsid w:val="00C3758C"/>
    <w:rsid w:val="00C376CF"/>
    <w:rsid w:val="00C37C56"/>
    <w:rsid w:val="00C37CB8"/>
    <w:rsid w:val="00C37E6F"/>
    <w:rsid w:val="00C401B4"/>
    <w:rsid w:val="00C407E3"/>
    <w:rsid w:val="00C40827"/>
    <w:rsid w:val="00C415D2"/>
    <w:rsid w:val="00C41D98"/>
    <w:rsid w:val="00C45B28"/>
    <w:rsid w:val="00C45BA4"/>
    <w:rsid w:val="00C4699A"/>
    <w:rsid w:val="00C47573"/>
    <w:rsid w:val="00C47906"/>
    <w:rsid w:val="00C50507"/>
    <w:rsid w:val="00C50AD8"/>
    <w:rsid w:val="00C5158C"/>
    <w:rsid w:val="00C52156"/>
    <w:rsid w:val="00C5254B"/>
    <w:rsid w:val="00C52879"/>
    <w:rsid w:val="00C53B87"/>
    <w:rsid w:val="00C53C10"/>
    <w:rsid w:val="00C546D9"/>
    <w:rsid w:val="00C55EA0"/>
    <w:rsid w:val="00C574C7"/>
    <w:rsid w:val="00C57AB0"/>
    <w:rsid w:val="00C57DD1"/>
    <w:rsid w:val="00C60A24"/>
    <w:rsid w:val="00C60C18"/>
    <w:rsid w:val="00C60CA7"/>
    <w:rsid w:val="00C6102C"/>
    <w:rsid w:val="00C62A75"/>
    <w:rsid w:val="00C63084"/>
    <w:rsid w:val="00C630B4"/>
    <w:rsid w:val="00C63A8C"/>
    <w:rsid w:val="00C6430D"/>
    <w:rsid w:val="00C64F6A"/>
    <w:rsid w:val="00C653C9"/>
    <w:rsid w:val="00C664C2"/>
    <w:rsid w:val="00C66A7B"/>
    <w:rsid w:val="00C71C9A"/>
    <w:rsid w:val="00C723A5"/>
    <w:rsid w:val="00C74894"/>
    <w:rsid w:val="00C75246"/>
    <w:rsid w:val="00C76BD1"/>
    <w:rsid w:val="00C7766D"/>
    <w:rsid w:val="00C8086B"/>
    <w:rsid w:val="00C814DA"/>
    <w:rsid w:val="00C81B4F"/>
    <w:rsid w:val="00C820AE"/>
    <w:rsid w:val="00C82771"/>
    <w:rsid w:val="00C82AE6"/>
    <w:rsid w:val="00C83D0D"/>
    <w:rsid w:val="00C851E3"/>
    <w:rsid w:val="00C8656C"/>
    <w:rsid w:val="00C8673A"/>
    <w:rsid w:val="00C92099"/>
    <w:rsid w:val="00C92A19"/>
    <w:rsid w:val="00C93FD6"/>
    <w:rsid w:val="00C9430A"/>
    <w:rsid w:val="00C948D2"/>
    <w:rsid w:val="00C94AC1"/>
    <w:rsid w:val="00C954AF"/>
    <w:rsid w:val="00C961D8"/>
    <w:rsid w:val="00C96BD0"/>
    <w:rsid w:val="00C9747A"/>
    <w:rsid w:val="00C974DD"/>
    <w:rsid w:val="00C97DDA"/>
    <w:rsid w:val="00C97F89"/>
    <w:rsid w:val="00CA049B"/>
    <w:rsid w:val="00CA058B"/>
    <w:rsid w:val="00CA1BDB"/>
    <w:rsid w:val="00CA26B9"/>
    <w:rsid w:val="00CA336B"/>
    <w:rsid w:val="00CA3C77"/>
    <w:rsid w:val="00CA6327"/>
    <w:rsid w:val="00CA69D1"/>
    <w:rsid w:val="00CA6EF4"/>
    <w:rsid w:val="00CB04FF"/>
    <w:rsid w:val="00CB1190"/>
    <w:rsid w:val="00CB16FB"/>
    <w:rsid w:val="00CB1D76"/>
    <w:rsid w:val="00CB26B2"/>
    <w:rsid w:val="00CB31F4"/>
    <w:rsid w:val="00CB3430"/>
    <w:rsid w:val="00CB556E"/>
    <w:rsid w:val="00CB5BE2"/>
    <w:rsid w:val="00CB727E"/>
    <w:rsid w:val="00CB7667"/>
    <w:rsid w:val="00CC200D"/>
    <w:rsid w:val="00CC33EC"/>
    <w:rsid w:val="00CC6412"/>
    <w:rsid w:val="00CC65BD"/>
    <w:rsid w:val="00CC6DE2"/>
    <w:rsid w:val="00CC7792"/>
    <w:rsid w:val="00CC7E21"/>
    <w:rsid w:val="00CD008C"/>
    <w:rsid w:val="00CD0CC9"/>
    <w:rsid w:val="00CD10F7"/>
    <w:rsid w:val="00CD18FA"/>
    <w:rsid w:val="00CD2341"/>
    <w:rsid w:val="00CD29CD"/>
    <w:rsid w:val="00CD317B"/>
    <w:rsid w:val="00CD3B47"/>
    <w:rsid w:val="00CD4066"/>
    <w:rsid w:val="00CD44F6"/>
    <w:rsid w:val="00CD5F9B"/>
    <w:rsid w:val="00CD6094"/>
    <w:rsid w:val="00CD6F28"/>
    <w:rsid w:val="00CD6FEB"/>
    <w:rsid w:val="00CD71F9"/>
    <w:rsid w:val="00CE0920"/>
    <w:rsid w:val="00CE1DEA"/>
    <w:rsid w:val="00CE2E87"/>
    <w:rsid w:val="00CE39AD"/>
    <w:rsid w:val="00CE3CCA"/>
    <w:rsid w:val="00CE3E8E"/>
    <w:rsid w:val="00CE518D"/>
    <w:rsid w:val="00CE5870"/>
    <w:rsid w:val="00CE7CBA"/>
    <w:rsid w:val="00CF019F"/>
    <w:rsid w:val="00CF0247"/>
    <w:rsid w:val="00CF0474"/>
    <w:rsid w:val="00CF0FE9"/>
    <w:rsid w:val="00CF1520"/>
    <w:rsid w:val="00CF1892"/>
    <w:rsid w:val="00CF273E"/>
    <w:rsid w:val="00CF282F"/>
    <w:rsid w:val="00CF2CCF"/>
    <w:rsid w:val="00CF3261"/>
    <w:rsid w:val="00CF33E1"/>
    <w:rsid w:val="00CF3816"/>
    <w:rsid w:val="00CF45C7"/>
    <w:rsid w:val="00CF491C"/>
    <w:rsid w:val="00CF4D59"/>
    <w:rsid w:val="00CF51E9"/>
    <w:rsid w:val="00CF66BA"/>
    <w:rsid w:val="00CF72FE"/>
    <w:rsid w:val="00D009CB"/>
    <w:rsid w:val="00D02B33"/>
    <w:rsid w:val="00D02E63"/>
    <w:rsid w:val="00D02FA9"/>
    <w:rsid w:val="00D051DE"/>
    <w:rsid w:val="00D06083"/>
    <w:rsid w:val="00D0615B"/>
    <w:rsid w:val="00D06B71"/>
    <w:rsid w:val="00D06EF2"/>
    <w:rsid w:val="00D077C8"/>
    <w:rsid w:val="00D079A4"/>
    <w:rsid w:val="00D10305"/>
    <w:rsid w:val="00D10E28"/>
    <w:rsid w:val="00D1258D"/>
    <w:rsid w:val="00D1415C"/>
    <w:rsid w:val="00D14641"/>
    <w:rsid w:val="00D1474C"/>
    <w:rsid w:val="00D156CB"/>
    <w:rsid w:val="00D15AF3"/>
    <w:rsid w:val="00D16B1B"/>
    <w:rsid w:val="00D17083"/>
    <w:rsid w:val="00D17691"/>
    <w:rsid w:val="00D17F30"/>
    <w:rsid w:val="00D216DE"/>
    <w:rsid w:val="00D21A0F"/>
    <w:rsid w:val="00D221EA"/>
    <w:rsid w:val="00D223B4"/>
    <w:rsid w:val="00D22B98"/>
    <w:rsid w:val="00D231A0"/>
    <w:rsid w:val="00D24D85"/>
    <w:rsid w:val="00D25F47"/>
    <w:rsid w:val="00D2632C"/>
    <w:rsid w:val="00D26CB1"/>
    <w:rsid w:val="00D30866"/>
    <w:rsid w:val="00D308F6"/>
    <w:rsid w:val="00D3133F"/>
    <w:rsid w:val="00D31430"/>
    <w:rsid w:val="00D33543"/>
    <w:rsid w:val="00D340CC"/>
    <w:rsid w:val="00D34DC7"/>
    <w:rsid w:val="00D35488"/>
    <w:rsid w:val="00D3561F"/>
    <w:rsid w:val="00D35A88"/>
    <w:rsid w:val="00D40C61"/>
    <w:rsid w:val="00D41C34"/>
    <w:rsid w:val="00D42377"/>
    <w:rsid w:val="00D4256E"/>
    <w:rsid w:val="00D4295B"/>
    <w:rsid w:val="00D42AC0"/>
    <w:rsid w:val="00D44032"/>
    <w:rsid w:val="00D44471"/>
    <w:rsid w:val="00D44A47"/>
    <w:rsid w:val="00D45E18"/>
    <w:rsid w:val="00D46625"/>
    <w:rsid w:val="00D46B8F"/>
    <w:rsid w:val="00D476B1"/>
    <w:rsid w:val="00D50333"/>
    <w:rsid w:val="00D50551"/>
    <w:rsid w:val="00D509D0"/>
    <w:rsid w:val="00D50C8C"/>
    <w:rsid w:val="00D51B3F"/>
    <w:rsid w:val="00D51C53"/>
    <w:rsid w:val="00D51F9C"/>
    <w:rsid w:val="00D52E80"/>
    <w:rsid w:val="00D54533"/>
    <w:rsid w:val="00D54A97"/>
    <w:rsid w:val="00D558C0"/>
    <w:rsid w:val="00D56273"/>
    <w:rsid w:val="00D57A0D"/>
    <w:rsid w:val="00D57F3E"/>
    <w:rsid w:val="00D60920"/>
    <w:rsid w:val="00D609D3"/>
    <w:rsid w:val="00D610C2"/>
    <w:rsid w:val="00D62B7E"/>
    <w:rsid w:val="00D63178"/>
    <w:rsid w:val="00D63197"/>
    <w:rsid w:val="00D636B3"/>
    <w:rsid w:val="00D642DC"/>
    <w:rsid w:val="00D65001"/>
    <w:rsid w:val="00D65EB1"/>
    <w:rsid w:val="00D6631E"/>
    <w:rsid w:val="00D67864"/>
    <w:rsid w:val="00D67FE0"/>
    <w:rsid w:val="00D70068"/>
    <w:rsid w:val="00D702E1"/>
    <w:rsid w:val="00D706F5"/>
    <w:rsid w:val="00D709BC"/>
    <w:rsid w:val="00D718DA"/>
    <w:rsid w:val="00D72048"/>
    <w:rsid w:val="00D73180"/>
    <w:rsid w:val="00D74AB1"/>
    <w:rsid w:val="00D75501"/>
    <w:rsid w:val="00D75D4F"/>
    <w:rsid w:val="00D7664C"/>
    <w:rsid w:val="00D76B6D"/>
    <w:rsid w:val="00D809E7"/>
    <w:rsid w:val="00D81037"/>
    <w:rsid w:val="00D82AFF"/>
    <w:rsid w:val="00D8347D"/>
    <w:rsid w:val="00D8350E"/>
    <w:rsid w:val="00D84A2C"/>
    <w:rsid w:val="00D852C7"/>
    <w:rsid w:val="00D852FF"/>
    <w:rsid w:val="00D860CC"/>
    <w:rsid w:val="00D906F6"/>
    <w:rsid w:val="00D9151E"/>
    <w:rsid w:val="00D92663"/>
    <w:rsid w:val="00D92D95"/>
    <w:rsid w:val="00D93AC4"/>
    <w:rsid w:val="00D944EE"/>
    <w:rsid w:val="00D95909"/>
    <w:rsid w:val="00D96095"/>
    <w:rsid w:val="00D96818"/>
    <w:rsid w:val="00D9782F"/>
    <w:rsid w:val="00D97F83"/>
    <w:rsid w:val="00DA05FF"/>
    <w:rsid w:val="00DA10C4"/>
    <w:rsid w:val="00DA14BD"/>
    <w:rsid w:val="00DA164F"/>
    <w:rsid w:val="00DA20DD"/>
    <w:rsid w:val="00DA4614"/>
    <w:rsid w:val="00DA4A90"/>
    <w:rsid w:val="00DA506F"/>
    <w:rsid w:val="00DA54D3"/>
    <w:rsid w:val="00DA5875"/>
    <w:rsid w:val="00DA5ABC"/>
    <w:rsid w:val="00DA5FFD"/>
    <w:rsid w:val="00DA603F"/>
    <w:rsid w:val="00DA73D6"/>
    <w:rsid w:val="00DB03F1"/>
    <w:rsid w:val="00DB0839"/>
    <w:rsid w:val="00DB0B8C"/>
    <w:rsid w:val="00DB0EF3"/>
    <w:rsid w:val="00DB2060"/>
    <w:rsid w:val="00DB2163"/>
    <w:rsid w:val="00DB299D"/>
    <w:rsid w:val="00DB29C8"/>
    <w:rsid w:val="00DB304B"/>
    <w:rsid w:val="00DB3426"/>
    <w:rsid w:val="00DB38F8"/>
    <w:rsid w:val="00DB434C"/>
    <w:rsid w:val="00DB4F45"/>
    <w:rsid w:val="00DB56E9"/>
    <w:rsid w:val="00DB57C7"/>
    <w:rsid w:val="00DB5CE1"/>
    <w:rsid w:val="00DB6176"/>
    <w:rsid w:val="00DB7012"/>
    <w:rsid w:val="00DC0326"/>
    <w:rsid w:val="00DC0A12"/>
    <w:rsid w:val="00DC1A77"/>
    <w:rsid w:val="00DC327C"/>
    <w:rsid w:val="00DC3ABB"/>
    <w:rsid w:val="00DC402A"/>
    <w:rsid w:val="00DC50BF"/>
    <w:rsid w:val="00DC5681"/>
    <w:rsid w:val="00DC60C6"/>
    <w:rsid w:val="00DC617A"/>
    <w:rsid w:val="00DC6D7A"/>
    <w:rsid w:val="00DC7A1A"/>
    <w:rsid w:val="00DD036D"/>
    <w:rsid w:val="00DD059B"/>
    <w:rsid w:val="00DD0F09"/>
    <w:rsid w:val="00DD20BB"/>
    <w:rsid w:val="00DD25B2"/>
    <w:rsid w:val="00DD2B1A"/>
    <w:rsid w:val="00DD370D"/>
    <w:rsid w:val="00DD3D80"/>
    <w:rsid w:val="00DD4016"/>
    <w:rsid w:val="00DD4DAC"/>
    <w:rsid w:val="00DD5057"/>
    <w:rsid w:val="00DD5381"/>
    <w:rsid w:val="00DD576D"/>
    <w:rsid w:val="00DD584A"/>
    <w:rsid w:val="00DD5E26"/>
    <w:rsid w:val="00DD5EF2"/>
    <w:rsid w:val="00DD72BF"/>
    <w:rsid w:val="00DD7C81"/>
    <w:rsid w:val="00DE1973"/>
    <w:rsid w:val="00DE1BB9"/>
    <w:rsid w:val="00DE1FE9"/>
    <w:rsid w:val="00DE20E5"/>
    <w:rsid w:val="00DE354E"/>
    <w:rsid w:val="00DE4038"/>
    <w:rsid w:val="00DE410D"/>
    <w:rsid w:val="00DE4B71"/>
    <w:rsid w:val="00DE4B7B"/>
    <w:rsid w:val="00DE5233"/>
    <w:rsid w:val="00DE58DB"/>
    <w:rsid w:val="00DE76CF"/>
    <w:rsid w:val="00DE796A"/>
    <w:rsid w:val="00DF0D49"/>
    <w:rsid w:val="00DF0E64"/>
    <w:rsid w:val="00DF2FA9"/>
    <w:rsid w:val="00DF30E6"/>
    <w:rsid w:val="00DF39A0"/>
    <w:rsid w:val="00DF4EBA"/>
    <w:rsid w:val="00DF5708"/>
    <w:rsid w:val="00DF5B11"/>
    <w:rsid w:val="00DF5E07"/>
    <w:rsid w:val="00DF616F"/>
    <w:rsid w:val="00DF6482"/>
    <w:rsid w:val="00E01B04"/>
    <w:rsid w:val="00E02034"/>
    <w:rsid w:val="00E026BD"/>
    <w:rsid w:val="00E03175"/>
    <w:rsid w:val="00E040E4"/>
    <w:rsid w:val="00E04425"/>
    <w:rsid w:val="00E0481E"/>
    <w:rsid w:val="00E07E0F"/>
    <w:rsid w:val="00E11395"/>
    <w:rsid w:val="00E11C2B"/>
    <w:rsid w:val="00E12AA0"/>
    <w:rsid w:val="00E12B59"/>
    <w:rsid w:val="00E139D7"/>
    <w:rsid w:val="00E13C49"/>
    <w:rsid w:val="00E146FD"/>
    <w:rsid w:val="00E14D02"/>
    <w:rsid w:val="00E151AD"/>
    <w:rsid w:val="00E1537B"/>
    <w:rsid w:val="00E15787"/>
    <w:rsid w:val="00E159DD"/>
    <w:rsid w:val="00E164E7"/>
    <w:rsid w:val="00E16675"/>
    <w:rsid w:val="00E166FB"/>
    <w:rsid w:val="00E16CB4"/>
    <w:rsid w:val="00E20B44"/>
    <w:rsid w:val="00E21207"/>
    <w:rsid w:val="00E21532"/>
    <w:rsid w:val="00E216DC"/>
    <w:rsid w:val="00E239D1"/>
    <w:rsid w:val="00E2401C"/>
    <w:rsid w:val="00E25427"/>
    <w:rsid w:val="00E25ABE"/>
    <w:rsid w:val="00E25DF7"/>
    <w:rsid w:val="00E25EC3"/>
    <w:rsid w:val="00E266E9"/>
    <w:rsid w:val="00E26E7B"/>
    <w:rsid w:val="00E272C7"/>
    <w:rsid w:val="00E3016B"/>
    <w:rsid w:val="00E3017F"/>
    <w:rsid w:val="00E31403"/>
    <w:rsid w:val="00E31639"/>
    <w:rsid w:val="00E31D23"/>
    <w:rsid w:val="00E32207"/>
    <w:rsid w:val="00E32C03"/>
    <w:rsid w:val="00E33EF0"/>
    <w:rsid w:val="00E34499"/>
    <w:rsid w:val="00E3495D"/>
    <w:rsid w:val="00E34A3B"/>
    <w:rsid w:val="00E3627A"/>
    <w:rsid w:val="00E370DE"/>
    <w:rsid w:val="00E37393"/>
    <w:rsid w:val="00E374D1"/>
    <w:rsid w:val="00E37F4F"/>
    <w:rsid w:val="00E4000A"/>
    <w:rsid w:val="00E41ABB"/>
    <w:rsid w:val="00E43C9E"/>
    <w:rsid w:val="00E43D10"/>
    <w:rsid w:val="00E43F32"/>
    <w:rsid w:val="00E440C5"/>
    <w:rsid w:val="00E457A3"/>
    <w:rsid w:val="00E4607F"/>
    <w:rsid w:val="00E47385"/>
    <w:rsid w:val="00E477CD"/>
    <w:rsid w:val="00E47A14"/>
    <w:rsid w:val="00E50636"/>
    <w:rsid w:val="00E51AB5"/>
    <w:rsid w:val="00E522CC"/>
    <w:rsid w:val="00E52EFB"/>
    <w:rsid w:val="00E53570"/>
    <w:rsid w:val="00E53B71"/>
    <w:rsid w:val="00E541BC"/>
    <w:rsid w:val="00E54A95"/>
    <w:rsid w:val="00E57038"/>
    <w:rsid w:val="00E57A0B"/>
    <w:rsid w:val="00E57A6B"/>
    <w:rsid w:val="00E57FB4"/>
    <w:rsid w:val="00E60254"/>
    <w:rsid w:val="00E60C6D"/>
    <w:rsid w:val="00E6137F"/>
    <w:rsid w:val="00E6315E"/>
    <w:rsid w:val="00E637E0"/>
    <w:rsid w:val="00E64180"/>
    <w:rsid w:val="00E6427C"/>
    <w:rsid w:val="00E65AD9"/>
    <w:rsid w:val="00E66020"/>
    <w:rsid w:val="00E66CBD"/>
    <w:rsid w:val="00E66E0D"/>
    <w:rsid w:val="00E673DB"/>
    <w:rsid w:val="00E702A3"/>
    <w:rsid w:val="00E706A3"/>
    <w:rsid w:val="00E72A26"/>
    <w:rsid w:val="00E73118"/>
    <w:rsid w:val="00E73CCB"/>
    <w:rsid w:val="00E74563"/>
    <w:rsid w:val="00E759EE"/>
    <w:rsid w:val="00E76885"/>
    <w:rsid w:val="00E77C97"/>
    <w:rsid w:val="00E77D1E"/>
    <w:rsid w:val="00E79DCB"/>
    <w:rsid w:val="00E81C6B"/>
    <w:rsid w:val="00E81F6F"/>
    <w:rsid w:val="00E82610"/>
    <w:rsid w:val="00E83086"/>
    <w:rsid w:val="00E83B20"/>
    <w:rsid w:val="00E83C82"/>
    <w:rsid w:val="00E853D0"/>
    <w:rsid w:val="00E855AA"/>
    <w:rsid w:val="00E85862"/>
    <w:rsid w:val="00E8641C"/>
    <w:rsid w:val="00E87122"/>
    <w:rsid w:val="00E8745A"/>
    <w:rsid w:val="00E87AA1"/>
    <w:rsid w:val="00E904BA"/>
    <w:rsid w:val="00E9114F"/>
    <w:rsid w:val="00E937A4"/>
    <w:rsid w:val="00E939FF"/>
    <w:rsid w:val="00E94005"/>
    <w:rsid w:val="00E94223"/>
    <w:rsid w:val="00E9538E"/>
    <w:rsid w:val="00E95A94"/>
    <w:rsid w:val="00E95E22"/>
    <w:rsid w:val="00E95E8A"/>
    <w:rsid w:val="00E9685B"/>
    <w:rsid w:val="00E97BD9"/>
    <w:rsid w:val="00E97D9C"/>
    <w:rsid w:val="00EA02A2"/>
    <w:rsid w:val="00EA212C"/>
    <w:rsid w:val="00EA29E0"/>
    <w:rsid w:val="00EA4631"/>
    <w:rsid w:val="00EA532E"/>
    <w:rsid w:val="00EA5B47"/>
    <w:rsid w:val="00EA68F9"/>
    <w:rsid w:val="00EB2443"/>
    <w:rsid w:val="00EB34AD"/>
    <w:rsid w:val="00EB354C"/>
    <w:rsid w:val="00EB455E"/>
    <w:rsid w:val="00EB58EE"/>
    <w:rsid w:val="00EB5CE1"/>
    <w:rsid w:val="00EB64C7"/>
    <w:rsid w:val="00EB67B8"/>
    <w:rsid w:val="00EB681D"/>
    <w:rsid w:val="00EB6965"/>
    <w:rsid w:val="00EB74C0"/>
    <w:rsid w:val="00EC021E"/>
    <w:rsid w:val="00EC08BB"/>
    <w:rsid w:val="00EC0C63"/>
    <w:rsid w:val="00EC3ED0"/>
    <w:rsid w:val="00EC413D"/>
    <w:rsid w:val="00EC5759"/>
    <w:rsid w:val="00EC6431"/>
    <w:rsid w:val="00EC7035"/>
    <w:rsid w:val="00EC7B7C"/>
    <w:rsid w:val="00ED02B8"/>
    <w:rsid w:val="00ED0369"/>
    <w:rsid w:val="00ED0B75"/>
    <w:rsid w:val="00ED10AD"/>
    <w:rsid w:val="00ED12E1"/>
    <w:rsid w:val="00ED18D8"/>
    <w:rsid w:val="00ED1DFF"/>
    <w:rsid w:val="00ED1F0A"/>
    <w:rsid w:val="00ED2AB5"/>
    <w:rsid w:val="00ED2FBC"/>
    <w:rsid w:val="00ED301C"/>
    <w:rsid w:val="00ED3D98"/>
    <w:rsid w:val="00ED4D4C"/>
    <w:rsid w:val="00ED541C"/>
    <w:rsid w:val="00ED5B33"/>
    <w:rsid w:val="00ED6380"/>
    <w:rsid w:val="00ED69EE"/>
    <w:rsid w:val="00ED69FD"/>
    <w:rsid w:val="00ED7FDA"/>
    <w:rsid w:val="00EE1DC2"/>
    <w:rsid w:val="00EE1E81"/>
    <w:rsid w:val="00EE211C"/>
    <w:rsid w:val="00EE2467"/>
    <w:rsid w:val="00EE3BE1"/>
    <w:rsid w:val="00EE3F19"/>
    <w:rsid w:val="00EE4DCF"/>
    <w:rsid w:val="00EE5CB8"/>
    <w:rsid w:val="00EE6B0C"/>
    <w:rsid w:val="00EE6F79"/>
    <w:rsid w:val="00EEC8FF"/>
    <w:rsid w:val="00EF02FE"/>
    <w:rsid w:val="00EF0D75"/>
    <w:rsid w:val="00EF1746"/>
    <w:rsid w:val="00EF299F"/>
    <w:rsid w:val="00EF2A16"/>
    <w:rsid w:val="00EF3B83"/>
    <w:rsid w:val="00EF3D15"/>
    <w:rsid w:val="00EF3FD8"/>
    <w:rsid w:val="00EF43F9"/>
    <w:rsid w:val="00EF4E69"/>
    <w:rsid w:val="00EF5570"/>
    <w:rsid w:val="00EF58D0"/>
    <w:rsid w:val="00EF658C"/>
    <w:rsid w:val="00EF666C"/>
    <w:rsid w:val="00EF7910"/>
    <w:rsid w:val="00EF7D85"/>
    <w:rsid w:val="00F006B0"/>
    <w:rsid w:val="00F0148D"/>
    <w:rsid w:val="00F01AC5"/>
    <w:rsid w:val="00F01C6A"/>
    <w:rsid w:val="00F025AE"/>
    <w:rsid w:val="00F02E7F"/>
    <w:rsid w:val="00F03AE2"/>
    <w:rsid w:val="00F0505C"/>
    <w:rsid w:val="00F06908"/>
    <w:rsid w:val="00F11057"/>
    <w:rsid w:val="00F11377"/>
    <w:rsid w:val="00F11901"/>
    <w:rsid w:val="00F12001"/>
    <w:rsid w:val="00F13952"/>
    <w:rsid w:val="00F13B20"/>
    <w:rsid w:val="00F1434D"/>
    <w:rsid w:val="00F15478"/>
    <w:rsid w:val="00F15A36"/>
    <w:rsid w:val="00F15E73"/>
    <w:rsid w:val="00F1642A"/>
    <w:rsid w:val="00F16C26"/>
    <w:rsid w:val="00F2093C"/>
    <w:rsid w:val="00F215EE"/>
    <w:rsid w:val="00F21689"/>
    <w:rsid w:val="00F21BFA"/>
    <w:rsid w:val="00F220FC"/>
    <w:rsid w:val="00F22A9F"/>
    <w:rsid w:val="00F230B4"/>
    <w:rsid w:val="00F2360A"/>
    <w:rsid w:val="00F24918"/>
    <w:rsid w:val="00F24CAC"/>
    <w:rsid w:val="00F319B1"/>
    <w:rsid w:val="00F31CE2"/>
    <w:rsid w:val="00F3251C"/>
    <w:rsid w:val="00F32F95"/>
    <w:rsid w:val="00F3316D"/>
    <w:rsid w:val="00F3321B"/>
    <w:rsid w:val="00F33803"/>
    <w:rsid w:val="00F33EDD"/>
    <w:rsid w:val="00F3446A"/>
    <w:rsid w:val="00F34965"/>
    <w:rsid w:val="00F3518F"/>
    <w:rsid w:val="00F378AB"/>
    <w:rsid w:val="00F378CC"/>
    <w:rsid w:val="00F40075"/>
    <w:rsid w:val="00F40BB4"/>
    <w:rsid w:val="00F41DD4"/>
    <w:rsid w:val="00F4267A"/>
    <w:rsid w:val="00F4273A"/>
    <w:rsid w:val="00F42AB6"/>
    <w:rsid w:val="00F4340A"/>
    <w:rsid w:val="00F43537"/>
    <w:rsid w:val="00F43671"/>
    <w:rsid w:val="00F46361"/>
    <w:rsid w:val="00F469C7"/>
    <w:rsid w:val="00F47713"/>
    <w:rsid w:val="00F504B1"/>
    <w:rsid w:val="00F50DEA"/>
    <w:rsid w:val="00F51FEC"/>
    <w:rsid w:val="00F523A7"/>
    <w:rsid w:val="00F53924"/>
    <w:rsid w:val="00F542FF"/>
    <w:rsid w:val="00F5449D"/>
    <w:rsid w:val="00F5450C"/>
    <w:rsid w:val="00F54CC6"/>
    <w:rsid w:val="00F55A6D"/>
    <w:rsid w:val="00F55E9E"/>
    <w:rsid w:val="00F5635D"/>
    <w:rsid w:val="00F56383"/>
    <w:rsid w:val="00F56967"/>
    <w:rsid w:val="00F57539"/>
    <w:rsid w:val="00F57D3F"/>
    <w:rsid w:val="00F604D6"/>
    <w:rsid w:val="00F60856"/>
    <w:rsid w:val="00F61D7A"/>
    <w:rsid w:val="00F6223A"/>
    <w:rsid w:val="00F6227F"/>
    <w:rsid w:val="00F623AE"/>
    <w:rsid w:val="00F625C7"/>
    <w:rsid w:val="00F62D8B"/>
    <w:rsid w:val="00F6333E"/>
    <w:rsid w:val="00F64D25"/>
    <w:rsid w:val="00F661A1"/>
    <w:rsid w:val="00F664F5"/>
    <w:rsid w:val="00F6657A"/>
    <w:rsid w:val="00F66D55"/>
    <w:rsid w:val="00F671C6"/>
    <w:rsid w:val="00F678F7"/>
    <w:rsid w:val="00F70585"/>
    <w:rsid w:val="00F712C1"/>
    <w:rsid w:val="00F71D2C"/>
    <w:rsid w:val="00F72DDE"/>
    <w:rsid w:val="00F73037"/>
    <w:rsid w:val="00F73648"/>
    <w:rsid w:val="00F737B2"/>
    <w:rsid w:val="00F738AE"/>
    <w:rsid w:val="00F74F3D"/>
    <w:rsid w:val="00F751C9"/>
    <w:rsid w:val="00F75B05"/>
    <w:rsid w:val="00F75F78"/>
    <w:rsid w:val="00F76655"/>
    <w:rsid w:val="00F775B7"/>
    <w:rsid w:val="00F77D8E"/>
    <w:rsid w:val="00F77E0C"/>
    <w:rsid w:val="00F80109"/>
    <w:rsid w:val="00F828FF"/>
    <w:rsid w:val="00F82F80"/>
    <w:rsid w:val="00F833C4"/>
    <w:rsid w:val="00F835B8"/>
    <w:rsid w:val="00F83796"/>
    <w:rsid w:val="00F838AC"/>
    <w:rsid w:val="00F857DC"/>
    <w:rsid w:val="00F85BA1"/>
    <w:rsid w:val="00F862F4"/>
    <w:rsid w:val="00F86584"/>
    <w:rsid w:val="00F871A4"/>
    <w:rsid w:val="00F87493"/>
    <w:rsid w:val="00F92294"/>
    <w:rsid w:val="00F93748"/>
    <w:rsid w:val="00F942F0"/>
    <w:rsid w:val="00F944F2"/>
    <w:rsid w:val="00F947D9"/>
    <w:rsid w:val="00F9561A"/>
    <w:rsid w:val="00F978AE"/>
    <w:rsid w:val="00FA0278"/>
    <w:rsid w:val="00FA0BF4"/>
    <w:rsid w:val="00FA1046"/>
    <w:rsid w:val="00FA2299"/>
    <w:rsid w:val="00FA281D"/>
    <w:rsid w:val="00FA2A93"/>
    <w:rsid w:val="00FA37AD"/>
    <w:rsid w:val="00FA384F"/>
    <w:rsid w:val="00FA42B6"/>
    <w:rsid w:val="00FA64C3"/>
    <w:rsid w:val="00FA76D9"/>
    <w:rsid w:val="00FA7FEB"/>
    <w:rsid w:val="00FB06EA"/>
    <w:rsid w:val="00FB0EA4"/>
    <w:rsid w:val="00FB1F6B"/>
    <w:rsid w:val="00FB345D"/>
    <w:rsid w:val="00FB554D"/>
    <w:rsid w:val="00FB58D6"/>
    <w:rsid w:val="00FB77C9"/>
    <w:rsid w:val="00FB7FCE"/>
    <w:rsid w:val="00FC073C"/>
    <w:rsid w:val="00FC0AED"/>
    <w:rsid w:val="00FC12DB"/>
    <w:rsid w:val="00FC1626"/>
    <w:rsid w:val="00FC168A"/>
    <w:rsid w:val="00FC1D6C"/>
    <w:rsid w:val="00FC24B1"/>
    <w:rsid w:val="00FC2E97"/>
    <w:rsid w:val="00FC3213"/>
    <w:rsid w:val="00FC41C2"/>
    <w:rsid w:val="00FC52C8"/>
    <w:rsid w:val="00FC61CA"/>
    <w:rsid w:val="00FC6D8F"/>
    <w:rsid w:val="00FD00B6"/>
    <w:rsid w:val="00FD13A6"/>
    <w:rsid w:val="00FD1A7A"/>
    <w:rsid w:val="00FD337C"/>
    <w:rsid w:val="00FD37E1"/>
    <w:rsid w:val="00FD3B33"/>
    <w:rsid w:val="00FD3B36"/>
    <w:rsid w:val="00FD4870"/>
    <w:rsid w:val="00FD520E"/>
    <w:rsid w:val="00FD5359"/>
    <w:rsid w:val="00FD7612"/>
    <w:rsid w:val="00FE0FFE"/>
    <w:rsid w:val="00FE128D"/>
    <w:rsid w:val="00FE14E8"/>
    <w:rsid w:val="00FE1BF3"/>
    <w:rsid w:val="00FE1F51"/>
    <w:rsid w:val="00FE28E3"/>
    <w:rsid w:val="00FE2B63"/>
    <w:rsid w:val="00FE2F00"/>
    <w:rsid w:val="00FE3776"/>
    <w:rsid w:val="00FE3EFB"/>
    <w:rsid w:val="00FE42FF"/>
    <w:rsid w:val="00FE56DE"/>
    <w:rsid w:val="00FE6975"/>
    <w:rsid w:val="00FE6CA3"/>
    <w:rsid w:val="00FE7A0F"/>
    <w:rsid w:val="00FE7BAA"/>
    <w:rsid w:val="00FE7F37"/>
    <w:rsid w:val="00FF0464"/>
    <w:rsid w:val="00FF1D74"/>
    <w:rsid w:val="00FF1F66"/>
    <w:rsid w:val="00FF275B"/>
    <w:rsid w:val="00FF4F25"/>
    <w:rsid w:val="00FF5FF1"/>
    <w:rsid w:val="00FF64AA"/>
    <w:rsid w:val="00FF6527"/>
    <w:rsid w:val="00FF676D"/>
    <w:rsid w:val="00FF72EE"/>
    <w:rsid w:val="0100755F"/>
    <w:rsid w:val="010EE098"/>
    <w:rsid w:val="0125EAFD"/>
    <w:rsid w:val="013E0262"/>
    <w:rsid w:val="0141F18C"/>
    <w:rsid w:val="01456C4E"/>
    <w:rsid w:val="014D2F37"/>
    <w:rsid w:val="0156762D"/>
    <w:rsid w:val="015BC691"/>
    <w:rsid w:val="016AE1EC"/>
    <w:rsid w:val="0176CFAB"/>
    <w:rsid w:val="0190B35E"/>
    <w:rsid w:val="01965A72"/>
    <w:rsid w:val="01A0BD80"/>
    <w:rsid w:val="01B44B10"/>
    <w:rsid w:val="01B79B12"/>
    <w:rsid w:val="0200DDB0"/>
    <w:rsid w:val="02029314"/>
    <w:rsid w:val="02121781"/>
    <w:rsid w:val="0242B838"/>
    <w:rsid w:val="0246D161"/>
    <w:rsid w:val="025BCD7F"/>
    <w:rsid w:val="025E2A0D"/>
    <w:rsid w:val="02648453"/>
    <w:rsid w:val="026FDFB6"/>
    <w:rsid w:val="02795E89"/>
    <w:rsid w:val="0289DB15"/>
    <w:rsid w:val="0297A3AE"/>
    <w:rsid w:val="02980D9A"/>
    <w:rsid w:val="029E917F"/>
    <w:rsid w:val="029F3B58"/>
    <w:rsid w:val="02ACF4B2"/>
    <w:rsid w:val="02C39501"/>
    <w:rsid w:val="02D2D204"/>
    <w:rsid w:val="02D45D08"/>
    <w:rsid w:val="02E94732"/>
    <w:rsid w:val="02F1EE73"/>
    <w:rsid w:val="02F5253C"/>
    <w:rsid w:val="030690B3"/>
    <w:rsid w:val="03092A43"/>
    <w:rsid w:val="0314D8EB"/>
    <w:rsid w:val="0318244C"/>
    <w:rsid w:val="031A40C3"/>
    <w:rsid w:val="031B3CE2"/>
    <w:rsid w:val="032D2A2F"/>
    <w:rsid w:val="03307EB5"/>
    <w:rsid w:val="033410F1"/>
    <w:rsid w:val="03661C7B"/>
    <w:rsid w:val="037B426F"/>
    <w:rsid w:val="039622B5"/>
    <w:rsid w:val="03A40651"/>
    <w:rsid w:val="03B6144F"/>
    <w:rsid w:val="040144E9"/>
    <w:rsid w:val="040F5402"/>
    <w:rsid w:val="04131824"/>
    <w:rsid w:val="0464548E"/>
    <w:rsid w:val="047895D4"/>
    <w:rsid w:val="047A9B52"/>
    <w:rsid w:val="047EF8F7"/>
    <w:rsid w:val="04991F89"/>
    <w:rsid w:val="04B015D0"/>
    <w:rsid w:val="04B2BBC9"/>
    <w:rsid w:val="04BF7D3B"/>
    <w:rsid w:val="04FBEC6A"/>
    <w:rsid w:val="052045FE"/>
    <w:rsid w:val="05214118"/>
    <w:rsid w:val="0525DA86"/>
    <w:rsid w:val="05330A42"/>
    <w:rsid w:val="05450076"/>
    <w:rsid w:val="054DDFDA"/>
    <w:rsid w:val="055696AE"/>
    <w:rsid w:val="0563947D"/>
    <w:rsid w:val="0565D290"/>
    <w:rsid w:val="0583ECED"/>
    <w:rsid w:val="058A1FF5"/>
    <w:rsid w:val="0590A223"/>
    <w:rsid w:val="05996E21"/>
    <w:rsid w:val="05C78181"/>
    <w:rsid w:val="05D24143"/>
    <w:rsid w:val="05EF537B"/>
    <w:rsid w:val="05F30CE7"/>
    <w:rsid w:val="060D4F3D"/>
    <w:rsid w:val="0612EA76"/>
    <w:rsid w:val="061CA9DF"/>
    <w:rsid w:val="062AA902"/>
    <w:rsid w:val="062FBB25"/>
    <w:rsid w:val="063D5342"/>
    <w:rsid w:val="06423BA5"/>
    <w:rsid w:val="06462A6A"/>
    <w:rsid w:val="0649F25D"/>
    <w:rsid w:val="064C7FF4"/>
    <w:rsid w:val="0656F230"/>
    <w:rsid w:val="0660FA3F"/>
    <w:rsid w:val="0665C12B"/>
    <w:rsid w:val="068E02C7"/>
    <w:rsid w:val="069D26EC"/>
    <w:rsid w:val="06A31496"/>
    <w:rsid w:val="06AFC960"/>
    <w:rsid w:val="06BCD80B"/>
    <w:rsid w:val="06C27EB6"/>
    <w:rsid w:val="06C840ED"/>
    <w:rsid w:val="06EC72C2"/>
    <w:rsid w:val="06EF784A"/>
    <w:rsid w:val="06FB82C0"/>
    <w:rsid w:val="0714BFC0"/>
    <w:rsid w:val="071A4284"/>
    <w:rsid w:val="071D58FA"/>
    <w:rsid w:val="071ED75A"/>
    <w:rsid w:val="0734E534"/>
    <w:rsid w:val="07428D67"/>
    <w:rsid w:val="0754810A"/>
    <w:rsid w:val="0763F6D9"/>
    <w:rsid w:val="076E9951"/>
    <w:rsid w:val="07756481"/>
    <w:rsid w:val="0778C9B4"/>
    <w:rsid w:val="0778DDF1"/>
    <w:rsid w:val="078E98AC"/>
    <w:rsid w:val="07901C93"/>
    <w:rsid w:val="07A9BCA2"/>
    <w:rsid w:val="07AD6C74"/>
    <w:rsid w:val="07B2E517"/>
    <w:rsid w:val="07DB5F7F"/>
    <w:rsid w:val="07DF6B6C"/>
    <w:rsid w:val="07E6211F"/>
    <w:rsid w:val="07E71D0E"/>
    <w:rsid w:val="07E72621"/>
    <w:rsid w:val="07E80448"/>
    <w:rsid w:val="07EDE4B7"/>
    <w:rsid w:val="0816B359"/>
    <w:rsid w:val="081F4944"/>
    <w:rsid w:val="082C1D10"/>
    <w:rsid w:val="0836677B"/>
    <w:rsid w:val="0846898D"/>
    <w:rsid w:val="085619F2"/>
    <w:rsid w:val="08790534"/>
    <w:rsid w:val="088037F9"/>
    <w:rsid w:val="0881A0CD"/>
    <w:rsid w:val="0895FBD6"/>
    <w:rsid w:val="08986423"/>
    <w:rsid w:val="08A879F7"/>
    <w:rsid w:val="08B612E5"/>
    <w:rsid w:val="08B91C05"/>
    <w:rsid w:val="08E35D10"/>
    <w:rsid w:val="08FC4128"/>
    <w:rsid w:val="08FDE5A5"/>
    <w:rsid w:val="0906689C"/>
    <w:rsid w:val="09254473"/>
    <w:rsid w:val="0925D4A1"/>
    <w:rsid w:val="09266126"/>
    <w:rsid w:val="09331031"/>
    <w:rsid w:val="09485F17"/>
    <w:rsid w:val="095B7B05"/>
    <w:rsid w:val="0973ADA3"/>
    <w:rsid w:val="0974A636"/>
    <w:rsid w:val="0978B0ED"/>
    <w:rsid w:val="0984BCEA"/>
    <w:rsid w:val="098AD596"/>
    <w:rsid w:val="09A173BD"/>
    <w:rsid w:val="09A3ED72"/>
    <w:rsid w:val="09F4381F"/>
    <w:rsid w:val="0A0F01F2"/>
    <w:rsid w:val="0A29881A"/>
    <w:rsid w:val="0A6B9138"/>
    <w:rsid w:val="0A72BD66"/>
    <w:rsid w:val="0A8DB5C8"/>
    <w:rsid w:val="0AAFE73B"/>
    <w:rsid w:val="0AE50776"/>
    <w:rsid w:val="0AEC6C8C"/>
    <w:rsid w:val="0AFFCE29"/>
    <w:rsid w:val="0B1DDBD7"/>
    <w:rsid w:val="0B2056C2"/>
    <w:rsid w:val="0B2408B3"/>
    <w:rsid w:val="0B2641C9"/>
    <w:rsid w:val="0B28A3B3"/>
    <w:rsid w:val="0B29F029"/>
    <w:rsid w:val="0B2C7DDC"/>
    <w:rsid w:val="0B5FA6A9"/>
    <w:rsid w:val="0B6486C9"/>
    <w:rsid w:val="0B74A131"/>
    <w:rsid w:val="0B876575"/>
    <w:rsid w:val="0B8C8E39"/>
    <w:rsid w:val="0B94EBF2"/>
    <w:rsid w:val="0B9AEF67"/>
    <w:rsid w:val="0BA1AFFF"/>
    <w:rsid w:val="0BA42D81"/>
    <w:rsid w:val="0BAABF1F"/>
    <w:rsid w:val="0BC127AE"/>
    <w:rsid w:val="0BC31405"/>
    <w:rsid w:val="0BC6BC48"/>
    <w:rsid w:val="0BCBD55B"/>
    <w:rsid w:val="0BD004E5"/>
    <w:rsid w:val="0BE54078"/>
    <w:rsid w:val="0BEC050B"/>
    <w:rsid w:val="0BF4232D"/>
    <w:rsid w:val="0BFD0227"/>
    <w:rsid w:val="0BFD52F0"/>
    <w:rsid w:val="0C079D5B"/>
    <w:rsid w:val="0C0BF0D4"/>
    <w:rsid w:val="0C0C74C6"/>
    <w:rsid w:val="0C15FE8A"/>
    <w:rsid w:val="0C30DEE1"/>
    <w:rsid w:val="0C39692C"/>
    <w:rsid w:val="0C39DF79"/>
    <w:rsid w:val="0C6E2BE1"/>
    <w:rsid w:val="0C6F9656"/>
    <w:rsid w:val="0C74D707"/>
    <w:rsid w:val="0C7BB9F4"/>
    <w:rsid w:val="0C818246"/>
    <w:rsid w:val="0CB9A761"/>
    <w:rsid w:val="0CC2C528"/>
    <w:rsid w:val="0CC6109F"/>
    <w:rsid w:val="0CCE9F3A"/>
    <w:rsid w:val="0CD2B880"/>
    <w:rsid w:val="0CFDEB11"/>
    <w:rsid w:val="0D1A9CBB"/>
    <w:rsid w:val="0D1FD8D2"/>
    <w:rsid w:val="0D2EAF8F"/>
    <w:rsid w:val="0D3208CF"/>
    <w:rsid w:val="0D33CD98"/>
    <w:rsid w:val="0D3D1C72"/>
    <w:rsid w:val="0D612329"/>
    <w:rsid w:val="0D708685"/>
    <w:rsid w:val="0D77D0FA"/>
    <w:rsid w:val="0D8483E3"/>
    <w:rsid w:val="0DA24964"/>
    <w:rsid w:val="0DA7B759"/>
    <w:rsid w:val="0DAE3457"/>
    <w:rsid w:val="0DB58B34"/>
    <w:rsid w:val="0DC799F8"/>
    <w:rsid w:val="0DCCAB46"/>
    <w:rsid w:val="0DE1D06B"/>
    <w:rsid w:val="0DEB60ED"/>
    <w:rsid w:val="0DF089F2"/>
    <w:rsid w:val="0DFACACD"/>
    <w:rsid w:val="0DFEF970"/>
    <w:rsid w:val="0E05BAED"/>
    <w:rsid w:val="0E1D334F"/>
    <w:rsid w:val="0E474387"/>
    <w:rsid w:val="0E5A857C"/>
    <w:rsid w:val="0E6C6952"/>
    <w:rsid w:val="0E795EA0"/>
    <w:rsid w:val="0E852B8F"/>
    <w:rsid w:val="0E87EE16"/>
    <w:rsid w:val="0E891EB6"/>
    <w:rsid w:val="0EA4DE60"/>
    <w:rsid w:val="0EBC85CE"/>
    <w:rsid w:val="0ECFCAB1"/>
    <w:rsid w:val="0F20C9BF"/>
    <w:rsid w:val="0F2BA566"/>
    <w:rsid w:val="0F300A2C"/>
    <w:rsid w:val="0F439ED3"/>
    <w:rsid w:val="0F4C0EB3"/>
    <w:rsid w:val="0F4EAF70"/>
    <w:rsid w:val="0F5B55F6"/>
    <w:rsid w:val="0F618B3B"/>
    <w:rsid w:val="0F80158C"/>
    <w:rsid w:val="0F9E9540"/>
    <w:rsid w:val="0FA9D405"/>
    <w:rsid w:val="0FB822FA"/>
    <w:rsid w:val="0FE048E7"/>
    <w:rsid w:val="10185B94"/>
    <w:rsid w:val="101F3EF0"/>
    <w:rsid w:val="103775A4"/>
    <w:rsid w:val="104648D8"/>
    <w:rsid w:val="104819FE"/>
    <w:rsid w:val="10518260"/>
    <w:rsid w:val="1064F6F5"/>
    <w:rsid w:val="10679B4F"/>
    <w:rsid w:val="106AAA4A"/>
    <w:rsid w:val="10825872"/>
    <w:rsid w:val="10871D84"/>
    <w:rsid w:val="1094FFFC"/>
    <w:rsid w:val="10AC9500"/>
    <w:rsid w:val="10AEA2D1"/>
    <w:rsid w:val="10BC9E65"/>
    <w:rsid w:val="10E58C5E"/>
    <w:rsid w:val="10E7F801"/>
    <w:rsid w:val="10F8C967"/>
    <w:rsid w:val="10F906D0"/>
    <w:rsid w:val="11013EF9"/>
    <w:rsid w:val="1114867E"/>
    <w:rsid w:val="1116C087"/>
    <w:rsid w:val="111CE3E4"/>
    <w:rsid w:val="112B3E1E"/>
    <w:rsid w:val="112CE917"/>
    <w:rsid w:val="11317873"/>
    <w:rsid w:val="113602BA"/>
    <w:rsid w:val="1141A67A"/>
    <w:rsid w:val="1148F721"/>
    <w:rsid w:val="11517BE6"/>
    <w:rsid w:val="11669DAA"/>
    <w:rsid w:val="116A4B2B"/>
    <w:rsid w:val="116E9924"/>
    <w:rsid w:val="116EAF3F"/>
    <w:rsid w:val="1171499D"/>
    <w:rsid w:val="11751D1C"/>
    <w:rsid w:val="117C726F"/>
    <w:rsid w:val="11817337"/>
    <w:rsid w:val="118DA26E"/>
    <w:rsid w:val="11A0B2E2"/>
    <w:rsid w:val="11A8C9AE"/>
    <w:rsid w:val="11AA9433"/>
    <w:rsid w:val="11B39013"/>
    <w:rsid w:val="11BCC320"/>
    <w:rsid w:val="11CC7C77"/>
    <w:rsid w:val="11D816D1"/>
    <w:rsid w:val="11ED8217"/>
    <w:rsid w:val="11FB1AD5"/>
    <w:rsid w:val="1201EA57"/>
    <w:rsid w:val="120D5846"/>
    <w:rsid w:val="121B6422"/>
    <w:rsid w:val="12257276"/>
    <w:rsid w:val="122E4679"/>
    <w:rsid w:val="1235B12E"/>
    <w:rsid w:val="1249F9DB"/>
    <w:rsid w:val="124B0D66"/>
    <w:rsid w:val="12506D22"/>
    <w:rsid w:val="125A5099"/>
    <w:rsid w:val="126C951B"/>
    <w:rsid w:val="128166B3"/>
    <w:rsid w:val="12856AB9"/>
    <w:rsid w:val="1290A851"/>
    <w:rsid w:val="12976FD9"/>
    <w:rsid w:val="12A10382"/>
    <w:rsid w:val="12B0111C"/>
    <w:rsid w:val="12B1F00A"/>
    <w:rsid w:val="12C4144F"/>
    <w:rsid w:val="12D24F82"/>
    <w:rsid w:val="12D27812"/>
    <w:rsid w:val="12E2973B"/>
    <w:rsid w:val="12E67570"/>
    <w:rsid w:val="12EAA2DC"/>
    <w:rsid w:val="12EBC23E"/>
    <w:rsid w:val="131842D0"/>
    <w:rsid w:val="132BB33C"/>
    <w:rsid w:val="134F7FE5"/>
    <w:rsid w:val="1354AB3B"/>
    <w:rsid w:val="135A2571"/>
    <w:rsid w:val="13719CD6"/>
    <w:rsid w:val="137F1FBE"/>
    <w:rsid w:val="13808560"/>
    <w:rsid w:val="138955F3"/>
    <w:rsid w:val="13A13812"/>
    <w:rsid w:val="13A35634"/>
    <w:rsid w:val="13AB9372"/>
    <w:rsid w:val="13B9564C"/>
    <w:rsid w:val="13C7BEC3"/>
    <w:rsid w:val="13CA7060"/>
    <w:rsid w:val="13D407BB"/>
    <w:rsid w:val="13D5B9B5"/>
    <w:rsid w:val="13DC67EC"/>
    <w:rsid w:val="13E164E6"/>
    <w:rsid w:val="13E1D96B"/>
    <w:rsid w:val="13E82545"/>
    <w:rsid w:val="13F6200A"/>
    <w:rsid w:val="13FF495A"/>
    <w:rsid w:val="140E9A2D"/>
    <w:rsid w:val="1410990A"/>
    <w:rsid w:val="141227A4"/>
    <w:rsid w:val="141FB7CD"/>
    <w:rsid w:val="1427FDA3"/>
    <w:rsid w:val="142FC04C"/>
    <w:rsid w:val="142FD2B1"/>
    <w:rsid w:val="14312E08"/>
    <w:rsid w:val="143EE127"/>
    <w:rsid w:val="1446D388"/>
    <w:rsid w:val="14480987"/>
    <w:rsid w:val="144A54AF"/>
    <w:rsid w:val="144D1E17"/>
    <w:rsid w:val="1450514F"/>
    <w:rsid w:val="1470BE80"/>
    <w:rsid w:val="147599FE"/>
    <w:rsid w:val="148975D7"/>
    <w:rsid w:val="148D626C"/>
    <w:rsid w:val="14997A54"/>
    <w:rsid w:val="149D0C5D"/>
    <w:rsid w:val="14B594A7"/>
    <w:rsid w:val="14BAAD44"/>
    <w:rsid w:val="14C04C54"/>
    <w:rsid w:val="14CC0CFF"/>
    <w:rsid w:val="14CE0F73"/>
    <w:rsid w:val="14CED9BD"/>
    <w:rsid w:val="14D0B5E3"/>
    <w:rsid w:val="14D5B72F"/>
    <w:rsid w:val="14E3DD92"/>
    <w:rsid w:val="14F9FCB9"/>
    <w:rsid w:val="14FE81C6"/>
    <w:rsid w:val="1514E6FA"/>
    <w:rsid w:val="151692F3"/>
    <w:rsid w:val="1517F341"/>
    <w:rsid w:val="1518B26F"/>
    <w:rsid w:val="151985C2"/>
    <w:rsid w:val="151BE7B8"/>
    <w:rsid w:val="153D1FC1"/>
    <w:rsid w:val="153DE909"/>
    <w:rsid w:val="154BB037"/>
    <w:rsid w:val="155316DC"/>
    <w:rsid w:val="15667BAE"/>
    <w:rsid w:val="1584709C"/>
    <w:rsid w:val="158ECB4E"/>
    <w:rsid w:val="1592DA3B"/>
    <w:rsid w:val="15A3E46D"/>
    <w:rsid w:val="15AF9099"/>
    <w:rsid w:val="15BA1D17"/>
    <w:rsid w:val="15BF7BE7"/>
    <w:rsid w:val="15C95B07"/>
    <w:rsid w:val="15DD9207"/>
    <w:rsid w:val="15DDA951"/>
    <w:rsid w:val="15E44746"/>
    <w:rsid w:val="15E636CD"/>
    <w:rsid w:val="160527BA"/>
    <w:rsid w:val="1609A995"/>
    <w:rsid w:val="1620DAC0"/>
    <w:rsid w:val="16278219"/>
    <w:rsid w:val="162C5A23"/>
    <w:rsid w:val="165E7DFC"/>
    <w:rsid w:val="16771E09"/>
    <w:rsid w:val="16778BCC"/>
    <w:rsid w:val="167C52F2"/>
    <w:rsid w:val="168A5E6A"/>
    <w:rsid w:val="1695FAF2"/>
    <w:rsid w:val="16E56507"/>
    <w:rsid w:val="16E637CC"/>
    <w:rsid w:val="16F15BB5"/>
    <w:rsid w:val="16FC3033"/>
    <w:rsid w:val="170A6B88"/>
    <w:rsid w:val="1712B78C"/>
    <w:rsid w:val="171B34E9"/>
    <w:rsid w:val="17209D6C"/>
    <w:rsid w:val="17222275"/>
    <w:rsid w:val="1773B478"/>
    <w:rsid w:val="178E939D"/>
    <w:rsid w:val="179072FA"/>
    <w:rsid w:val="17969369"/>
    <w:rsid w:val="1798BBEE"/>
    <w:rsid w:val="17B80688"/>
    <w:rsid w:val="17C3AE5F"/>
    <w:rsid w:val="17C72274"/>
    <w:rsid w:val="17C82B18"/>
    <w:rsid w:val="17CC6573"/>
    <w:rsid w:val="17D7B38A"/>
    <w:rsid w:val="17F5F386"/>
    <w:rsid w:val="180B00E4"/>
    <w:rsid w:val="18136CE9"/>
    <w:rsid w:val="182290A5"/>
    <w:rsid w:val="184E8E1B"/>
    <w:rsid w:val="18732969"/>
    <w:rsid w:val="18760678"/>
    <w:rsid w:val="18880A9B"/>
    <w:rsid w:val="18908CAE"/>
    <w:rsid w:val="1895B688"/>
    <w:rsid w:val="189A6729"/>
    <w:rsid w:val="18A6EE29"/>
    <w:rsid w:val="18A71FAB"/>
    <w:rsid w:val="18B3B10D"/>
    <w:rsid w:val="18C1C2AA"/>
    <w:rsid w:val="18CB3299"/>
    <w:rsid w:val="18CBAD7D"/>
    <w:rsid w:val="18CFA462"/>
    <w:rsid w:val="18D81BD1"/>
    <w:rsid w:val="18DF4C2F"/>
    <w:rsid w:val="18E2E011"/>
    <w:rsid w:val="18E55F0C"/>
    <w:rsid w:val="18E6B171"/>
    <w:rsid w:val="18EFEE07"/>
    <w:rsid w:val="190D70EC"/>
    <w:rsid w:val="19149B51"/>
    <w:rsid w:val="191BE9AD"/>
    <w:rsid w:val="19201051"/>
    <w:rsid w:val="1925B2BB"/>
    <w:rsid w:val="1943B2CF"/>
    <w:rsid w:val="1981EB28"/>
    <w:rsid w:val="1991D917"/>
    <w:rsid w:val="19A9FDF6"/>
    <w:rsid w:val="19AEBECB"/>
    <w:rsid w:val="19C6E4C2"/>
    <w:rsid w:val="19C9493D"/>
    <w:rsid w:val="19DB9CAC"/>
    <w:rsid w:val="19E2270A"/>
    <w:rsid w:val="19F9907D"/>
    <w:rsid w:val="1A2EB5C1"/>
    <w:rsid w:val="1A30E9D7"/>
    <w:rsid w:val="1A30EE0C"/>
    <w:rsid w:val="1A34866C"/>
    <w:rsid w:val="1A3AB6DC"/>
    <w:rsid w:val="1A4EB8C4"/>
    <w:rsid w:val="1A8F9FC6"/>
    <w:rsid w:val="1A93AFB3"/>
    <w:rsid w:val="1A943225"/>
    <w:rsid w:val="1A992A80"/>
    <w:rsid w:val="1AA1E154"/>
    <w:rsid w:val="1AA2D1BB"/>
    <w:rsid w:val="1AB2200C"/>
    <w:rsid w:val="1ACD1C1B"/>
    <w:rsid w:val="1ADE760F"/>
    <w:rsid w:val="1AE68091"/>
    <w:rsid w:val="1AF66F7C"/>
    <w:rsid w:val="1AFC97B3"/>
    <w:rsid w:val="1B0C410D"/>
    <w:rsid w:val="1B150363"/>
    <w:rsid w:val="1B26A433"/>
    <w:rsid w:val="1B2B4DE1"/>
    <w:rsid w:val="1B2E3C1B"/>
    <w:rsid w:val="1B3166CF"/>
    <w:rsid w:val="1B33EC81"/>
    <w:rsid w:val="1B438E85"/>
    <w:rsid w:val="1B492827"/>
    <w:rsid w:val="1B4EBE60"/>
    <w:rsid w:val="1B4EE6F0"/>
    <w:rsid w:val="1B5B008D"/>
    <w:rsid w:val="1B641DD6"/>
    <w:rsid w:val="1B669FB2"/>
    <w:rsid w:val="1B6701D9"/>
    <w:rsid w:val="1B6746CA"/>
    <w:rsid w:val="1B7D835F"/>
    <w:rsid w:val="1B940618"/>
    <w:rsid w:val="1BA54B87"/>
    <w:rsid w:val="1BE99110"/>
    <w:rsid w:val="1BF7C928"/>
    <w:rsid w:val="1BF9850F"/>
    <w:rsid w:val="1C0CCE4D"/>
    <w:rsid w:val="1C127A9B"/>
    <w:rsid w:val="1C158C60"/>
    <w:rsid w:val="1C2A1877"/>
    <w:rsid w:val="1C3E521F"/>
    <w:rsid w:val="1C404A5D"/>
    <w:rsid w:val="1C522487"/>
    <w:rsid w:val="1C64EDBB"/>
    <w:rsid w:val="1C6CF013"/>
    <w:rsid w:val="1C6D003A"/>
    <w:rsid w:val="1C730164"/>
    <w:rsid w:val="1C87A47D"/>
    <w:rsid w:val="1C9334E2"/>
    <w:rsid w:val="1C9C0E4E"/>
    <w:rsid w:val="1CA06BF1"/>
    <w:rsid w:val="1CA36FF9"/>
    <w:rsid w:val="1CAC4CB5"/>
    <w:rsid w:val="1CAF417F"/>
    <w:rsid w:val="1CD8DC41"/>
    <w:rsid w:val="1CDC00FC"/>
    <w:rsid w:val="1CDC42D1"/>
    <w:rsid w:val="1CE41AA3"/>
    <w:rsid w:val="1CFA4B56"/>
    <w:rsid w:val="1D5B18E1"/>
    <w:rsid w:val="1D6E510E"/>
    <w:rsid w:val="1D81B221"/>
    <w:rsid w:val="1D81F910"/>
    <w:rsid w:val="1D93F3AF"/>
    <w:rsid w:val="1DAF8370"/>
    <w:rsid w:val="1DB2A05D"/>
    <w:rsid w:val="1DC6A910"/>
    <w:rsid w:val="1DC81D60"/>
    <w:rsid w:val="1DE589F7"/>
    <w:rsid w:val="1DE73118"/>
    <w:rsid w:val="1DE9D390"/>
    <w:rsid w:val="1DEFE7EC"/>
    <w:rsid w:val="1DF1C232"/>
    <w:rsid w:val="1DF52A87"/>
    <w:rsid w:val="1E03E54A"/>
    <w:rsid w:val="1E106EA2"/>
    <w:rsid w:val="1E152AB9"/>
    <w:rsid w:val="1E188DFE"/>
    <w:rsid w:val="1E2F0770"/>
    <w:rsid w:val="1E2F181A"/>
    <w:rsid w:val="1E319707"/>
    <w:rsid w:val="1E36B921"/>
    <w:rsid w:val="1E3BA6F7"/>
    <w:rsid w:val="1E4D70F1"/>
    <w:rsid w:val="1E625370"/>
    <w:rsid w:val="1E62A5AB"/>
    <w:rsid w:val="1E657A40"/>
    <w:rsid w:val="1E696441"/>
    <w:rsid w:val="1E70F666"/>
    <w:rsid w:val="1E75BC03"/>
    <w:rsid w:val="1EB022C6"/>
    <w:rsid w:val="1EC82EE3"/>
    <w:rsid w:val="1EC948CD"/>
    <w:rsid w:val="1ECCBEBC"/>
    <w:rsid w:val="1EE57628"/>
    <w:rsid w:val="1F14FE7F"/>
    <w:rsid w:val="1F167570"/>
    <w:rsid w:val="1F318CEC"/>
    <w:rsid w:val="1F33A5C5"/>
    <w:rsid w:val="1F7D618E"/>
    <w:rsid w:val="1F7E094B"/>
    <w:rsid w:val="1F8A4685"/>
    <w:rsid w:val="1FA62378"/>
    <w:rsid w:val="1FA7AB28"/>
    <w:rsid w:val="1FB3EF20"/>
    <w:rsid w:val="1FB57E00"/>
    <w:rsid w:val="1FC9BED0"/>
    <w:rsid w:val="1FCA9A2C"/>
    <w:rsid w:val="1FD4463D"/>
    <w:rsid w:val="1FEF019D"/>
    <w:rsid w:val="1FFB33DD"/>
    <w:rsid w:val="201DF75D"/>
    <w:rsid w:val="20214F16"/>
    <w:rsid w:val="202C3DD7"/>
    <w:rsid w:val="202E7BC9"/>
    <w:rsid w:val="2030A188"/>
    <w:rsid w:val="20384983"/>
    <w:rsid w:val="206A0E56"/>
    <w:rsid w:val="207F0597"/>
    <w:rsid w:val="2080CBFF"/>
    <w:rsid w:val="20816290"/>
    <w:rsid w:val="20B100B6"/>
    <w:rsid w:val="20B33120"/>
    <w:rsid w:val="20C66A6D"/>
    <w:rsid w:val="20DDB33A"/>
    <w:rsid w:val="2101AE69"/>
    <w:rsid w:val="210DEE62"/>
    <w:rsid w:val="2114B079"/>
    <w:rsid w:val="21212E16"/>
    <w:rsid w:val="2124041F"/>
    <w:rsid w:val="21348F36"/>
    <w:rsid w:val="21396FD6"/>
    <w:rsid w:val="2159A900"/>
    <w:rsid w:val="216CEAD3"/>
    <w:rsid w:val="218750C1"/>
    <w:rsid w:val="21878240"/>
    <w:rsid w:val="2194516A"/>
    <w:rsid w:val="219A83BF"/>
    <w:rsid w:val="219B4235"/>
    <w:rsid w:val="21A169AA"/>
    <w:rsid w:val="21A32F51"/>
    <w:rsid w:val="21A56FFA"/>
    <w:rsid w:val="21ADBF96"/>
    <w:rsid w:val="21C9F838"/>
    <w:rsid w:val="21DA2E0D"/>
    <w:rsid w:val="21F0AB04"/>
    <w:rsid w:val="21F7E31A"/>
    <w:rsid w:val="2218BB22"/>
    <w:rsid w:val="2219E9E0"/>
    <w:rsid w:val="222908BE"/>
    <w:rsid w:val="2235ECBC"/>
    <w:rsid w:val="2236E5BC"/>
    <w:rsid w:val="224254D6"/>
    <w:rsid w:val="2248A885"/>
    <w:rsid w:val="2250F278"/>
    <w:rsid w:val="225FDCEE"/>
    <w:rsid w:val="226B2378"/>
    <w:rsid w:val="22701BA6"/>
    <w:rsid w:val="22A86375"/>
    <w:rsid w:val="22B6B75B"/>
    <w:rsid w:val="22BBC2E0"/>
    <w:rsid w:val="230CEC56"/>
    <w:rsid w:val="23163E7A"/>
    <w:rsid w:val="2319BDA6"/>
    <w:rsid w:val="2338E2AE"/>
    <w:rsid w:val="234634C3"/>
    <w:rsid w:val="235A904D"/>
    <w:rsid w:val="2366C091"/>
    <w:rsid w:val="2374FA8E"/>
    <w:rsid w:val="237A446F"/>
    <w:rsid w:val="237BF370"/>
    <w:rsid w:val="237C62E3"/>
    <w:rsid w:val="23AFB9B0"/>
    <w:rsid w:val="23BBE543"/>
    <w:rsid w:val="23DCC376"/>
    <w:rsid w:val="23F1B796"/>
    <w:rsid w:val="23F51183"/>
    <w:rsid w:val="24010BEB"/>
    <w:rsid w:val="2408B75A"/>
    <w:rsid w:val="240D77F8"/>
    <w:rsid w:val="241074F6"/>
    <w:rsid w:val="241B601F"/>
    <w:rsid w:val="242D15C8"/>
    <w:rsid w:val="24528B66"/>
    <w:rsid w:val="24780104"/>
    <w:rsid w:val="2482AA1A"/>
    <w:rsid w:val="2486CE63"/>
    <w:rsid w:val="248AC259"/>
    <w:rsid w:val="24B23408"/>
    <w:rsid w:val="24D22481"/>
    <w:rsid w:val="24D5F61B"/>
    <w:rsid w:val="24DBADC8"/>
    <w:rsid w:val="24EF24F0"/>
    <w:rsid w:val="24F17172"/>
    <w:rsid w:val="24F2DF71"/>
    <w:rsid w:val="24F72AF7"/>
    <w:rsid w:val="250FFFC0"/>
    <w:rsid w:val="2531649A"/>
    <w:rsid w:val="2557CD96"/>
    <w:rsid w:val="25740808"/>
    <w:rsid w:val="257576EA"/>
    <w:rsid w:val="257BED20"/>
    <w:rsid w:val="257CE9F5"/>
    <w:rsid w:val="258E65B1"/>
    <w:rsid w:val="25AC3CAF"/>
    <w:rsid w:val="25ADE386"/>
    <w:rsid w:val="25B04014"/>
    <w:rsid w:val="25CC0C08"/>
    <w:rsid w:val="25CCBD58"/>
    <w:rsid w:val="25EA23A1"/>
    <w:rsid w:val="25F2DA75"/>
    <w:rsid w:val="25FF5A87"/>
    <w:rsid w:val="2620F7AA"/>
    <w:rsid w:val="26283B37"/>
    <w:rsid w:val="26309D25"/>
    <w:rsid w:val="2632F532"/>
    <w:rsid w:val="2634A8D1"/>
    <w:rsid w:val="263B5D39"/>
    <w:rsid w:val="263CDD89"/>
    <w:rsid w:val="26406775"/>
    <w:rsid w:val="2648E94B"/>
    <w:rsid w:val="26495619"/>
    <w:rsid w:val="264B29EB"/>
    <w:rsid w:val="26AC5E57"/>
    <w:rsid w:val="26AD9F30"/>
    <w:rsid w:val="26B1F644"/>
    <w:rsid w:val="26C3CC59"/>
    <w:rsid w:val="26C94726"/>
    <w:rsid w:val="26CA49FE"/>
    <w:rsid w:val="26D41719"/>
    <w:rsid w:val="26D68D55"/>
    <w:rsid w:val="26D9DE9B"/>
    <w:rsid w:val="26E59B45"/>
    <w:rsid w:val="26FA7E1A"/>
    <w:rsid w:val="26FE9524"/>
    <w:rsid w:val="2708C348"/>
    <w:rsid w:val="272844F0"/>
    <w:rsid w:val="272BADDF"/>
    <w:rsid w:val="272BC62D"/>
    <w:rsid w:val="273DF0A1"/>
    <w:rsid w:val="27449DC1"/>
    <w:rsid w:val="274C766E"/>
    <w:rsid w:val="2760AD55"/>
    <w:rsid w:val="2761FD8C"/>
    <w:rsid w:val="27680648"/>
    <w:rsid w:val="276A6E7B"/>
    <w:rsid w:val="276C21E6"/>
    <w:rsid w:val="2778570E"/>
    <w:rsid w:val="278D2852"/>
    <w:rsid w:val="2791F831"/>
    <w:rsid w:val="27A36876"/>
    <w:rsid w:val="27C5151F"/>
    <w:rsid w:val="27C805E8"/>
    <w:rsid w:val="27DC07D0"/>
    <w:rsid w:val="27E5FF6B"/>
    <w:rsid w:val="27EACF06"/>
    <w:rsid w:val="2815C16D"/>
    <w:rsid w:val="281FB70F"/>
    <w:rsid w:val="2822EF13"/>
    <w:rsid w:val="2862B9A7"/>
    <w:rsid w:val="2865B391"/>
    <w:rsid w:val="2870A8DC"/>
    <w:rsid w:val="287A221D"/>
    <w:rsid w:val="287BC141"/>
    <w:rsid w:val="28816608"/>
    <w:rsid w:val="2897A4AF"/>
    <w:rsid w:val="28A46031"/>
    <w:rsid w:val="28C07E9D"/>
    <w:rsid w:val="28F75F10"/>
    <w:rsid w:val="28FD3ADD"/>
    <w:rsid w:val="28FDE25C"/>
    <w:rsid w:val="2904A0F2"/>
    <w:rsid w:val="291E74A5"/>
    <w:rsid w:val="2933A826"/>
    <w:rsid w:val="2942D94B"/>
    <w:rsid w:val="294997E1"/>
    <w:rsid w:val="294E9806"/>
    <w:rsid w:val="2955B251"/>
    <w:rsid w:val="2965E7F9"/>
    <w:rsid w:val="2979C5D7"/>
    <w:rsid w:val="297B5AC0"/>
    <w:rsid w:val="299291DD"/>
    <w:rsid w:val="29AFE026"/>
    <w:rsid w:val="29D46168"/>
    <w:rsid w:val="2A010366"/>
    <w:rsid w:val="2A090744"/>
    <w:rsid w:val="2A0EEE12"/>
    <w:rsid w:val="2A26B60F"/>
    <w:rsid w:val="2A3CF5E8"/>
    <w:rsid w:val="2A4DA55A"/>
    <w:rsid w:val="2A4DFE33"/>
    <w:rsid w:val="2A4F5E43"/>
    <w:rsid w:val="2A51C771"/>
    <w:rsid w:val="2A66D5C7"/>
    <w:rsid w:val="2A68699E"/>
    <w:rsid w:val="2A6E86D2"/>
    <w:rsid w:val="2A72241E"/>
    <w:rsid w:val="2A881089"/>
    <w:rsid w:val="2A93E279"/>
    <w:rsid w:val="2A9658BE"/>
    <w:rsid w:val="2ABEC3B4"/>
    <w:rsid w:val="2ABEDAA5"/>
    <w:rsid w:val="2AC66907"/>
    <w:rsid w:val="2AD4A5ED"/>
    <w:rsid w:val="2AE0AEB3"/>
    <w:rsid w:val="2AF6886B"/>
    <w:rsid w:val="2B18E087"/>
    <w:rsid w:val="2B1EF1BD"/>
    <w:rsid w:val="2B2050DD"/>
    <w:rsid w:val="2B37CB7B"/>
    <w:rsid w:val="2B3C93A9"/>
    <w:rsid w:val="2B42A388"/>
    <w:rsid w:val="2B44CA5C"/>
    <w:rsid w:val="2B54CC02"/>
    <w:rsid w:val="2B6CC3A9"/>
    <w:rsid w:val="2B6CEAC1"/>
    <w:rsid w:val="2B811E1A"/>
    <w:rsid w:val="2B97FAFE"/>
    <w:rsid w:val="2B989F94"/>
    <w:rsid w:val="2B9EFB93"/>
    <w:rsid w:val="2BA12791"/>
    <w:rsid w:val="2BA55638"/>
    <w:rsid w:val="2BC1F025"/>
    <w:rsid w:val="2BD8D460"/>
    <w:rsid w:val="2BE257C3"/>
    <w:rsid w:val="2BE6ECD7"/>
    <w:rsid w:val="2C0DDFAC"/>
    <w:rsid w:val="2C233AA6"/>
    <w:rsid w:val="2C3CA65B"/>
    <w:rsid w:val="2C585E6E"/>
    <w:rsid w:val="2C667895"/>
    <w:rsid w:val="2C702FA2"/>
    <w:rsid w:val="2C793980"/>
    <w:rsid w:val="2C89B9AF"/>
    <w:rsid w:val="2CA0B8F9"/>
    <w:rsid w:val="2CA3C47C"/>
    <w:rsid w:val="2CA9A199"/>
    <w:rsid w:val="2CB048FF"/>
    <w:rsid w:val="2CB7504E"/>
    <w:rsid w:val="2CC7068C"/>
    <w:rsid w:val="2CC8FC1B"/>
    <w:rsid w:val="2CE35AFA"/>
    <w:rsid w:val="2CE6AC07"/>
    <w:rsid w:val="2CEB00D3"/>
    <w:rsid w:val="2CFC473D"/>
    <w:rsid w:val="2D0DDCA9"/>
    <w:rsid w:val="2D0FD69C"/>
    <w:rsid w:val="2D2006A0"/>
    <w:rsid w:val="2D2BE05F"/>
    <w:rsid w:val="2D3633BC"/>
    <w:rsid w:val="2D38A428"/>
    <w:rsid w:val="2D3AD926"/>
    <w:rsid w:val="2D4C9149"/>
    <w:rsid w:val="2D61DE72"/>
    <w:rsid w:val="2D68E50E"/>
    <w:rsid w:val="2D6E3BD8"/>
    <w:rsid w:val="2D705569"/>
    <w:rsid w:val="2D879733"/>
    <w:rsid w:val="2D937928"/>
    <w:rsid w:val="2D9D1B9F"/>
    <w:rsid w:val="2DA51F4B"/>
    <w:rsid w:val="2DA559A2"/>
    <w:rsid w:val="2DB98CE3"/>
    <w:rsid w:val="2DBF4E5F"/>
    <w:rsid w:val="2DC4D36D"/>
    <w:rsid w:val="2DC8F568"/>
    <w:rsid w:val="2DCD6C49"/>
    <w:rsid w:val="2DF3F917"/>
    <w:rsid w:val="2DFB45F0"/>
    <w:rsid w:val="2E0DEC57"/>
    <w:rsid w:val="2E167D3F"/>
    <w:rsid w:val="2E172CDA"/>
    <w:rsid w:val="2E218792"/>
    <w:rsid w:val="2E266863"/>
    <w:rsid w:val="2E2B4E83"/>
    <w:rsid w:val="2E324010"/>
    <w:rsid w:val="2E3E4CCB"/>
    <w:rsid w:val="2E52BD5A"/>
    <w:rsid w:val="2E57E1BA"/>
    <w:rsid w:val="2E65C690"/>
    <w:rsid w:val="2E6A003E"/>
    <w:rsid w:val="2E6FF1DE"/>
    <w:rsid w:val="2E9FC394"/>
    <w:rsid w:val="2E9FD2AA"/>
    <w:rsid w:val="2EA30403"/>
    <w:rsid w:val="2EB2A54B"/>
    <w:rsid w:val="2EB7D833"/>
    <w:rsid w:val="2F0B43DC"/>
    <w:rsid w:val="2F0ECD31"/>
    <w:rsid w:val="2F25E702"/>
    <w:rsid w:val="2F2A8B90"/>
    <w:rsid w:val="2F2DE88A"/>
    <w:rsid w:val="2F2E6522"/>
    <w:rsid w:val="2F2EB8B6"/>
    <w:rsid w:val="2F38BCF5"/>
    <w:rsid w:val="2F3BDAC1"/>
    <w:rsid w:val="2F5FFE88"/>
    <w:rsid w:val="2F6A2980"/>
    <w:rsid w:val="2F6CC3CE"/>
    <w:rsid w:val="2F8E1C22"/>
    <w:rsid w:val="2FB8F6B6"/>
    <w:rsid w:val="2FD74C2C"/>
    <w:rsid w:val="2FDACDC6"/>
    <w:rsid w:val="2FFE99A2"/>
    <w:rsid w:val="3017D329"/>
    <w:rsid w:val="30230A23"/>
    <w:rsid w:val="3054AC21"/>
    <w:rsid w:val="306E84DA"/>
    <w:rsid w:val="307044EA"/>
    <w:rsid w:val="3079A98E"/>
    <w:rsid w:val="308537C2"/>
    <w:rsid w:val="30A4B9FD"/>
    <w:rsid w:val="30A527A3"/>
    <w:rsid w:val="30A97FC2"/>
    <w:rsid w:val="30AB9F3E"/>
    <w:rsid w:val="30AC2710"/>
    <w:rsid w:val="30B33930"/>
    <w:rsid w:val="30B4A59B"/>
    <w:rsid w:val="30BBDDF6"/>
    <w:rsid w:val="30C49069"/>
    <w:rsid w:val="30FBF5D1"/>
    <w:rsid w:val="30FEDCA7"/>
    <w:rsid w:val="310EBEAF"/>
    <w:rsid w:val="3116B897"/>
    <w:rsid w:val="311D401B"/>
    <w:rsid w:val="3134E8B3"/>
    <w:rsid w:val="31414590"/>
    <w:rsid w:val="314D8689"/>
    <w:rsid w:val="3154341D"/>
    <w:rsid w:val="316DDBC0"/>
    <w:rsid w:val="3172A106"/>
    <w:rsid w:val="317A840B"/>
    <w:rsid w:val="31810FD0"/>
    <w:rsid w:val="31892DDA"/>
    <w:rsid w:val="31AD4F27"/>
    <w:rsid w:val="31AE0D7E"/>
    <w:rsid w:val="31B19927"/>
    <w:rsid w:val="31D74196"/>
    <w:rsid w:val="31DA041D"/>
    <w:rsid w:val="31F07C82"/>
    <w:rsid w:val="31F634B5"/>
    <w:rsid w:val="31FA5954"/>
    <w:rsid w:val="3206B228"/>
    <w:rsid w:val="321270C4"/>
    <w:rsid w:val="321BC7F7"/>
    <w:rsid w:val="322882E2"/>
    <w:rsid w:val="323480DB"/>
    <w:rsid w:val="323F298B"/>
    <w:rsid w:val="324147CB"/>
    <w:rsid w:val="324640AF"/>
    <w:rsid w:val="32474464"/>
    <w:rsid w:val="324B000D"/>
    <w:rsid w:val="32755602"/>
    <w:rsid w:val="328B5CF0"/>
    <w:rsid w:val="3294DEA7"/>
    <w:rsid w:val="329FEC74"/>
    <w:rsid w:val="32E91412"/>
    <w:rsid w:val="32EE716A"/>
    <w:rsid w:val="33202F68"/>
    <w:rsid w:val="332087B6"/>
    <w:rsid w:val="332D3E15"/>
    <w:rsid w:val="333FD031"/>
    <w:rsid w:val="3346791C"/>
    <w:rsid w:val="334E282C"/>
    <w:rsid w:val="33528F42"/>
    <w:rsid w:val="336500D6"/>
    <w:rsid w:val="337D08C5"/>
    <w:rsid w:val="3387F42F"/>
    <w:rsid w:val="338A416B"/>
    <w:rsid w:val="338F04D2"/>
    <w:rsid w:val="339EDF37"/>
    <w:rsid w:val="33A7E5AC"/>
    <w:rsid w:val="33B47A70"/>
    <w:rsid w:val="33B4AEE7"/>
    <w:rsid w:val="33BBE3B7"/>
    <w:rsid w:val="33C777BA"/>
    <w:rsid w:val="33F4E590"/>
    <w:rsid w:val="33FB801C"/>
    <w:rsid w:val="33FE07A5"/>
    <w:rsid w:val="340C2476"/>
    <w:rsid w:val="340F4BE4"/>
    <w:rsid w:val="34227755"/>
    <w:rsid w:val="342B18E7"/>
    <w:rsid w:val="342B8B82"/>
    <w:rsid w:val="343D8843"/>
    <w:rsid w:val="3440770B"/>
    <w:rsid w:val="344CFA3D"/>
    <w:rsid w:val="345C5EA2"/>
    <w:rsid w:val="347139B0"/>
    <w:rsid w:val="347193A9"/>
    <w:rsid w:val="347AB450"/>
    <w:rsid w:val="348600AB"/>
    <w:rsid w:val="3496137C"/>
    <w:rsid w:val="349F2DCF"/>
    <w:rsid w:val="34D3AAE3"/>
    <w:rsid w:val="350952B2"/>
    <w:rsid w:val="350B8C2C"/>
    <w:rsid w:val="350B8EE6"/>
    <w:rsid w:val="35105E05"/>
    <w:rsid w:val="352AC007"/>
    <w:rsid w:val="352D3DFF"/>
    <w:rsid w:val="352DC383"/>
    <w:rsid w:val="3531956F"/>
    <w:rsid w:val="3542AF83"/>
    <w:rsid w:val="354D307D"/>
    <w:rsid w:val="3550FAEC"/>
    <w:rsid w:val="357828DA"/>
    <w:rsid w:val="3578B61B"/>
    <w:rsid w:val="359E2BB9"/>
    <w:rsid w:val="35ADDB8D"/>
    <w:rsid w:val="35ADFC63"/>
    <w:rsid w:val="35B5FD75"/>
    <w:rsid w:val="35BC7891"/>
    <w:rsid w:val="35C4FC7E"/>
    <w:rsid w:val="35C5A484"/>
    <w:rsid w:val="35CAA86E"/>
    <w:rsid w:val="35CB0F76"/>
    <w:rsid w:val="35F008B3"/>
    <w:rsid w:val="35F93D9E"/>
    <w:rsid w:val="360251E4"/>
    <w:rsid w:val="36028D2F"/>
    <w:rsid w:val="3606F079"/>
    <w:rsid w:val="361A8C6C"/>
    <w:rsid w:val="3635FBC1"/>
    <w:rsid w:val="363BE28F"/>
    <w:rsid w:val="3648FD00"/>
    <w:rsid w:val="364A2144"/>
    <w:rsid w:val="368A3D40"/>
    <w:rsid w:val="369F5B2D"/>
    <w:rsid w:val="36B128AF"/>
    <w:rsid w:val="36BEF423"/>
    <w:rsid w:val="36C40028"/>
    <w:rsid w:val="36CEF535"/>
    <w:rsid w:val="36D7E30C"/>
    <w:rsid w:val="36DB7ED0"/>
    <w:rsid w:val="36DD01A9"/>
    <w:rsid w:val="36E34BA2"/>
    <w:rsid w:val="36EAD9B9"/>
    <w:rsid w:val="36F24F25"/>
    <w:rsid w:val="36FE36D1"/>
    <w:rsid w:val="3704ADBD"/>
    <w:rsid w:val="370B98C5"/>
    <w:rsid w:val="370FE1E2"/>
    <w:rsid w:val="3714B8EE"/>
    <w:rsid w:val="371C8667"/>
    <w:rsid w:val="3726D243"/>
    <w:rsid w:val="3727CFBC"/>
    <w:rsid w:val="3732A60C"/>
    <w:rsid w:val="37362F7D"/>
    <w:rsid w:val="37392B34"/>
    <w:rsid w:val="374C17BC"/>
    <w:rsid w:val="374DED3B"/>
    <w:rsid w:val="37528CFF"/>
    <w:rsid w:val="37752C88"/>
    <w:rsid w:val="37778055"/>
    <w:rsid w:val="377E5343"/>
    <w:rsid w:val="37805DC3"/>
    <w:rsid w:val="3797698F"/>
    <w:rsid w:val="3799BEC6"/>
    <w:rsid w:val="37C59411"/>
    <w:rsid w:val="37D62240"/>
    <w:rsid w:val="37DDDCF5"/>
    <w:rsid w:val="37DF167D"/>
    <w:rsid w:val="37E87BEA"/>
    <w:rsid w:val="37E9CBDD"/>
    <w:rsid w:val="380D4F79"/>
    <w:rsid w:val="382E7A11"/>
    <w:rsid w:val="38300C25"/>
    <w:rsid w:val="3840A3A6"/>
    <w:rsid w:val="3843C093"/>
    <w:rsid w:val="385892D2"/>
    <w:rsid w:val="388F35C8"/>
    <w:rsid w:val="38ADC860"/>
    <w:rsid w:val="38B0894F"/>
    <w:rsid w:val="38C78601"/>
    <w:rsid w:val="38D9A14C"/>
    <w:rsid w:val="38F4FF16"/>
    <w:rsid w:val="3909500B"/>
    <w:rsid w:val="3915CC8E"/>
    <w:rsid w:val="393354A6"/>
    <w:rsid w:val="39480F31"/>
    <w:rsid w:val="39563A8E"/>
    <w:rsid w:val="396CE448"/>
    <w:rsid w:val="3980E471"/>
    <w:rsid w:val="3984FE78"/>
    <w:rsid w:val="39886A16"/>
    <w:rsid w:val="39898A1D"/>
    <w:rsid w:val="398FCA03"/>
    <w:rsid w:val="399D5EC9"/>
    <w:rsid w:val="39A700D0"/>
    <w:rsid w:val="39A95091"/>
    <w:rsid w:val="39B9CA24"/>
    <w:rsid w:val="39C9A1D3"/>
    <w:rsid w:val="39D710EF"/>
    <w:rsid w:val="39E91116"/>
    <w:rsid w:val="39EE1B52"/>
    <w:rsid w:val="39F8C5C2"/>
    <w:rsid w:val="3A16041A"/>
    <w:rsid w:val="3A1F14B6"/>
    <w:rsid w:val="3A1F2B0E"/>
    <w:rsid w:val="3A2EF1BF"/>
    <w:rsid w:val="3A3B0F88"/>
    <w:rsid w:val="3AA4100E"/>
    <w:rsid w:val="3AAE5689"/>
    <w:rsid w:val="3AC2C2D9"/>
    <w:rsid w:val="3AD2FE92"/>
    <w:rsid w:val="3AD39922"/>
    <w:rsid w:val="3AE76747"/>
    <w:rsid w:val="3AFC9D5B"/>
    <w:rsid w:val="3B02E11F"/>
    <w:rsid w:val="3B1449C2"/>
    <w:rsid w:val="3B1EB57C"/>
    <w:rsid w:val="3B216C9F"/>
    <w:rsid w:val="3B2B213B"/>
    <w:rsid w:val="3B376685"/>
    <w:rsid w:val="3B5927FE"/>
    <w:rsid w:val="3B65FFEC"/>
    <w:rsid w:val="3B814823"/>
    <w:rsid w:val="3B8F4C4E"/>
    <w:rsid w:val="3BA1075F"/>
    <w:rsid w:val="3BA963E8"/>
    <w:rsid w:val="3BAC2312"/>
    <w:rsid w:val="3BAE7038"/>
    <w:rsid w:val="3BAFC8D3"/>
    <w:rsid w:val="3BCDE8E0"/>
    <w:rsid w:val="3BFE46AB"/>
    <w:rsid w:val="3BFF48DF"/>
    <w:rsid w:val="3C0A365F"/>
    <w:rsid w:val="3C451B23"/>
    <w:rsid w:val="3C631292"/>
    <w:rsid w:val="3C6A30D9"/>
    <w:rsid w:val="3C852EBD"/>
    <w:rsid w:val="3C9D74AD"/>
    <w:rsid w:val="3C9EA596"/>
    <w:rsid w:val="3CC37C70"/>
    <w:rsid w:val="3CC6522D"/>
    <w:rsid w:val="3CD30510"/>
    <w:rsid w:val="3CDCB803"/>
    <w:rsid w:val="3CE03305"/>
    <w:rsid w:val="3CE0699E"/>
    <w:rsid w:val="3CE5F8C9"/>
    <w:rsid w:val="3CED0B94"/>
    <w:rsid w:val="3D0303E8"/>
    <w:rsid w:val="3D109A07"/>
    <w:rsid w:val="3D13A9AC"/>
    <w:rsid w:val="3D289374"/>
    <w:rsid w:val="3D35D54A"/>
    <w:rsid w:val="3D4C018A"/>
    <w:rsid w:val="3D526401"/>
    <w:rsid w:val="3D56B578"/>
    <w:rsid w:val="3D607EC3"/>
    <w:rsid w:val="3D80E13E"/>
    <w:rsid w:val="3D83FA72"/>
    <w:rsid w:val="3DA980FA"/>
    <w:rsid w:val="3DAEF895"/>
    <w:rsid w:val="3DBBA295"/>
    <w:rsid w:val="3DCDB86F"/>
    <w:rsid w:val="3DD49B5C"/>
    <w:rsid w:val="3DEB4087"/>
    <w:rsid w:val="3DF5CB50"/>
    <w:rsid w:val="3DF7C099"/>
    <w:rsid w:val="3E07D6C1"/>
    <w:rsid w:val="3E3BC404"/>
    <w:rsid w:val="3E3F1CC7"/>
    <w:rsid w:val="3E3F6F76"/>
    <w:rsid w:val="3E4FEB98"/>
    <w:rsid w:val="3E50E7B7"/>
    <w:rsid w:val="3E781914"/>
    <w:rsid w:val="3E893E80"/>
    <w:rsid w:val="3E921EBA"/>
    <w:rsid w:val="3EA02DB7"/>
    <w:rsid w:val="3EA9B117"/>
    <w:rsid w:val="3EBFE2B8"/>
    <w:rsid w:val="3ECAC7EC"/>
    <w:rsid w:val="3ED6ED10"/>
    <w:rsid w:val="3EF07C9E"/>
    <w:rsid w:val="3F08B13E"/>
    <w:rsid w:val="3F0DB9E5"/>
    <w:rsid w:val="3F1F8F12"/>
    <w:rsid w:val="3F20C751"/>
    <w:rsid w:val="3F22AB1E"/>
    <w:rsid w:val="3F638B67"/>
    <w:rsid w:val="3F8383C1"/>
    <w:rsid w:val="3F863698"/>
    <w:rsid w:val="3F98F545"/>
    <w:rsid w:val="3FA1E6DE"/>
    <w:rsid w:val="3FAA0BA2"/>
    <w:rsid w:val="3FAA5EAA"/>
    <w:rsid w:val="3FB5AD37"/>
    <w:rsid w:val="3FD4C429"/>
    <w:rsid w:val="3FDD36C4"/>
    <w:rsid w:val="3FDE5B46"/>
    <w:rsid w:val="3FE9D55F"/>
    <w:rsid w:val="3FEAAED8"/>
    <w:rsid w:val="3FFD94B1"/>
    <w:rsid w:val="4013F2CC"/>
    <w:rsid w:val="40168E6C"/>
    <w:rsid w:val="4031E0DD"/>
    <w:rsid w:val="403C65FD"/>
    <w:rsid w:val="4051E1BC"/>
    <w:rsid w:val="405C1B0A"/>
    <w:rsid w:val="4079D51B"/>
    <w:rsid w:val="407AAB4B"/>
    <w:rsid w:val="407BEE75"/>
    <w:rsid w:val="407EDF3E"/>
    <w:rsid w:val="40838AAF"/>
    <w:rsid w:val="408B4564"/>
    <w:rsid w:val="40C8819E"/>
    <w:rsid w:val="40CF4E11"/>
    <w:rsid w:val="40D48CB7"/>
    <w:rsid w:val="40DAD53A"/>
    <w:rsid w:val="40E6A440"/>
    <w:rsid w:val="40E73754"/>
    <w:rsid w:val="41002E05"/>
    <w:rsid w:val="41019AE4"/>
    <w:rsid w:val="411E2451"/>
    <w:rsid w:val="412249D1"/>
    <w:rsid w:val="4139CAAA"/>
    <w:rsid w:val="4142318A"/>
    <w:rsid w:val="414E8846"/>
    <w:rsid w:val="4188389B"/>
    <w:rsid w:val="41A47CFA"/>
    <w:rsid w:val="41AA025D"/>
    <w:rsid w:val="41B830E8"/>
    <w:rsid w:val="41B864EC"/>
    <w:rsid w:val="41BCC6D3"/>
    <w:rsid w:val="41BD320E"/>
    <w:rsid w:val="41C9F479"/>
    <w:rsid w:val="41E0BD15"/>
    <w:rsid w:val="41E4AD62"/>
    <w:rsid w:val="41E785EC"/>
    <w:rsid w:val="41F01391"/>
    <w:rsid w:val="42101725"/>
    <w:rsid w:val="4212B0AC"/>
    <w:rsid w:val="422D6DE0"/>
    <w:rsid w:val="425007AC"/>
    <w:rsid w:val="425FDC76"/>
    <w:rsid w:val="426DF908"/>
    <w:rsid w:val="42732EF6"/>
    <w:rsid w:val="428E1E85"/>
    <w:rsid w:val="42925722"/>
    <w:rsid w:val="42A6DD8F"/>
    <w:rsid w:val="42B195C5"/>
    <w:rsid w:val="42B6D94D"/>
    <w:rsid w:val="42C8B2B4"/>
    <w:rsid w:val="42CB2724"/>
    <w:rsid w:val="42D01F52"/>
    <w:rsid w:val="42D029D3"/>
    <w:rsid w:val="42F42CDA"/>
    <w:rsid w:val="42FB66C8"/>
    <w:rsid w:val="43151641"/>
    <w:rsid w:val="433860D0"/>
    <w:rsid w:val="436687FD"/>
    <w:rsid w:val="436D4BD8"/>
    <w:rsid w:val="4370F199"/>
    <w:rsid w:val="4383525A"/>
    <w:rsid w:val="43898539"/>
    <w:rsid w:val="438D217E"/>
    <w:rsid w:val="43A66B40"/>
    <w:rsid w:val="43B46269"/>
    <w:rsid w:val="43C5F6FC"/>
    <w:rsid w:val="43C9972B"/>
    <w:rsid w:val="43F4E8EB"/>
    <w:rsid w:val="43FF8AE8"/>
    <w:rsid w:val="44002277"/>
    <w:rsid w:val="440316BD"/>
    <w:rsid w:val="441A98E3"/>
    <w:rsid w:val="442175E7"/>
    <w:rsid w:val="442D30F5"/>
    <w:rsid w:val="44350C6D"/>
    <w:rsid w:val="443AA7A6"/>
    <w:rsid w:val="443CC722"/>
    <w:rsid w:val="4447314F"/>
    <w:rsid w:val="444B4864"/>
    <w:rsid w:val="4453C470"/>
    <w:rsid w:val="445BE27A"/>
    <w:rsid w:val="44688AC0"/>
    <w:rsid w:val="447027D9"/>
    <w:rsid w:val="4485874F"/>
    <w:rsid w:val="44884933"/>
    <w:rsid w:val="44A4EB4E"/>
    <w:rsid w:val="44CA40D5"/>
    <w:rsid w:val="44CB6CDE"/>
    <w:rsid w:val="44CDD68C"/>
    <w:rsid w:val="44F6A444"/>
    <w:rsid w:val="450490A9"/>
    <w:rsid w:val="451FD4A5"/>
    <w:rsid w:val="4530146C"/>
    <w:rsid w:val="4552E31D"/>
    <w:rsid w:val="45558A0A"/>
    <w:rsid w:val="4559CC10"/>
    <w:rsid w:val="457DD180"/>
    <w:rsid w:val="4588FBC3"/>
    <w:rsid w:val="45946ADD"/>
    <w:rsid w:val="45A3087F"/>
    <w:rsid w:val="45A54565"/>
    <w:rsid w:val="45A6AA35"/>
    <w:rsid w:val="45AD9529"/>
    <w:rsid w:val="45B1F2F5"/>
    <w:rsid w:val="45C231AD"/>
    <w:rsid w:val="45C9875F"/>
    <w:rsid w:val="45D57A96"/>
    <w:rsid w:val="45DA13DA"/>
    <w:rsid w:val="45EDDD71"/>
    <w:rsid w:val="4601CE6D"/>
    <w:rsid w:val="4608578C"/>
    <w:rsid w:val="46169E06"/>
    <w:rsid w:val="4618DBA4"/>
    <w:rsid w:val="463E7089"/>
    <w:rsid w:val="4649FEBD"/>
    <w:rsid w:val="464A274D"/>
    <w:rsid w:val="4669A6ED"/>
    <w:rsid w:val="4674C920"/>
    <w:rsid w:val="4678F327"/>
    <w:rsid w:val="468DDA5A"/>
    <w:rsid w:val="46945C6C"/>
    <w:rsid w:val="4697FC7B"/>
    <w:rsid w:val="46993E67"/>
    <w:rsid w:val="46A0610A"/>
    <w:rsid w:val="46B51AAD"/>
    <w:rsid w:val="46B68AC6"/>
    <w:rsid w:val="46BA43EE"/>
    <w:rsid w:val="46BB43F6"/>
    <w:rsid w:val="46BFDD00"/>
    <w:rsid w:val="46C5F82A"/>
    <w:rsid w:val="46CA3939"/>
    <w:rsid w:val="46CD5695"/>
    <w:rsid w:val="46DD41B9"/>
    <w:rsid w:val="46E0C042"/>
    <w:rsid w:val="46E46F61"/>
    <w:rsid w:val="46FF0C94"/>
    <w:rsid w:val="470B8E4C"/>
    <w:rsid w:val="471FFD8C"/>
    <w:rsid w:val="472ED97D"/>
    <w:rsid w:val="472F31D8"/>
    <w:rsid w:val="47464511"/>
    <w:rsid w:val="474CDCB3"/>
    <w:rsid w:val="474D57DB"/>
    <w:rsid w:val="4755888C"/>
    <w:rsid w:val="4777FCAB"/>
    <w:rsid w:val="477D3EE2"/>
    <w:rsid w:val="478BC9D9"/>
    <w:rsid w:val="47C539F4"/>
    <w:rsid w:val="47E667C8"/>
    <w:rsid w:val="47F070E6"/>
    <w:rsid w:val="48349EF9"/>
    <w:rsid w:val="4855B1C7"/>
    <w:rsid w:val="48A31372"/>
    <w:rsid w:val="48BF17E7"/>
    <w:rsid w:val="48C2BD53"/>
    <w:rsid w:val="48C5B193"/>
    <w:rsid w:val="48CE509A"/>
    <w:rsid w:val="48D643B9"/>
    <w:rsid w:val="48D83090"/>
    <w:rsid w:val="48F09631"/>
    <w:rsid w:val="48F8F8EB"/>
    <w:rsid w:val="49093FDC"/>
    <w:rsid w:val="4913CD0C"/>
    <w:rsid w:val="4934A445"/>
    <w:rsid w:val="493FC482"/>
    <w:rsid w:val="49431C95"/>
    <w:rsid w:val="4945CBD8"/>
    <w:rsid w:val="49466C34"/>
    <w:rsid w:val="494D8925"/>
    <w:rsid w:val="49503706"/>
    <w:rsid w:val="49540039"/>
    <w:rsid w:val="4958EDDA"/>
    <w:rsid w:val="4963A632"/>
    <w:rsid w:val="496CC2A8"/>
    <w:rsid w:val="4971CCC8"/>
    <w:rsid w:val="4973EDEB"/>
    <w:rsid w:val="4983D8D5"/>
    <w:rsid w:val="49A2DCF7"/>
    <w:rsid w:val="49A47CEA"/>
    <w:rsid w:val="49A68A90"/>
    <w:rsid w:val="49AD622A"/>
    <w:rsid w:val="49BE6CD1"/>
    <w:rsid w:val="49EF0836"/>
    <w:rsid w:val="49F0C959"/>
    <w:rsid w:val="49F1EB50"/>
    <w:rsid w:val="49FCA52A"/>
    <w:rsid w:val="4A040C4B"/>
    <w:rsid w:val="4A053E06"/>
    <w:rsid w:val="4A1ECC5C"/>
    <w:rsid w:val="4A4F793B"/>
    <w:rsid w:val="4A549D58"/>
    <w:rsid w:val="4A5580F6"/>
    <w:rsid w:val="4A5F8881"/>
    <w:rsid w:val="4A68D44D"/>
    <w:rsid w:val="4A787375"/>
    <w:rsid w:val="4A97F835"/>
    <w:rsid w:val="4A9BBD40"/>
    <w:rsid w:val="4A9DE913"/>
    <w:rsid w:val="4AB3F447"/>
    <w:rsid w:val="4ABD8138"/>
    <w:rsid w:val="4AD0F10D"/>
    <w:rsid w:val="4AD9F605"/>
    <w:rsid w:val="4ADE3EFC"/>
    <w:rsid w:val="4AF22E40"/>
    <w:rsid w:val="4AF65C6A"/>
    <w:rsid w:val="4B15E7FC"/>
    <w:rsid w:val="4B2B4772"/>
    <w:rsid w:val="4B36EF9A"/>
    <w:rsid w:val="4B5D209A"/>
    <w:rsid w:val="4B626CD3"/>
    <w:rsid w:val="4B667300"/>
    <w:rsid w:val="4B7EA5AF"/>
    <w:rsid w:val="4B85A94E"/>
    <w:rsid w:val="4B8E984A"/>
    <w:rsid w:val="4B91851F"/>
    <w:rsid w:val="4B91BF44"/>
    <w:rsid w:val="4BA56C52"/>
    <w:rsid w:val="4BBDDB22"/>
    <w:rsid w:val="4BC11257"/>
    <w:rsid w:val="4BD6D845"/>
    <w:rsid w:val="4BDCB0B0"/>
    <w:rsid w:val="4BE9BAB6"/>
    <w:rsid w:val="4BF00382"/>
    <w:rsid w:val="4BFB4A2D"/>
    <w:rsid w:val="4C0A41AC"/>
    <w:rsid w:val="4C16EEB2"/>
    <w:rsid w:val="4C20E38E"/>
    <w:rsid w:val="4C2A09C8"/>
    <w:rsid w:val="4C49E65E"/>
    <w:rsid w:val="4C6EB12D"/>
    <w:rsid w:val="4C6F9D07"/>
    <w:rsid w:val="4C7F859B"/>
    <w:rsid w:val="4C811D21"/>
    <w:rsid w:val="4CA7C858"/>
    <w:rsid w:val="4CB00E9B"/>
    <w:rsid w:val="4CB17B4B"/>
    <w:rsid w:val="4CD7CAC2"/>
    <w:rsid w:val="4CD8EA22"/>
    <w:rsid w:val="4CE529E4"/>
    <w:rsid w:val="4CFE0C2C"/>
    <w:rsid w:val="4CFE9B33"/>
    <w:rsid w:val="4D06F6A5"/>
    <w:rsid w:val="4D152A3D"/>
    <w:rsid w:val="4D421A40"/>
    <w:rsid w:val="4D462F96"/>
    <w:rsid w:val="4D577BCE"/>
    <w:rsid w:val="4D6D64DF"/>
    <w:rsid w:val="4D71F8A2"/>
    <w:rsid w:val="4D81C087"/>
    <w:rsid w:val="4D8EA692"/>
    <w:rsid w:val="4D9107C0"/>
    <w:rsid w:val="4DA0143A"/>
    <w:rsid w:val="4DA3DD78"/>
    <w:rsid w:val="4DB2A674"/>
    <w:rsid w:val="4DD39D81"/>
    <w:rsid w:val="4DDAACA0"/>
    <w:rsid w:val="4DE79ADF"/>
    <w:rsid w:val="4DF988D9"/>
    <w:rsid w:val="4E025A41"/>
    <w:rsid w:val="4E06B57D"/>
    <w:rsid w:val="4E07FDE7"/>
    <w:rsid w:val="4E0E3126"/>
    <w:rsid w:val="4E1F775D"/>
    <w:rsid w:val="4E361A7E"/>
    <w:rsid w:val="4E3C469A"/>
    <w:rsid w:val="4E3F8652"/>
    <w:rsid w:val="4E44D341"/>
    <w:rsid w:val="4E6117D0"/>
    <w:rsid w:val="4E805AC9"/>
    <w:rsid w:val="4E82B6CE"/>
    <w:rsid w:val="4E8B316C"/>
    <w:rsid w:val="4E945104"/>
    <w:rsid w:val="4E96E063"/>
    <w:rsid w:val="4E9A6BAF"/>
    <w:rsid w:val="4EAFED7D"/>
    <w:rsid w:val="4EB70B3C"/>
    <w:rsid w:val="4EC2B90F"/>
    <w:rsid w:val="4ECA89D8"/>
    <w:rsid w:val="4ED803D3"/>
    <w:rsid w:val="4ED85614"/>
    <w:rsid w:val="4EE35F36"/>
    <w:rsid w:val="4EF4E46C"/>
    <w:rsid w:val="4EF76C3F"/>
    <w:rsid w:val="4F03F7B7"/>
    <w:rsid w:val="4F2518F6"/>
    <w:rsid w:val="4F25BF6D"/>
    <w:rsid w:val="4F345BBC"/>
    <w:rsid w:val="4F498C6F"/>
    <w:rsid w:val="4F657D86"/>
    <w:rsid w:val="4F7A7931"/>
    <w:rsid w:val="4FAF6CA3"/>
    <w:rsid w:val="4FC4DAE0"/>
    <w:rsid w:val="4FD05019"/>
    <w:rsid w:val="4FE363D7"/>
    <w:rsid w:val="4FEE13E4"/>
    <w:rsid w:val="4FF6726D"/>
    <w:rsid w:val="4FFC73B7"/>
    <w:rsid w:val="501648D1"/>
    <w:rsid w:val="5018BA6C"/>
    <w:rsid w:val="50198867"/>
    <w:rsid w:val="50367E7C"/>
    <w:rsid w:val="503AA6D5"/>
    <w:rsid w:val="504A6012"/>
    <w:rsid w:val="505E9D4E"/>
    <w:rsid w:val="50672EF0"/>
    <w:rsid w:val="50728D8C"/>
    <w:rsid w:val="5074B6B6"/>
    <w:rsid w:val="507DA698"/>
    <w:rsid w:val="5082B12B"/>
    <w:rsid w:val="509B592F"/>
    <w:rsid w:val="50D9AC84"/>
    <w:rsid w:val="5104CF9F"/>
    <w:rsid w:val="510F1C5A"/>
    <w:rsid w:val="510F6C28"/>
    <w:rsid w:val="51121C22"/>
    <w:rsid w:val="511B0B6F"/>
    <w:rsid w:val="511D9AFC"/>
    <w:rsid w:val="513B2096"/>
    <w:rsid w:val="513F3774"/>
    <w:rsid w:val="514B6EDA"/>
    <w:rsid w:val="514F715C"/>
    <w:rsid w:val="5160962C"/>
    <w:rsid w:val="51635126"/>
    <w:rsid w:val="51816E65"/>
    <w:rsid w:val="51842320"/>
    <w:rsid w:val="5187E092"/>
    <w:rsid w:val="51941019"/>
    <w:rsid w:val="51A31C7B"/>
    <w:rsid w:val="51B4152E"/>
    <w:rsid w:val="51D1CB9E"/>
    <w:rsid w:val="51D5D062"/>
    <w:rsid w:val="51EB0137"/>
    <w:rsid w:val="51FBC03E"/>
    <w:rsid w:val="5212D65B"/>
    <w:rsid w:val="5251144A"/>
    <w:rsid w:val="5254D5DE"/>
    <w:rsid w:val="52814D1D"/>
    <w:rsid w:val="52A98F9B"/>
    <w:rsid w:val="52BA8A0D"/>
    <w:rsid w:val="52BD6915"/>
    <w:rsid w:val="52D01017"/>
    <w:rsid w:val="52D46F7B"/>
    <w:rsid w:val="52D6183D"/>
    <w:rsid w:val="52D7482D"/>
    <w:rsid w:val="52D8420F"/>
    <w:rsid w:val="52EB609C"/>
    <w:rsid w:val="52F49332"/>
    <w:rsid w:val="52F5B886"/>
    <w:rsid w:val="530D4C51"/>
    <w:rsid w:val="5320EE4E"/>
    <w:rsid w:val="53524340"/>
    <w:rsid w:val="536047F4"/>
    <w:rsid w:val="5372CDA4"/>
    <w:rsid w:val="53760F42"/>
    <w:rsid w:val="538C739C"/>
    <w:rsid w:val="539256DA"/>
    <w:rsid w:val="53A3559A"/>
    <w:rsid w:val="53A3ED12"/>
    <w:rsid w:val="53D74DC9"/>
    <w:rsid w:val="53EB73B7"/>
    <w:rsid w:val="54012EB5"/>
    <w:rsid w:val="540DF3FD"/>
    <w:rsid w:val="541AE337"/>
    <w:rsid w:val="5440D84F"/>
    <w:rsid w:val="54467572"/>
    <w:rsid w:val="544BD104"/>
    <w:rsid w:val="5450F2AE"/>
    <w:rsid w:val="545214B9"/>
    <w:rsid w:val="545AA5A1"/>
    <w:rsid w:val="5468A610"/>
    <w:rsid w:val="546DBECE"/>
    <w:rsid w:val="5476BA2F"/>
    <w:rsid w:val="5496E5BC"/>
    <w:rsid w:val="549EC240"/>
    <w:rsid w:val="54A3F1D1"/>
    <w:rsid w:val="54AD3A90"/>
    <w:rsid w:val="54BC2DA7"/>
    <w:rsid w:val="54C9FD2C"/>
    <w:rsid w:val="54D421F6"/>
    <w:rsid w:val="54DC58DA"/>
    <w:rsid w:val="54DDAA4A"/>
    <w:rsid w:val="54E9037E"/>
    <w:rsid w:val="54EFDA09"/>
    <w:rsid w:val="5518A5A9"/>
    <w:rsid w:val="55231129"/>
    <w:rsid w:val="55310609"/>
    <w:rsid w:val="553620AA"/>
    <w:rsid w:val="553C06C4"/>
    <w:rsid w:val="553DAF8F"/>
    <w:rsid w:val="55532822"/>
    <w:rsid w:val="55821D2B"/>
    <w:rsid w:val="5591991B"/>
    <w:rsid w:val="55A2B32F"/>
    <w:rsid w:val="55C490F9"/>
    <w:rsid w:val="55E6F4AE"/>
    <w:rsid w:val="55EFFAF6"/>
    <w:rsid w:val="55F0C8A4"/>
    <w:rsid w:val="55F0E5A6"/>
    <w:rsid w:val="56175819"/>
    <w:rsid w:val="561C8318"/>
    <w:rsid w:val="561DB0B6"/>
    <w:rsid w:val="5644559B"/>
    <w:rsid w:val="565ED94F"/>
    <w:rsid w:val="5660B542"/>
    <w:rsid w:val="568313C0"/>
    <w:rsid w:val="56846935"/>
    <w:rsid w:val="5687608E"/>
    <w:rsid w:val="56889D28"/>
    <w:rsid w:val="568CEAA3"/>
    <w:rsid w:val="56B8CBA2"/>
    <w:rsid w:val="56C1F351"/>
    <w:rsid w:val="56C2A95B"/>
    <w:rsid w:val="56DEBF9A"/>
    <w:rsid w:val="56F76192"/>
    <w:rsid w:val="5707C10D"/>
    <w:rsid w:val="575E3A7D"/>
    <w:rsid w:val="57740721"/>
    <w:rsid w:val="5775DD57"/>
    <w:rsid w:val="577AB789"/>
    <w:rsid w:val="5780FA8A"/>
    <w:rsid w:val="578D6168"/>
    <w:rsid w:val="57A3316C"/>
    <w:rsid w:val="57AA4A63"/>
    <w:rsid w:val="57B14F94"/>
    <w:rsid w:val="57B96A4D"/>
    <w:rsid w:val="57C53832"/>
    <w:rsid w:val="57CCCA57"/>
    <w:rsid w:val="57D1DB32"/>
    <w:rsid w:val="57D48FC5"/>
    <w:rsid w:val="57DBE5C9"/>
    <w:rsid w:val="57DC9198"/>
    <w:rsid w:val="57DCC817"/>
    <w:rsid w:val="57EDF049"/>
    <w:rsid w:val="57F8534F"/>
    <w:rsid w:val="57FC4E1D"/>
    <w:rsid w:val="580B2B40"/>
    <w:rsid w:val="581D2FE3"/>
    <w:rsid w:val="5823889E"/>
    <w:rsid w:val="5841B37F"/>
    <w:rsid w:val="58476B5B"/>
    <w:rsid w:val="584FCE9B"/>
    <w:rsid w:val="585A42BB"/>
    <w:rsid w:val="5884E25D"/>
    <w:rsid w:val="58A04DD2"/>
    <w:rsid w:val="58B583DF"/>
    <w:rsid w:val="58B8967E"/>
    <w:rsid w:val="58D51E17"/>
    <w:rsid w:val="58E7079A"/>
    <w:rsid w:val="58F041C0"/>
    <w:rsid w:val="58F2EE11"/>
    <w:rsid w:val="5901F769"/>
    <w:rsid w:val="5905F0AD"/>
    <w:rsid w:val="592418E3"/>
    <w:rsid w:val="5943B414"/>
    <w:rsid w:val="594B2A2E"/>
    <w:rsid w:val="59561C18"/>
    <w:rsid w:val="597827B0"/>
    <w:rsid w:val="598AA17E"/>
    <w:rsid w:val="598F136A"/>
    <w:rsid w:val="59B15D4C"/>
    <w:rsid w:val="59B7BC8E"/>
    <w:rsid w:val="59C27DFC"/>
    <w:rsid w:val="59D6C873"/>
    <w:rsid w:val="59F0854A"/>
    <w:rsid w:val="5A1E5261"/>
    <w:rsid w:val="5A4A4E4A"/>
    <w:rsid w:val="5A5A6323"/>
    <w:rsid w:val="5A6E9C6E"/>
    <w:rsid w:val="5A73B2A0"/>
    <w:rsid w:val="5A79E5C3"/>
    <w:rsid w:val="5A85FF19"/>
    <w:rsid w:val="5AA959D8"/>
    <w:rsid w:val="5AA95C90"/>
    <w:rsid w:val="5AB74A8D"/>
    <w:rsid w:val="5AC54279"/>
    <w:rsid w:val="5ACA18A4"/>
    <w:rsid w:val="5B1475B1"/>
    <w:rsid w:val="5B36303E"/>
    <w:rsid w:val="5B3CB045"/>
    <w:rsid w:val="5B4D7B14"/>
    <w:rsid w:val="5B62E4CB"/>
    <w:rsid w:val="5B7A3360"/>
    <w:rsid w:val="5B7B3704"/>
    <w:rsid w:val="5B7D5BF6"/>
    <w:rsid w:val="5B8809A0"/>
    <w:rsid w:val="5B9D5D2C"/>
    <w:rsid w:val="5B9E28C7"/>
    <w:rsid w:val="5BBBB0DF"/>
    <w:rsid w:val="5BBC831F"/>
    <w:rsid w:val="5BC08038"/>
    <w:rsid w:val="5BC78184"/>
    <w:rsid w:val="5BCD1E87"/>
    <w:rsid w:val="5BD38989"/>
    <w:rsid w:val="5BD48873"/>
    <w:rsid w:val="5BDEF6A1"/>
    <w:rsid w:val="5BEF3A26"/>
    <w:rsid w:val="5C0C05E1"/>
    <w:rsid w:val="5C0C2D83"/>
    <w:rsid w:val="5C0FEA67"/>
    <w:rsid w:val="5C171355"/>
    <w:rsid w:val="5C1C7E94"/>
    <w:rsid w:val="5C1D8867"/>
    <w:rsid w:val="5C216944"/>
    <w:rsid w:val="5C2D76E2"/>
    <w:rsid w:val="5C36AC30"/>
    <w:rsid w:val="5C432A99"/>
    <w:rsid w:val="5C482792"/>
    <w:rsid w:val="5C6C6A78"/>
    <w:rsid w:val="5C7C1F97"/>
    <w:rsid w:val="5C8A62DB"/>
    <w:rsid w:val="5C9F7FF6"/>
    <w:rsid w:val="5CA208B4"/>
    <w:rsid w:val="5CB04612"/>
    <w:rsid w:val="5CCEB24B"/>
    <w:rsid w:val="5CD18A47"/>
    <w:rsid w:val="5CD2FA78"/>
    <w:rsid w:val="5CD7147F"/>
    <w:rsid w:val="5CDEAB61"/>
    <w:rsid w:val="5CEC4B38"/>
    <w:rsid w:val="5D0C3CD7"/>
    <w:rsid w:val="5D0E6935"/>
    <w:rsid w:val="5D2B7C15"/>
    <w:rsid w:val="5D32C478"/>
    <w:rsid w:val="5D407808"/>
    <w:rsid w:val="5D45334A"/>
    <w:rsid w:val="5D73125F"/>
    <w:rsid w:val="5D9587C3"/>
    <w:rsid w:val="5DA3E1DC"/>
    <w:rsid w:val="5DA73707"/>
    <w:rsid w:val="5DAE5F57"/>
    <w:rsid w:val="5E150F66"/>
    <w:rsid w:val="5E1E0A45"/>
    <w:rsid w:val="5E383D33"/>
    <w:rsid w:val="5E4A7D6D"/>
    <w:rsid w:val="5E897C8C"/>
    <w:rsid w:val="5E8BE321"/>
    <w:rsid w:val="5E8DCA91"/>
    <w:rsid w:val="5E91EE2A"/>
    <w:rsid w:val="5E9A1F94"/>
    <w:rsid w:val="5E9CBB34"/>
    <w:rsid w:val="5EA6E687"/>
    <w:rsid w:val="5EC26320"/>
    <w:rsid w:val="5ED35E2A"/>
    <w:rsid w:val="5F07E390"/>
    <w:rsid w:val="5F175577"/>
    <w:rsid w:val="5F185519"/>
    <w:rsid w:val="5F1DC9AE"/>
    <w:rsid w:val="5F490E80"/>
    <w:rsid w:val="5F658364"/>
    <w:rsid w:val="5F6F5EA7"/>
    <w:rsid w:val="5F83591E"/>
    <w:rsid w:val="5F88363B"/>
    <w:rsid w:val="5F9B1825"/>
    <w:rsid w:val="5F9F9870"/>
    <w:rsid w:val="5FADCF77"/>
    <w:rsid w:val="5FB4BE9B"/>
    <w:rsid w:val="5FD66031"/>
    <w:rsid w:val="5FDA4010"/>
    <w:rsid w:val="600DCA35"/>
    <w:rsid w:val="60159AE1"/>
    <w:rsid w:val="6038E040"/>
    <w:rsid w:val="603D3A70"/>
    <w:rsid w:val="603F219B"/>
    <w:rsid w:val="6041A710"/>
    <w:rsid w:val="6041B420"/>
    <w:rsid w:val="60421BDB"/>
    <w:rsid w:val="60586571"/>
    <w:rsid w:val="605D94B9"/>
    <w:rsid w:val="605E5B42"/>
    <w:rsid w:val="60622514"/>
    <w:rsid w:val="60662AD0"/>
    <w:rsid w:val="606FA0B1"/>
    <w:rsid w:val="60769218"/>
    <w:rsid w:val="608CAC3E"/>
    <w:rsid w:val="60903A9A"/>
    <w:rsid w:val="609886F4"/>
    <w:rsid w:val="60A071B2"/>
    <w:rsid w:val="60A84A5F"/>
    <w:rsid w:val="60A8C4F4"/>
    <w:rsid w:val="60A9986F"/>
    <w:rsid w:val="60B00514"/>
    <w:rsid w:val="60DA324A"/>
    <w:rsid w:val="60E8FC43"/>
    <w:rsid w:val="613BCA65"/>
    <w:rsid w:val="6143EDE6"/>
    <w:rsid w:val="6146E858"/>
    <w:rsid w:val="614BF430"/>
    <w:rsid w:val="617B33DF"/>
    <w:rsid w:val="617EB10A"/>
    <w:rsid w:val="61839DF6"/>
    <w:rsid w:val="618C41B8"/>
    <w:rsid w:val="618ECD8F"/>
    <w:rsid w:val="6190EB1F"/>
    <w:rsid w:val="6193A94E"/>
    <w:rsid w:val="61BD5E51"/>
    <w:rsid w:val="61E2BE78"/>
    <w:rsid w:val="61E36242"/>
    <w:rsid w:val="61E7A50B"/>
    <w:rsid w:val="61ED0F9D"/>
    <w:rsid w:val="61F2EA6E"/>
    <w:rsid w:val="61F378A0"/>
    <w:rsid w:val="6235ED00"/>
    <w:rsid w:val="623A6A3D"/>
    <w:rsid w:val="625C295D"/>
    <w:rsid w:val="625D07D4"/>
    <w:rsid w:val="6262ABC0"/>
    <w:rsid w:val="6265E2CB"/>
    <w:rsid w:val="626BBB2B"/>
    <w:rsid w:val="62756B79"/>
    <w:rsid w:val="6277E2D1"/>
    <w:rsid w:val="62886B9A"/>
    <w:rsid w:val="62B18642"/>
    <w:rsid w:val="62B70B23"/>
    <w:rsid w:val="62BF1882"/>
    <w:rsid w:val="62CA8595"/>
    <w:rsid w:val="62F41462"/>
    <w:rsid w:val="62FB1D42"/>
    <w:rsid w:val="63062C89"/>
    <w:rsid w:val="633133F6"/>
    <w:rsid w:val="6332E585"/>
    <w:rsid w:val="63447157"/>
    <w:rsid w:val="634A25B6"/>
    <w:rsid w:val="6350F622"/>
    <w:rsid w:val="63582852"/>
    <w:rsid w:val="63592D63"/>
    <w:rsid w:val="637519ED"/>
    <w:rsid w:val="63825D24"/>
    <w:rsid w:val="6387E926"/>
    <w:rsid w:val="639A5CBA"/>
    <w:rsid w:val="639D341A"/>
    <w:rsid w:val="63A3F7C3"/>
    <w:rsid w:val="63AA0344"/>
    <w:rsid w:val="63B5EC94"/>
    <w:rsid w:val="63B65A2D"/>
    <w:rsid w:val="63C9E9F2"/>
    <w:rsid w:val="63D0F545"/>
    <w:rsid w:val="63DE2792"/>
    <w:rsid w:val="63E43E58"/>
    <w:rsid w:val="6411E0D1"/>
    <w:rsid w:val="642FA5FB"/>
    <w:rsid w:val="64308FBF"/>
    <w:rsid w:val="64338D31"/>
    <w:rsid w:val="6460173F"/>
    <w:rsid w:val="6472F7F7"/>
    <w:rsid w:val="64745FD8"/>
    <w:rsid w:val="64951019"/>
    <w:rsid w:val="6495EE40"/>
    <w:rsid w:val="64A09E4D"/>
    <w:rsid w:val="64A301BC"/>
    <w:rsid w:val="64A7FE23"/>
    <w:rsid w:val="64C8BEB2"/>
    <w:rsid w:val="64CFD10D"/>
    <w:rsid w:val="650DECFD"/>
    <w:rsid w:val="65169BC3"/>
    <w:rsid w:val="652B0CBB"/>
    <w:rsid w:val="65399BF3"/>
    <w:rsid w:val="65616F52"/>
    <w:rsid w:val="6561DACA"/>
    <w:rsid w:val="656B0759"/>
    <w:rsid w:val="656C5AF1"/>
    <w:rsid w:val="6574A948"/>
    <w:rsid w:val="65946045"/>
    <w:rsid w:val="659EF28C"/>
    <w:rsid w:val="65A2A6FF"/>
    <w:rsid w:val="65A5FB48"/>
    <w:rsid w:val="65A7F65A"/>
    <w:rsid w:val="65AB514C"/>
    <w:rsid w:val="65AD57A9"/>
    <w:rsid w:val="65BECE11"/>
    <w:rsid w:val="65E0D331"/>
    <w:rsid w:val="65E8B7C5"/>
    <w:rsid w:val="65FB759F"/>
    <w:rsid w:val="661B7912"/>
    <w:rsid w:val="6633035F"/>
    <w:rsid w:val="664204F9"/>
    <w:rsid w:val="66457FE8"/>
    <w:rsid w:val="664C6411"/>
    <w:rsid w:val="664E3555"/>
    <w:rsid w:val="6651D76A"/>
    <w:rsid w:val="66581B2E"/>
    <w:rsid w:val="6673CE29"/>
    <w:rsid w:val="6676EDBA"/>
    <w:rsid w:val="667ED221"/>
    <w:rsid w:val="66B4784E"/>
    <w:rsid w:val="66D2C395"/>
    <w:rsid w:val="66DD08A7"/>
    <w:rsid w:val="66FEF238"/>
    <w:rsid w:val="671A825F"/>
    <w:rsid w:val="67259F8C"/>
    <w:rsid w:val="673407D5"/>
    <w:rsid w:val="675B8561"/>
    <w:rsid w:val="675EE3B6"/>
    <w:rsid w:val="676205BB"/>
    <w:rsid w:val="6766C6D3"/>
    <w:rsid w:val="67844F54"/>
    <w:rsid w:val="67872274"/>
    <w:rsid w:val="67AB2DE5"/>
    <w:rsid w:val="67AF30BA"/>
    <w:rsid w:val="67BAD10D"/>
    <w:rsid w:val="67EC653B"/>
    <w:rsid w:val="67EE9F72"/>
    <w:rsid w:val="67F2EF70"/>
    <w:rsid w:val="67FA78A6"/>
    <w:rsid w:val="67FBEB7A"/>
    <w:rsid w:val="68215DF7"/>
    <w:rsid w:val="68276481"/>
    <w:rsid w:val="682D7B88"/>
    <w:rsid w:val="683F0339"/>
    <w:rsid w:val="684EF725"/>
    <w:rsid w:val="684FC902"/>
    <w:rsid w:val="685F619A"/>
    <w:rsid w:val="68644DBB"/>
    <w:rsid w:val="687A70C4"/>
    <w:rsid w:val="68BBDE97"/>
    <w:rsid w:val="68CF3002"/>
    <w:rsid w:val="68D1C0BC"/>
    <w:rsid w:val="68D7D41D"/>
    <w:rsid w:val="68DB11CA"/>
    <w:rsid w:val="68DE8E78"/>
    <w:rsid w:val="68DF147E"/>
    <w:rsid w:val="68F300F6"/>
    <w:rsid w:val="68F66DCE"/>
    <w:rsid w:val="69006563"/>
    <w:rsid w:val="6903171E"/>
    <w:rsid w:val="691046A3"/>
    <w:rsid w:val="691CE090"/>
    <w:rsid w:val="6922E773"/>
    <w:rsid w:val="6927909D"/>
    <w:rsid w:val="6927F2C6"/>
    <w:rsid w:val="6929A3EC"/>
    <w:rsid w:val="69612C29"/>
    <w:rsid w:val="697C8932"/>
    <w:rsid w:val="69AA72CC"/>
    <w:rsid w:val="69B29228"/>
    <w:rsid w:val="69DC80D6"/>
    <w:rsid w:val="69F415AE"/>
    <w:rsid w:val="69F52CF3"/>
    <w:rsid w:val="69F531A1"/>
    <w:rsid w:val="69FEBC5B"/>
    <w:rsid w:val="6A07732F"/>
    <w:rsid w:val="6A0F0D21"/>
    <w:rsid w:val="6A154400"/>
    <w:rsid w:val="6A2793C5"/>
    <w:rsid w:val="6A3AFC76"/>
    <w:rsid w:val="6A5B13ED"/>
    <w:rsid w:val="6A80EF84"/>
    <w:rsid w:val="6A84B996"/>
    <w:rsid w:val="6A9402D1"/>
    <w:rsid w:val="6AA2EE1C"/>
    <w:rsid w:val="6AAD9DA0"/>
    <w:rsid w:val="6AAE3636"/>
    <w:rsid w:val="6AB4A104"/>
    <w:rsid w:val="6ADCE3C1"/>
    <w:rsid w:val="6AEBFE0A"/>
    <w:rsid w:val="6AF6B774"/>
    <w:rsid w:val="6AFE9021"/>
    <w:rsid w:val="6B02F1FF"/>
    <w:rsid w:val="6B05B263"/>
    <w:rsid w:val="6B126682"/>
    <w:rsid w:val="6B14D856"/>
    <w:rsid w:val="6B18DBC3"/>
    <w:rsid w:val="6B22D6CF"/>
    <w:rsid w:val="6B2FDAFB"/>
    <w:rsid w:val="6B356B40"/>
    <w:rsid w:val="6B745035"/>
    <w:rsid w:val="6B7D3CC8"/>
    <w:rsid w:val="6B7F75DA"/>
    <w:rsid w:val="6B8769C4"/>
    <w:rsid w:val="6B8E2183"/>
    <w:rsid w:val="6BA70EE5"/>
    <w:rsid w:val="6BAC7119"/>
    <w:rsid w:val="6BB6FC56"/>
    <w:rsid w:val="6BBC66FE"/>
    <w:rsid w:val="6BCA1BB2"/>
    <w:rsid w:val="6BCDD86D"/>
    <w:rsid w:val="6BE277B1"/>
    <w:rsid w:val="6BEB11DF"/>
    <w:rsid w:val="6BF9BF2A"/>
    <w:rsid w:val="6C14D35A"/>
    <w:rsid w:val="6C1BB647"/>
    <w:rsid w:val="6C1BE1E1"/>
    <w:rsid w:val="6C213CAC"/>
    <w:rsid w:val="6C2C027E"/>
    <w:rsid w:val="6C3439D8"/>
    <w:rsid w:val="6C4EFFF3"/>
    <w:rsid w:val="6C546C22"/>
    <w:rsid w:val="6C61E8B0"/>
    <w:rsid w:val="6C63909D"/>
    <w:rsid w:val="6C6779D7"/>
    <w:rsid w:val="6C6C221D"/>
    <w:rsid w:val="6C95329C"/>
    <w:rsid w:val="6CBD1B37"/>
    <w:rsid w:val="6CC78FDA"/>
    <w:rsid w:val="6CDAE6FD"/>
    <w:rsid w:val="6CDF8947"/>
    <w:rsid w:val="6CE8441D"/>
    <w:rsid w:val="6CF03067"/>
    <w:rsid w:val="6CFF6C58"/>
    <w:rsid w:val="6D07CC04"/>
    <w:rsid w:val="6D0B5782"/>
    <w:rsid w:val="6D0D1D8B"/>
    <w:rsid w:val="6D1082D8"/>
    <w:rsid w:val="6D233A25"/>
    <w:rsid w:val="6D31C79B"/>
    <w:rsid w:val="6D525BDF"/>
    <w:rsid w:val="6D562252"/>
    <w:rsid w:val="6D69842C"/>
    <w:rsid w:val="6D9C67A2"/>
    <w:rsid w:val="6DE8C9CF"/>
    <w:rsid w:val="6E06238F"/>
    <w:rsid w:val="6E1C831C"/>
    <w:rsid w:val="6E317557"/>
    <w:rsid w:val="6E440E60"/>
    <w:rsid w:val="6E59D29A"/>
    <w:rsid w:val="6E6A79F4"/>
    <w:rsid w:val="6E772FBF"/>
    <w:rsid w:val="6E8033DE"/>
    <w:rsid w:val="6E826592"/>
    <w:rsid w:val="6E9FB52F"/>
    <w:rsid w:val="6EA2AFB8"/>
    <w:rsid w:val="6EA9701B"/>
    <w:rsid w:val="6EB9E0A3"/>
    <w:rsid w:val="6EBBBE8D"/>
    <w:rsid w:val="6EDAF89C"/>
    <w:rsid w:val="6EEB3518"/>
    <w:rsid w:val="6EED95C3"/>
    <w:rsid w:val="6F02E9A6"/>
    <w:rsid w:val="6F0DC268"/>
    <w:rsid w:val="6F1FED4F"/>
    <w:rsid w:val="6F223921"/>
    <w:rsid w:val="6F2565A2"/>
    <w:rsid w:val="6F32928E"/>
    <w:rsid w:val="6F3C85B5"/>
    <w:rsid w:val="6F3F767E"/>
    <w:rsid w:val="6F4541DC"/>
    <w:rsid w:val="6F47F1EA"/>
    <w:rsid w:val="6F5EF77F"/>
    <w:rsid w:val="6F610337"/>
    <w:rsid w:val="6F6EF32B"/>
    <w:rsid w:val="6F80620A"/>
    <w:rsid w:val="6FA10D06"/>
    <w:rsid w:val="6FA20E6A"/>
    <w:rsid w:val="6FA6EF3A"/>
    <w:rsid w:val="6FCB8853"/>
    <w:rsid w:val="6FD6C6A1"/>
    <w:rsid w:val="6FF3542E"/>
    <w:rsid w:val="6FF508FB"/>
    <w:rsid w:val="6FF9BA07"/>
    <w:rsid w:val="700AB48F"/>
    <w:rsid w:val="7029C2BA"/>
    <w:rsid w:val="70313EB8"/>
    <w:rsid w:val="70674044"/>
    <w:rsid w:val="7077E6BF"/>
    <w:rsid w:val="708A7E7D"/>
    <w:rsid w:val="708CA4E0"/>
    <w:rsid w:val="70953D79"/>
    <w:rsid w:val="70A82E5E"/>
    <w:rsid w:val="70AE60F0"/>
    <w:rsid w:val="70B4BAFC"/>
    <w:rsid w:val="70B9A262"/>
    <w:rsid w:val="70C18040"/>
    <w:rsid w:val="70C20496"/>
    <w:rsid w:val="70C2873E"/>
    <w:rsid w:val="70CE989E"/>
    <w:rsid w:val="70E2B4D7"/>
    <w:rsid w:val="70E7B5F7"/>
    <w:rsid w:val="70ED141B"/>
    <w:rsid w:val="70EF8989"/>
    <w:rsid w:val="7107D4B7"/>
    <w:rsid w:val="710B01D5"/>
    <w:rsid w:val="711FD319"/>
    <w:rsid w:val="71228208"/>
    <w:rsid w:val="7131F631"/>
    <w:rsid w:val="7139B0E6"/>
    <w:rsid w:val="715502D5"/>
    <w:rsid w:val="715738FE"/>
    <w:rsid w:val="715DF74D"/>
    <w:rsid w:val="716970C2"/>
    <w:rsid w:val="716BA696"/>
    <w:rsid w:val="71AF89D3"/>
    <w:rsid w:val="71B4CBE3"/>
    <w:rsid w:val="71BE6E56"/>
    <w:rsid w:val="71D5AD81"/>
    <w:rsid w:val="71DD6836"/>
    <w:rsid w:val="71DE465D"/>
    <w:rsid w:val="71E63043"/>
    <w:rsid w:val="71E74DFA"/>
    <w:rsid w:val="71EB09B9"/>
    <w:rsid w:val="71FF9237"/>
    <w:rsid w:val="7217396F"/>
    <w:rsid w:val="721BF59D"/>
    <w:rsid w:val="722835CE"/>
    <w:rsid w:val="72299267"/>
    <w:rsid w:val="723771BB"/>
    <w:rsid w:val="725DFE2A"/>
    <w:rsid w:val="72751AB5"/>
    <w:rsid w:val="727564EC"/>
    <w:rsid w:val="728B7BFF"/>
    <w:rsid w:val="729420C5"/>
    <w:rsid w:val="72B08AE9"/>
    <w:rsid w:val="72C05AB6"/>
    <w:rsid w:val="72C6B980"/>
    <w:rsid w:val="72CB2786"/>
    <w:rsid w:val="72DCB862"/>
    <w:rsid w:val="72F873EF"/>
    <w:rsid w:val="730B482C"/>
    <w:rsid w:val="733013C3"/>
    <w:rsid w:val="7332E620"/>
    <w:rsid w:val="7349EF43"/>
    <w:rsid w:val="73529409"/>
    <w:rsid w:val="73735DA6"/>
    <w:rsid w:val="738F2CE1"/>
    <w:rsid w:val="739BE982"/>
    <w:rsid w:val="739D974F"/>
    <w:rsid w:val="73B0B355"/>
    <w:rsid w:val="73B2CB5D"/>
    <w:rsid w:val="73BB3B29"/>
    <w:rsid w:val="73DD92DF"/>
    <w:rsid w:val="73DF09D9"/>
    <w:rsid w:val="73EE5380"/>
    <w:rsid w:val="7416FB4B"/>
    <w:rsid w:val="743D2A71"/>
    <w:rsid w:val="743EE52C"/>
    <w:rsid w:val="744C4B1C"/>
    <w:rsid w:val="74544DF6"/>
    <w:rsid w:val="745828A7"/>
    <w:rsid w:val="745DB8F1"/>
    <w:rsid w:val="74602C01"/>
    <w:rsid w:val="746DF7A9"/>
    <w:rsid w:val="747C305A"/>
    <w:rsid w:val="7488E8AB"/>
    <w:rsid w:val="748E89F2"/>
    <w:rsid w:val="74B2EB4A"/>
    <w:rsid w:val="74B2EE98"/>
    <w:rsid w:val="74C13E1A"/>
    <w:rsid w:val="74C2A004"/>
    <w:rsid w:val="74CDD0B6"/>
    <w:rsid w:val="74E028EA"/>
    <w:rsid w:val="7515D1EF"/>
    <w:rsid w:val="7534AA78"/>
    <w:rsid w:val="7540FA7E"/>
    <w:rsid w:val="75482019"/>
    <w:rsid w:val="75490167"/>
    <w:rsid w:val="7552A21F"/>
    <w:rsid w:val="75684E58"/>
    <w:rsid w:val="7568755A"/>
    <w:rsid w:val="756E869B"/>
    <w:rsid w:val="757161DC"/>
    <w:rsid w:val="75B1FF94"/>
    <w:rsid w:val="75B462E6"/>
    <w:rsid w:val="75C0F962"/>
    <w:rsid w:val="75C805AE"/>
    <w:rsid w:val="75D24902"/>
    <w:rsid w:val="75D828F6"/>
    <w:rsid w:val="75ED6BBC"/>
    <w:rsid w:val="75F19CC7"/>
    <w:rsid w:val="75FBC1F9"/>
    <w:rsid w:val="7602B6DB"/>
    <w:rsid w:val="76298423"/>
    <w:rsid w:val="76388BF4"/>
    <w:rsid w:val="7646F85A"/>
    <w:rsid w:val="764B469F"/>
    <w:rsid w:val="765B10A2"/>
    <w:rsid w:val="76708A30"/>
    <w:rsid w:val="76A2C5B0"/>
    <w:rsid w:val="76A930B2"/>
    <w:rsid w:val="76B20849"/>
    <w:rsid w:val="76B3CB14"/>
    <w:rsid w:val="76B6F2F8"/>
    <w:rsid w:val="76E4F8C6"/>
    <w:rsid w:val="76E51B8B"/>
    <w:rsid w:val="76E71AE6"/>
    <w:rsid w:val="7700788A"/>
    <w:rsid w:val="7710CCE1"/>
    <w:rsid w:val="7718E7D8"/>
    <w:rsid w:val="771DD59C"/>
    <w:rsid w:val="771F180C"/>
    <w:rsid w:val="7722C624"/>
    <w:rsid w:val="775990AD"/>
    <w:rsid w:val="77600A04"/>
    <w:rsid w:val="7763AAB2"/>
    <w:rsid w:val="777058F9"/>
    <w:rsid w:val="777AC5F8"/>
    <w:rsid w:val="77869988"/>
    <w:rsid w:val="7786E8B3"/>
    <w:rsid w:val="778E29FB"/>
    <w:rsid w:val="77983BAB"/>
    <w:rsid w:val="77ACBBA8"/>
    <w:rsid w:val="77C55484"/>
    <w:rsid w:val="77CEB48E"/>
    <w:rsid w:val="77E051FE"/>
    <w:rsid w:val="77F0BB21"/>
    <w:rsid w:val="78253BDE"/>
    <w:rsid w:val="783655F2"/>
    <w:rsid w:val="7848AAC4"/>
    <w:rsid w:val="78570004"/>
    <w:rsid w:val="78611613"/>
    <w:rsid w:val="78637437"/>
    <w:rsid w:val="7866170F"/>
    <w:rsid w:val="7872D2A9"/>
    <w:rsid w:val="7874024A"/>
    <w:rsid w:val="788C8FDF"/>
    <w:rsid w:val="78B1E3B0"/>
    <w:rsid w:val="78B49852"/>
    <w:rsid w:val="78B8DB5D"/>
    <w:rsid w:val="78BA7046"/>
    <w:rsid w:val="78D07B12"/>
    <w:rsid w:val="78D71EDF"/>
    <w:rsid w:val="78F4C936"/>
    <w:rsid w:val="79076018"/>
    <w:rsid w:val="7920D58C"/>
    <w:rsid w:val="79307614"/>
    <w:rsid w:val="7936FA87"/>
    <w:rsid w:val="7950456C"/>
    <w:rsid w:val="7964DD36"/>
    <w:rsid w:val="79650B25"/>
    <w:rsid w:val="796516B0"/>
    <w:rsid w:val="7969517A"/>
    <w:rsid w:val="796FC6BD"/>
    <w:rsid w:val="79941447"/>
    <w:rsid w:val="79A90553"/>
    <w:rsid w:val="79C574EC"/>
    <w:rsid w:val="79D9CEFA"/>
    <w:rsid w:val="79E81574"/>
    <w:rsid w:val="79FD0F74"/>
    <w:rsid w:val="79FD240A"/>
    <w:rsid w:val="7A093253"/>
    <w:rsid w:val="7A0FE7F7"/>
    <w:rsid w:val="7A2281A8"/>
    <w:rsid w:val="7A2A43C5"/>
    <w:rsid w:val="7A3D6ACF"/>
    <w:rsid w:val="7A3E5C13"/>
    <w:rsid w:val="7A498333"/>
    <w:rsid w:val="7A4C914C"/>
    <w:rsid w:val="7A63C242"/>
    <w:rsid w:val="7A9FAC2A"/>
    <w:rsid w:val="7AD6AF2C"/>
    <w:rsid w:val="7ADF4684"/>
    <w:rsid w:val="7AE2EAA2"/>
    <w:rsid w:val="7AE5E05D"/>
    <w:rsid w:val="7AE7AF92"/>
    <w:rsid w:val="7AE7F464"/>
    <w:rsid w:val="7AFE316F"/>
    <w:rsid w:val="7B01E97C"/>
    <w:rsid w:val="7B1EE05E"/>
    <w:rsid w:val="7B1F1083"/>
    <w:rsid w:val="7B1F405A"/>
    <w:rsid w:val="7B4B8418"/>
    <w:rsid w:val="7B54DF13"/>
    <w:rsid w:val="7B5521EB"/>
    <w:rsid w:val="7B5D4147"/>
    <w:rsid w:val="7B77F53D"/>
    <w:rsid w:val="7B799208"/>
    <w:rsid w:val="7B7A962D"/>
    <w:rsid w:val="7B8C1E67"/>
    <w:rsid w:val="7B998162"/>
    <w:rsid w:val="7BA69589"/>
    <w:rsid w:val="7BAC82A1"/>
    <w:rsid w:val="7BB17679"/>
    <w:rsid w:val="7BC94C29"/>
    <w:rsid w:val="7BD2FA38"/>
    <w:rsid w:val="7BD5C17D"/>
    <w:rsid w:val="7BF16C4A"/>
    <w:rsid w:val="7C056C90"/>
    <w:rsid w:val="7C0F1681"/>
    <w:rsid w:val="7C338D35"/>
    <w:rsid w:val="7C46C87B"/>
    <w:rsid w:val="7C56E634"/>
    <w:rsid w:val="7C653D35"/>
    <w:rsid w:val="7C75997A"/>
    <w:rsid w:val="7C7C580D"/>
    <w:rsid w:val="7CB40399"/>
    <w:rsid w:val="7CB99348"/>
    <w:rsid w:val="7CBCC186"/>
    <w:rsid w:val="7CC13B35"/>
    <w:rsid w:val="7CC91FC9"/>
    <w:rsid w:val="7CCBE155"/>
    <w:rsid w:val="7CD80853"/>
    <w:rsid w:val="7CE5C7E4"/>
    <w:rsid w:val="7D0B727C"/>
    <w:rsid w:val="7D1A7C81"/>
    <w:rsid w:val="7D1C6106"/>
    <w:rsid w:val="7D40FF3C"/>
    <w:rsid w:val="7D4BC8AC"/>
    <w:rsid w:val="7D526B6E"/>
    <w:rsid w:val="7D65F5E9"/>
    <w:rsid w:val="7D670FE9"/>
    <w:rsid w:val="7D6BF231"/>
    <w:rsid w:val="7D6CEC31"/>
    <w:rsid w:val="7D851374"/>
    <w:rsid w:val="7D9B2AC9"/>
    <w:rsid w:val="7D9E2A01"/>
    <w:rsid w:val="7DA19DBC"/>
    <w:rsid w:val="7DAF9861"/>
    <w:rsid w:val="7DB3B80B"/>
    <w:rsid w:val="7DC3FFF4"/>
    <w:rsid w:val="7DE4041C"/>
    <w:rsid w:val="7DE572A3"/>
    <w:rsid w:val="7DE712BB"/>
    <w:rsid w:val="7E2614C6"/>
    <w:rsid w:val="7E2ED6F8"/>
    <w:rsid w:val="7E42BDAD"/>
    <w:rsid w:val="7E4BD0A2"/>
    <w:rsid w:val="7E4DFAD3"/>
    <w:rsid w:val="7E8B64FE"/>
    <w:rsid w:val="7E8C8FDC"/>
    <w:rsid w:val="7E8ECD00"/>
    <w:rsid w:val="7E96FCE1"/>
    <w:rsid w:val="7E9E50CF"/>
    <w:rsid w:val="7ECCAD81"/>
    <w:rsid w:val="7ED86F26"/>
    <w:rsid w:val="7ED88918"/>
    <w:rsid w:val="7EDA1FA7"/>
    <w:rsid w:val="7EE4CFB4"/>
    <w:rsid w:val="7EF9CFDD"/>
    <w:rsid w:val="7EFEE9F6"/>
    <w:rsid w:val="7F00D643"/>
    <w:rsid w:val="7F021F75"/>
    <w:rsid w:val="7F0CD508"/>
    <w:rsid w:val="7F114056"/>
    <w:rsid w:val="7F18187F"/>
    <w:rsid w:val="7F190D70"/>
    <w:rsid w:val="7F1DB511"/>
    <w:rsid w:val="7F1E059E"/>
    <w:rsid w:val="7F1F0FAF"/>
    <w:rsid w:val="7F269E7A"/>
    <w:rsid w:val="7F39F7ED"/>
    <w:rsid w:val="7F4D5516"/>
    <w:rsid w:val="7F6479CC"/>
    <w:rsid w:val="7F6B9569"/>
    <w:rsid w:val="7F6D4C22"/>
    <w:rsid w:val="7F711AEA"/>
    <w:rsid w:val="7F778A49"/>
    <w:rsid w:val="7F85D597"/>
    <w:rsid w:val="7F9CE67D"/>
    <w:rsid w:val="7FA34268"/>
    <w:rsid w:val="7FAC0F2B"/>
    <w:rsid w:val="7FAF5A9D"/>
    <w:rsid w:val="7FB1DF73"/>
    <w:rsid w:val="7FC7A79E"/>
    <w:rsid w:val="7FEDE071"/>
    <w:rsid w:val="7FFFC3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712F"/>
  <w15:chartTrackingRefBased/>
  <w15:docId w15:val="{2F67C795-5A59-4157-97BD-6FA1DD50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link w:val="Virsraksts3Rakstz"/>
    <w:uiPriority w:val="9"/>
    <w:qFormat/>
    <w:rsid w:val="00C9430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A69C6"/>
    <w:rPr>
      <w:color w:val="0563C1" w:themeColor="hyperlink"/>
      <w:u w:val="single"/>
    </w:rPr>
  </w:style>
  <w:style w:type="paragraph" w:styleId="Galvene">
    <w:name w:val="header"/>
    <w:basedOn w:val="Parasts"/>
    <w:link w:val="GalveneRakstz"/>
    <w:uiPriority w:val="99"/>
    <w:unhideWhenUsed/>
    <w:rsid w:val="009A69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69C6"/>
  </w:style>
  <w:style w:type="paragraph" w:styleId="Kjene">
    <w:name w:val="footer"/>
    <w:basedOn w:val="Parasts"/>
    <w:link w:val="KjeneRakstz"/>
    <w:uiPriority w:val="99"/>
    <w:unhideWhenUsed/>
    <w:rsid w:val="009A69C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A69C6"/>
  </w:style>
  <w:style w:type="paragraph" w:styleId="Vresteksts">
    <w:name w:val="footnote text"/>
    <w:basedOn w:val="Parasts"/>
    <w:link w:val="VrestekstsRakstz"/>
    <w:uiPriority w:val="99"/>
    <w:semiHidden/>
    <w:unhideWhenUsed/>
    <w:rsid w:val="009A69C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A69C6"/>
    <w:rPr>
      <w:sz w:val="20"/>
      <w:szCs w:val="20"/>
    </w:rPr>
  </w:style>
  <w:style w:type="character" w:styleId="Vresatsauce">
    <w:name w:val="footnote reference"/>
    <w:basedOn w:val="Noklusjumarindkopasfonts"/>
    <w:uiPriority w:val="99"/>
    <w:semiHidden/>
    <w:unhideWhenUsed/>
    <w:rsid w:val="009A69C6"/>
    <w:rPr>
      <w:vertAlign w:val="superscript"/>
    </w:rPr>
  </w:style>
  <w:style w:type="table" w:styleId="Reatabula">
    <w:name w:val="Table Grid"/>
    <w:basedOn w:val="Parastatabula"/>
    <w:uiPriority w:val="39"/>
    <w:rsid w:val="009A6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2E2178"/>
    <w:rPr>
      <w:color w:val="808080"/>
      <w:shd w:val="clear" w:color="auto" w:fill="E6E6E6"/>
    </w:rPr>
  </w:style>
  <w:style w:type="character" w:styleId="Izmantotahipersaite">
    <w:name w:val="FollowedHyperlink"/>
    <w:basedOn w:val="Noklusjumarindkopasfonts"/>
    <w:uiPriority w:val="99"/>
    <w:semiHidden/>
    <w:unhideWhenUsed/>
    <w:rsid w:val="00B17A26"/>
    <w:rPr>
      <w:color w:val="954F72" w:themeColor="followedHyperlink"/>
      <w:u w:val="single"/>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
    <w:basedOn w:val="Parasts"/>
    <w:link w:val="SarakstarindkopaRakstz"/>
    <w:uiPriority w:val="34"/>
    <w:qFormat/>
    <w:rsid w:val="003D3D10"/>
    <w:pPr>
      <w:ind w:left="720"/>
      <w:contextualSpacing/>
    </w:pPr>
  </w:style>
  <w:style w:type="character" w:styleId="Komentraatsauce">
    <w:name w:val="annotation reference"/>
    <w:basedOn w:val="Noklusjumarindkopasfonts"/>
    <w:uiPriority w:val="99"/>
    <w:semiHidden/>
    <w:unhideWhenUsed/>
    <w:rsid w:val="00B2792C"/>
    <w:rPr>
      <w:sz w:val="16"/>
      <w:szCs w:val="16"/>
    </w:rPr>
  </w:style>
  <w:style w:type="paragraph" w:styleId="Komentrateksts">
    <w:name w:val="annotation text"/>
    <w:basedOn w:val="Parasts"/>
    <w:link w:val="KomentratekstsRakstz"/>
    <w:uiPriority w:val="99"/>
    <w:semiHidden/>
    <w:unhideWhenUsed/>
    <w:rsid w:val="00B279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2792C"/>
    <w:rPr>
      <w:sz w:val="20"/>
      <w:szCs w:val="20"/>
    </w:rPr>
  </w:style>
  <w:style w:type="paragraph" w:styleId="Komentratma">
    <w:name w:val="annotation subject"/>
    <w:basedOn w:val="Komentrateksts"/>
    <w:next w:val="Komentrateksts"/>
    <w:link w:val="KomentratmaRakstz"/>
    <w:uiPriority w:val="99"/>
    <w:semiHidden/>
    <w:unhideWhenUsed/>
    <w:rsid w:val="00B2792C"/>
    <w:rPr>
      <w:b/>
      <w:bCs/>
    </w:rPr>
  </w:style>
  <w:style w:type="character" w:customStyle="1" w:styleId="KomentratmaRakstz">
    <w:name w:val="Komentāra tēma Rakstz."/>
    <w:basedOn w:val="KomentratekstsRakstz"/>
    <w:link w:val="Komentratma"/>
    <w:uiPriority w:val="99"/>
    <w:semiHidden/>
    <w:rsid w:val="00B2792C"/>
    <w:rPr>
      <w:b/>
      <w:bCs/>
      <w:sz w:val="20"/>
      <w:szCs w:val="20"/>
    </w:rPr>
  </w:style>
  <w:style w:type="paragraph" w:styleId="Balonteksts">
    <w:name w:val="Balloon Text"/>
    <w:basedOn w:val="Parasts"/>
    <w:link w:val="BalontekstsRakstz"/>
    <w:uiPriority w:val="99"/>
    <w:semiHidden/>
    <w:unhideWhenUsed/>
    <w:rsid w:val="00B2792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792C"/>
    <w:rPr>
      <w:rFonts w:ascii="Segoe UI" w:hAnsi="Segoe UI" w:cs="Segoe UI"/>
      <w:sz w:val="18"/>
      <w:szCs w:val="18"/>
    </w:rPr>
  </w:style>
  <w:style w:type="character" w:customStyle="1" w:styleId="UnresolvedMention2">
    <w:name w:val="Unresolved Mention2"/>
    <w:basedOn w:val="Noklusjumarindkopasfonts"/>
    <w:uiPriority w:val="99"/>
    <w:semiHidden/>
    <w:unhideWhenUsed/>
    <w:rsid w:val="00B664FC"/>
    <w:rPr>
      <w:color w:val="808080"/>
      <w:shd w:val="clear" w:color="auto" w:fill="E6E6E6"/>
    </w:rPr>
  </w:style>
  <w:style w:type="paragraph" w:customStyle="1" w:styleId="tv213">
    <w:name w:val="tv213"/>
    <w:basedOn w:val="Parasts"/>
    <w:rsid w:val="00622A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justify">
    <w:name w:val="rtejustify"/>
    <w:basedOn w:val="Parasts"/>
    <w:rsid w:val="000F7D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Noklusjumarindkopasfonts"/>
    <w:uiPriority w:val="99"/>
    <w:semiHidden/>
    <w:unhideWhenUsed/>
    <w:rsid w:val="00777582"/>
    <w:rPr>
      <w:color w:val="808080"/>
      <w:shd w:val="clear" w:color="auto" w:fill="E6E6E6"/>
    </w:rPr>
  </w:style>
  <w:style w:type="paragraph" w:customStyle="1" w:styleId="naisf">
    <w:name w:val="naisf"/>
    <w:basedOn w:val="Parasts"/>
    <w:rsid w:val="000B3419"/>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nresolvedMention4">
    <w:name w:val="Unresolved Mention4"/>
    <w:basedOn w:val="Noklusjumarindkopasfonts"/>
    <w:uiPriority w:val="99"/>
    <w:semiHidden/>
    <w:unhideWhenUsed/>
    <w:rsid w:val="000B3419"/>
    <w:rPr>
      <w:color w:val="808080"/>
      <w:shd w:val="clear" w:color="auto" w:fill="E6E6E6"/>
    </w:rPr>
  </w:style>
  <w:style w:type="character" w:customStyle="1" w:styleId="UnresolvedMention">
    <w:name w:val="Unresolved Mention"/>
    <w:basedOn w:val="Noklusjumarindkopasfonts"/>
    <w:uiPriority w:val="99"/>
    <w:unhideWhenUsed/>
    <w:rsid w:val="002435F6"/>
    <w:rPr>
      <w:color w:val="605E5C"/>
      <w:shd w:val="clear" w:color="auto" w:fill="E1DFDD"/>
    </w:rPr>
  </w:style>
  <w:style w:type="paragraph" w:customStyle="1" w:styleId="paragraph">
    <w:name w:val="paragraph"/>
    <w:basedOn w:val="Parasts"/>
    <w:rsid w:val="007962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796233"/>
  </w:style>
  <w:style w:type="character" w:customStyle="1" w:styleId="eop">
    <w:name w:val="eop"/>
    <w:basedOn w:val="Noklusjumarindkopasfonts"/>
    <w:rsid w:val="00796233"/>
  </w:style>
  <w:style w:type="character" w:customStyle="1" w:styleId="spellingerror">
    <w:name w:val="spellingerror"/>
    <w:basedOn w:val="Noklusjumarindkopasfonts"/>
    <w:rsid w:val="00796233"/>
  </w:style>
  <w:style w:type="paragraph" w:customStyle="1" w:styleId="xmsonormal">
    <w:name w:val="x_msonormal"/>
    <w:basedOn w:val="Parasts"/>
    <w:rsid w:val="00364B18"/>
    <w:pPr>
      <w:spacing w:after="0" w:line="240" w:lineRule="auto"/>
    </w:pPr>
    <w:rPr>
      <w:rFonts w:ascii="Calibri" w:hAnsi="Calibri" w:cs="Calibri"/>
      <w:lang w:eastAsia="lv-LV"/>
    </w:rPr>
  </w:style>
  <w:style w:type="paragraph" w:styleId="Paraststmeklis">
    <w:name w:val="Normal (Web)"/>
    <w:basedOn w:val="Parasts"/>
    <w:uiPriority w:val="99"/>
    <w:unhideWhenUsed/>
    <w:rsid w:val="003C31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3C314E"/>
    <w:rPr>
      <w:b/>
      <w:bCs/>
    </w:rPr>
  </w:style>
  <w:style w:type="character" w:customStyle="1" w:styleId="Mention">
    <w:name w:val="Mention"/>
    <w:basedOn w:val="Noklusjumarindkopasfonts"/>
    <w:uiPriority w:val="99"/>
    <w:rsid w:val="007B25B9"/>
    <w:rPr>
      <w:color w:val="2B579A"/>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basedOn w:val="Noklusjumarindkopasfonts"/>
    <w:link w:val="Sarakstarindkopa"/>
    <w:uiPriority w:val="34"/>
    <w:locked/>
    <w:rsid w:val="00FD3B36"/>
  </w:style>
  <w:style w:type="character" w:customStyle="1" w:styleId="Virsraksts3Rakstz">
    <w:name w:val="Virsraksts 3 Rakstz."/>
    <w:basedOn w:val="Noklusjumarindkopasfonts"/>
    <w:link w:val="Virsraksts3"/>
    <w:uiPriority w:val="9"/>
    <w:rsid w:val="00C9430A"/>
    <w:rPr>
      <w:rFonts w:ascii="Times New Roman" w:eastAsia="Times New Roman" w:hAnsi="Times New Roman" w:cs="Times New Roman"/>
      <w:b/>
      <w:bCs/>
      <w:sz w:val="27"/>
      <w:szCs w:val="27"/>
      <w:lang w:eastAsia="lv-LV"/>
    </w:rPr>
  </w:style>
  <w:style w:type="paragraph" w:styleId="Prskatjums">
    <w:name w:val="Revision"/>
    <w:hidden/>
    <w:uiPriority w:val="99"/>
    <w:semiHidden/>
    <w:rsid w:val="00F56967"/>
    <w:pPr>
      <w:spacing w:after="0" w:line="240" w:lineRule="auto"/>
    </w:pPr>
  </w:style>
  <w:style w:type="character" w:styleId="Izclums">
    <w:name w:val="Emphasis"/>
    <w:basedOn w:val="Noklusjumarindkopasfonts"/>
    <w:uiPriority w:val="20"/>
    <w:qFormat/>
    <w:rsid w:val="00623AC0"/>
    <w:rPr>
      <w:i/>
      <w:iCs/>
    </w:rPr>
  </w:style>
  <w:style w:type="character" w:customStyle="1" w:styleId="scayt-misspell-word">
    <w:name w:val="scayt-misspell-word"/>
    <w:basedOn w:val="Noklusjumarindkopasfonts"/>
    <w:rsid w:val="00383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64842">
      <w:bodyDiv w:val="1"/>
      <w:marLeft w:val="0"/>
      <w:marRight w:val="0"/>
      <w:marTop w:val="0"/>
      <w:marBottom w:val="0"/>
      <w:divBdr>
        <w:top w:val="none" w:sz="0" w:space="0" w:color="auto"/>
        <w:left w:val="none" w:sz="0" w:space="0" w:color="auto"/>
        <w:bottom w:val="none" w:sz="0" w:space="0" w:color="auto"/>
        <w:right w:val="none" w:sz="0" w:space="0" w:color="auto"/>
      </w:divBdr>
      <w:divsChild>
        <w:div w:id="536891016">
          <w:marLeft w:val="446"/>
          <w:marRight w:val="0"/>
          <w:marTop w:val="0"/>
          <w:marBottom w:val="0"/>
          <w:divBdr>
            <w:top w:val="none" w:sz="0" w:space="0" w:color="auto"/>
            <w:left w:val="none" w:sz="0" w:space="0" w:color="auto"/>
            <w:bottom w:val="none" w:sz="0" w:space="0" w:color="auto"/>
            <w:right w:val="none" w:sz="0" w:space="0" w:color="auto"/>
          </w:divBdr>
        </w:div>
        <w:div w:id="614874759">
          <w:marLeft w:val="446"/>
          <w:marRight w:val="0"/>
          <w:marTop w:val="0"/>
          <w:marBottom w:val="0"/>
          <w:divBdr>
            <w:top w:val="none" w:sz="0" w:space="0" w:color="auto"/>
            <w:left w:val="none" w:sz="0" w:space="0" w:color="auto"/>
            <w:bottom w:val="none" w:sz="0" w:space="0" w:color="auto"/>
            <w:right w:val="none" w:sz="0" w:space="0" w:color="auto"/>
          </w:divBdr>
        </w:div>
        <w:div w:id="1330672726">
          <w:marLeft w:val="446"/>
          <w:marRight w:val="0"/>
          <w:marTop w:val="0"/>
          <w:marBottom w:val="0"/>
          <w:divBdr>
            <w:top w:val="none" w:sz="0" w:space="0" w:color="auto"/>
            <w:left w:val="none" w:sz="0" w:space="0" w:color="auto"/>
            <w:bottom w:val="none" w:sz="0" w:space="0" w:color="auto"/>
            <w:right w:val="none" w:sz="0" w:space="0" w:color="auto"/>
          </w:divBdr>
        </w:div>
        <w:div w:id="1966428423">
          <w:marLeft w:val="446"/>
          <w:marRight w:val="0"/>
          <w:marTop w:val="0"/>
          <w:marBottom w:val="0"/>
          <w:divBdr>
            <w:top w:val="none" w:sz="0" w:space="0" w:color="auto"/>
            <w:left w:val="none" w:sz="0" w:space="0" w:color="auto"/>
            <w:bottom w:val="none" w:sz="0" w:space="0" w:color="auto"/>
            <w:right w:val="none" w:sz="0" w:space="0" w:color="auto"/>
          </w:divBdr>
        </w:div>
        <w:div w:id="2019695873">
          <w:marLeft w:val="446"/>
          <w:marRight w:val="0"/>
          <w:marTop w:val="0"/>
          <w:marBottom w:val="0"/>
          <w:divBdr>
            <w:top w:val="none" w:sz="0" w:space="0" w:color="auto"/>
            <w:left w:val="none" w:sz="0" w:space="0" w:color="auto"/>
            <w:bottom w:val="none" w:sz="0" w:space="0" w:color="auto"/>
            <w:right w:val="none" w:sz="0" w:space="0" w:color="auto"/>
          </w:divBdr>
        </w:div>
        <w:div w:id="2122067581">
          <w:marLeft w:val="446"/>
          <w:marRight w:val="0"/>
          <w:marTop w:val="0"/>
          <w:marBottom w:val="0"/>
          <w:divBdr>
            <w:top w:val="none" w:sz="0" w:space="0" w:color="auto"/>
            <w:left w:val="none" w:sz="0" w:space="0" w:color="auto"/>
            <w:bottom w:val="none" w:sz="0" w:space="0" w:color="auto"/>
            <w:right w:val="none" w:sz="0" w:space="0" w:color="auto"/>
          </w:divBdr>
        </w:div>
      </w:divsChild>
    </w:div>
    <w:div w:id="228151037">
      <w:bodyDiv w:val="1"/>
      <w:marLeft w:val="0"/>
      <w:marRight w:val="0"/>
      <w:marTop w:val="0"/>
      <w:marBottom w:val="0"/>
      <w:divBdr>
        <w:top w:val="none" w:sz="0" w:space="0" w:color="auto"/>
        <w:left w:val="none" w:sz="0" w:space="0" w:color="auto"/>
        <w:bottom w:val="none" w:sz="0" w:space="0" w:color="auto"/>
        <w:right w:val="none" w:sz="0" w:space="0" w:color="auto"/>
      </w:divBdr>
    </w:div>
    <w:div w:id="270170101">
      <w:bodyDiv w:val="1"/>
      <w:marLeft w:val="0"/>
      <w:marRight w:val="0"/>
      <w:marTop w:val="0"/>
      <w:marBottom w:val="0"/>
      <w:divBdr>
        <w:top w:val="none" w:sz="0" w:space="0" w:color="auto"/>
        <w:left w:val="none" w:sz="0" w:space="0" w:color="auto"/>
        <w:bottom w:val="none" w:sz="0" w:space="0" w:color="auto"/>
        <w:right w:val="none" w:sz="0" w:space="0" w:color="auto"/>
      </w:divBdr>
    </w:div>
    <w:div w:id="584342600">
      <w:bodyDiv w:val="1"/>
      <w:marLeft w:val="0"/>
      <w:marRight w:val="0"/>
      <w:marTop w:val="0"/>
      <w:marBottom w:val="0"/>
      <w:divBdr>
        <w:top w:val="none" w:sz="0" w:space="0" w:color="auto"/>
        <w:left w:val="none" w:sz="0" w:space="0" w:color="auto"/>
        <w:bottom w:val="none" w:sz="0" w:space="0" w:color="auto"/>
        <w:right w:val="none" w:sz="0" w:space="0" w:color="auto"/>
      </w:divBdr>
      <w:divsChild>
        <w:div w:id="111705887">
          <w:marLeft w:val="1080"/>
          <w:marRight w:val="0"/>
          <w:marTop w:val="120"/>
          <w:marBottom w:val="0"/>
          <w:divBdr>
            <w:top w:val="none" w:sz="0" w:space="0" w:color="auto"/>
            <w:left w:val="none" w:sz="0" w:space="0" w:color="auto"/>
            <w:bottom w:val="none" w:sz="0" w:space="0" w:color="auto"/>
            <w:right w:val="none" w:sz="0" w:space="0" w:color="auto"/>
          </w:divBdr>
        </w:div>
        <w:div w:id="170141476">
          <w:marLeft w:val="360"/>
          <w:marRight w:val="0"/>
          <w:marTop w:val="120"/>
          <w:marBottom w:val="0"/>
          <w:divBdr>
            <w:top w:val="none" w:sz="0" w:space="0" w:color="auto"/>
            <w:left w:val="none" w:sz="0" w:space="0" w:color="auto"/>
            <w:bottom w:val="none" w:sz="0" w:space="0" w:color="auto"/>
            <w:right w:val="none" w:sz="0" w:space="0" w:color="auto"/>
          </w:divBdr>
        </w:div>
        <w:div w:id="557712504">
          <w:marLeft w:val="360"/>
          <w:marRight w:val="0"/>
          <w:marTop w:val="120"/>
          <w:marBottom w:val="0"/>
          <w:divBdr>
            <w:top w:val="none" w:sz="0" w:space="0" w:color="auto"/>
            <w:left w:val="none" w:sz="0" w:space="0" w:color="auto"/>
            <w:bottom w:val="none" w:sz="0" w:space="0" w:color="auto"/>
            <w:right w:val="none" w:sz="0" w:space="0" w:color="auto"/>
          </w:divBdr>
        </w:div>
        <w:div w:id="606161674">
          <w:marLeft w:val="1080"/>
          <w:marRight w:val="0"/>
          <w:marTop w:val="120"/>
          <w:marBottom w:val="0"/>
          <w:divBdr>
            <w:top w:val="none" w:sz="0" w:space="0" w:color="auto"/>
            <w:left w:val="none" w:sz="0" w:space="0" w:color="auto"/>
            <w:bottom w:val="none" w:sz="0" w:space="0" w:color="auto"/>
            <w:right w:val="none" w:sz="0" w:space="0" w:color="auto"/>
          </w:divBdr>
        </w:div>
        <w:div w:id="965507038">
          <w:marLeft w:val="1080"/>
          <w:marRight w:val="0"/>
          <w:marTop w:val="120"/>
          <w:marBottom w:val="0"/>
          <w:divBdr>
            <w:top w:val="none" w:sz="0" w:space="0" w:color="auto"/>
            <w:left w:val="none" w:sz="0" w:space="0" w:color="auto"/>
            <w:bottom w:val="none" w:sz="0" w:space="0" w:color="auto"/>
            <w:right w:val="none" w:sz="0" w:space="0" w:color="auto"/>
          </w:divBdr>
        </w:div>
        <w:div w:id="1456482151">
          <w:marLeft w:val="1080"/>
          <w:marRight w:val="0"/>
          <w:marTop w:val="120"/>
          <w:marBottom w:val="0"/>
          <w:divBdr>
            <w:top w:val="none" w:sz="0" w:space="0" w:color="auto"/>
            <w:left w:val="none" w:sz="0" w:space="0" w:color="auto"/>
            <w:bottom w:val="none" w:sz="0" w:space="0" w:color="auto"/>
            <w:right w:val="none" w:sz="0" w:space="0" w:color="auto"/>
          </w:divBdr>
        </w:div>
        <w:div w:id="1781298830">
          <w:marLeft w:val="1080"/>
          <w:marRight w:val="0"/>
          <w:marTop w:val="120"/>
          <w:marBottom w:val="0"/>
          <w:divBdr>
            <w:top w:val="none" w:sz="0" w:space="0" w:color="auto"/>
            <w:left w:val="none" w:sz="0" w:space="0" w:color="auto"/>
            <w:bottom w:val="none" w:sz="0" w:space="0" w:color="auto"/>
            <w:right w:val="none" w:sz="0" w:space="0" w:color="auto"/>
          </w:divBdr>
        </w:div>
      </w:divsChild>
    </w:div>
    <w:div w:id="609313841">
      <w:bodyDiv w:val="1"/>
      <w:marLeft w:val="0"/>
      <w:marRight w:val="0"/>
      <w:marTop w:val="0"/>
      <w:marBottom w:val="0"/>
      <w:divBdr>
        <w:top w:val="none" w:sz="0" w:space="0" w:color="auto"/>
        <w:left w:val="none" w:sz="0" w:space="0" w:color="auto"/>
        <w:bottom w:val="none" w:sz="0" w:space="0" w:color="auto"/>
        <w:right w:val="none" w:sz="0" w:space="0" w:color="auto"/>
      </w:divBdr>
    </w:div>
    <w:div w:id="672300443">
      <w:bodyDiv w:val="1"/>
      <w:marLeft w:val="0"/>
      <w:marRight w:val="0"/>
      <w:marTop w:val="0"/>
      <w:marBottom w:val="0"/>
      <w:divBdr>
        <w:top w:val="none" w:sz="0" w:space="0" w:color="auto"/>
        <w:left w:val="none" w:sz="0" w:space="0" w:color="auto"/>
        <w:bottom w:val="none" w:sz="0" w:space="0" w:color="auto"/>
        <w:right w:val="none" w:sz="0" w:space="0" w:color="auto"/>
      </w:divBdr>
    </w:div>
    <w:div w:id="722680034">
      <w:bodyDiv w:val="1"/>
      <w:marLeft w:val="0"/>
      <w:marRight w:val="0"/>
      <w:marTop w:val="0"/>
      <w:marBottom w:val="0"/>
      <w:divBdr>
        <w:top w:val="none" w:sz="0" w:space="0" w:color="auto"/>
        <w:left w:val="none" w:sz="0" w:space="0" w:color="auto"/>
        <w:bottom w:val="none" w:sz="0" w:space="0" w:color="auto"/>
        <w:right w:val="none" w:sz="0" w:space="0" w:color="auto"/>
      </w:divBdr>
    </w:div>
    <w:div w:id="863715095">
      <w:bodyDiv w:val="1"/>
      <w:marLeft w:val="0"/>
      <w:marRight w:val="0"/>
      <w:marTop w:val="0"/>
      <w:marBottom w:val="0"/>
      <w:divBdr>
        <w:top w:val="none" w:sz="0" w:space="0" w:color="auto"/>
        <w:left w:val="none" w:sz="0" w:space="0" w:color="auto"/>
        <w:bottom w:val="none" w:sz="0" w:space="0" w:color="auto"/>
        <w:right w:val="none" w:sz="0" w:space="0" w:color="auto"/>
      </w:divBdr>
    </w:div>
    <w:div w:id="883715098">
      <w:bodyDiv w:val="1"/>
      <w:marLeft w:val="0"/>
      <w:marRight w:val="0"/>
      <w:marTop w:val="0"/>
      <w:marBottom w:val="0"/>
      <w:divBdr>
        <w:top w:val="none" w:sz="0" w:space="0" w:color="auto"/>
        <w:left w:val="none" w:sz="0" w:space="0" w:color="auto"/>
        <w:bottom w:val="none" w:sz="0" w:space="0" w:color="auto"/>
        <w:right w:val="none" w:sz="0" w:space="0" w:color="auto"/>
      </w:divBdr>
    </w:div>
    <w:div w:id="899824494">
      <w:bodyDiv w:val="1"/>
      <w:marLeft w:val="0"/>
      <w:marRight w:val="0"/>
      <w:marTop w:val="0"/>
      <w:marBottom w:val="0"/>
      <w:divBdr>
        <w:top w:val="none" w:sz="0" w:space="0" w:color="auto"/>
        <w:left w:val="none" w:sz="0" w:space="0" w:color="auto"/>
        <w:bottom w:val="none" w:sz="0" w:space="0" w:color="auto"/>
        <w:right w:val="none" w:sz="0" w:space="0" w:color="auto"/>
      </w:divBdr>
    </w:div>
    <w:div w:id="969676873">
      <w:bodyDiv w:val="1"/>
      <w:marLeft w:val="0"/>
      <w:marRight w:val="0"/>
      <w:marTop w:val="0"/>
      <w:marBottom w:val="0"/>
      <w:divBdr>
        <w:top w:val="none" w:sz="0" w:space="0" w:color="auto"/>
        <w:left w:val="none" w:sz="0" w:space="0" w:color="auto"/>
        <w:bottom w:val="none" w:sz="0" w:space="0" w:color="auto"/>
        <w:right w:val="none" w:sz="0" w:space="0" w:color="auto"/>
      </w:divBdr>
      <w:divsChild>
        <w:div w:id="12391136">
          <w:marLeft w:val="274"/>
          <w:marRight w:val="0"/>
          <w:marTop w:val="200"/>
          <w:marBottom w:val="0"/>
          <w:divBdr>
            <w:top w:val="none" w:sz="0" w:space="0" w:color="auto"/>
            <w:left w:val="none" w:sz="0" w:space="0" w:color="auto"/>
            <w:bottom w:val="none" w:sz="0" w:space="0" w:color="auto"/>
            <w:right w:val="none" w:sz="0" w:space="0" w:color="auto"/>
          </w:divBdr>
        </w:div>
        <w:div w:id="327639595">
          <w:marLeft w:val="274"/>
          <w:marRight w:val="0"/>
          <w:marTop w:val="200"/>
          <w:marBottom w:val="0"/>
          <w:divBdr>
            <w:top w:val="none" w:sz="0" w:space="0" w:color="auto"/>
            <w:left w:val="none" w:sz="0" w:space="0" w:color="auto"/>
            <w:bottom w:val="none" w:sz="0" w:space="0" w:color="auto"/>
            <w:right w:val="none" w:sz="0" w:space="0" w:color="auto"/>
          </w:divBdr>
        </w:div>
        <w:div w:id="1284190676">
          <w:marLeft w:val="274"/>
          <w:marRight w:val="0"/>
          <w:marTop w:val="200"/>
          <w:marBottom w:val="0"/>
          <w:divBdr>
            <w:top w:val="none" w:sz="0" w:space="0" w:color="auto"/>
            <w:left w:val="none" w:sz="0" w:space="0" w:color="auto"/>
            <w:bottom w:val="none" w:sz="0" w:space="0" w:color="auto"/>
            <w:right w:val="none" w:sz="0" w:space="0" w:color="auto"/>
          </w:divBdr>
        </w:div>
        <w:div w:id="1295408659">
          <w:marLeft w:val="360"/>
          <w:marRight w:val="0"/>
          <w:marTop w:val="200"/>
          <w:marBottom w:val="0"/>
          <w:divBdr>
            <w:top w:val="none" w:sz="0" w:space="0" w:color="auto"/>
            <w:left w:val="none" w:sz="0" w:space="0" w:color="auto"/>
            <w:bottom w:val="none" w:sz="0" w:space="0" w:color="auto"/>
            <w:right w:val="none" w:sz="0" w:space="0" w:color="auto"/>
          </w:divBdr>
        </w:div>
        <w:div w:id="1300067115">
          <w:marLeft w:val="274"/>
          <w:marRight w:val="0"/>
          <w:marTop w:val="200"/>
          <w:marBottom w:val="0"/>
          <w:divBdr>
            <w:top w:val="none" w:sz="0" w:space="0" w:color="auto"/>
            <w:left w:val="none" w:sz="0" w:space="0" w:color="auto"/>
            <w:bottom w:val="none" w:sz="0" w:space="0" w:color="auto"/>
            <w:right w:val="none" w:sz="0" w:space="0" w:color="auto"/>
          </w:divBdr>
        </w:div>
        <w:div w:id="1507016567">
          <w:marLeft w:val="274"/>
          <w:marRight w:val="0"/>
          <w:marTop w:val="200"/>
          <w:marBottom w:val="0"/>
          <w:divBdr>
            <w:top w:val="none" w:sz="0" w:space="0" w:color="auto"/>
            <w:left w:val="none" w:sz="0" w:space="0" w:color="auto"/>
            <w:bottom w:val="none" w:sz="0" w:space="0" w:color="auto"/>
            <w:right w:val="none" w:sz="0" w:space="0" w:color="auto"/>
          </w:divBdr>
        </w:div>
        <w:div w:id="1773477140">
          <w:marLeft w:val="274"/>
          <w:marRight w:val="0"/>
          <w:marTop w:val="200"/>
          <w:marBottom w:val="0"/>
          <w:divBdr>
            <w:top w:val="none" w:sz="0" w:space="0" w:color="auto"/>
            <w:left w:val="none" w:sz="0" w:space="0" w:color="auto"/>
            <w:bottom w:val="none" w:sz="0" w:space="0" w:color="auto"/>
            <w:right w:val="none" w:sz="0" w:space="0" w:color="auto"/>
          </w:divBdr>
        </w:div>
      </w:divsChild>
    </w:div>
    <w:div w:id="1084179315">
      <w:bodyDiv w:val="1"/>
      <w:marLeft w:val="0"/>
      <w:marRight w:val="0"/>
      <w:marTop w:val="0"/>
      <w:marBottom w:val="0"/>
      <w:divBdr>
        <w:top w:val="none" w:sz="0" w:space="0" w:color="auto"/>
        <w:left w:val="none" w:sz="0" w:space="0" w:color="auto"/>
        <w:bottom w:val="none" w:sz="0" w:space="0" w:color="auto"/>
        <w:right w:val="none" w:sz="0" w:space="0" w:color="auto"/>
      </w:divBdr>
      <w:divsChild>
        <w:div w:id="23215800">
          <w:marLeft w:val="0"/>
          <w:marRight w:val="0"/>
          <w:marTop w:val="0"/>
          <w:marBottom w:val="0"/>
          <w:divBdr>
            <w:top w:val="none" w:sz="0" w:space="0" w:color="auto"/>
            <w:left w:val="none" w:sz="0" w:space="0" w:color="auto"/>
            <w:bottom w:val="none" w:sz="0" w:space="0" w:color="auto"/>
            <w:right w:val="none" w:sz="0" w:space="0" w:color="auto"/>
          </w:divBdr>
        </w:div>
        <w:div w:id="91055993">
          <w:marLeft w:val="0"/>
          <w:marRight w:val="0"/>
          <w:marTop w:val="0"/>
          <w:marBottom w:val="0"/>
          <w:divBdr>
            <w:top w:val="none" w:sz="0" w:space="0" w:color="auto"/>
            <w:left w:val="none" w:sz="0" w:space="0" w:color="auto"/>
            <w:bottom w:val="none" w:sz="0" w:space="0" w:color="auto"/>
            <w:right w:val="none" w:sz="0" w:space="0" w:color="auto"/>
          </w:divBdr>
        </w:div>
        <w:div w:id="408700048">
          <w:marLeft w:val="0"/>
          <w:marRight w:val="0"/>
          <w:marTop w:val="0"/>
          <w:marBottom w:val="0"/>
          <w:divBdr>
            <w:top w:val="none" w:sz="0" w:space="0" w:color="auto"/>
            <w:left w:val="none" w:sz="0" w:space="0" w:color="auto"/>
            <w:bottom w:val="none" w:sz="0" w:space="0" w:color="auto"/>
            <w:right w:val="none" w:sz="0" w:space="0" w:color="auto"/>
          </w:divBdr>
        </w:div>
        <w:div w:id="476729231">
          <w:marLeft w:val="0"/>
          <w:marRight w:val="0"/>
          <w:marTop w:val="0"/>
          <w:marBottom w:val="0"/>
          <w:divBdr>
            <w:top w:val="none" w:sz="0" w:space="0" w:color="auto"/>
            <w:left w:val="none" w:sz="0" w:space="0" w:color="auto"/>
            <w:bottom w:val="none" w:sz="0" w:space="0" w:color="auto"/>
            <w:right w:val="none" w:sz="0" w:space="0" w:color="auto"/>
          </w:divBdr>
        </w:div>
        <w:div w:id="1072700054">
          <w:marLeft w:val="0"/>
          <w:marRight w:val="0"/>
          <w:marTop w:val="0"/>
          <w:marBottom w:val="0"/>
          <w:divBdr>
            <w:top w:val="none" w:sz="0" w:space="0" w:color="auto"/>
            <w:left w:val="none" w:sz="0" w:space="0" w:color="auto"/>
            <w:bottom w:val="none" w:sz="0" w:space="0" w:color="auto"/>
            <w:right w:val="none" w:sz="0" w:space="0" w:color="auto"/>
          </w:divBdr>
        </w:div>
        <w:div w:id="1091005494">
          <w:marLeft w:val="0"/>
          <w:marRight w:val="0"/>
          <w:marTop w:val="0"/>
          <w:marBottom w:val="0"/>
          <w:divBdr>
            <w:top w:val="none" w:sz="0" w:space="0" w:color="auto"/>
            <w:left w:val="none" w:sz="0" w:space="0" w:color="auto"/>
            <w:bottom w:val="none" w:sz="0" w:space="0" w:color="auto"/>
            <w:right w:val="none" w:sz="0" w:space="0" w:color="auto"/>
          </w:divBdr>
        </w:div>
        <w:div w:id="1158964335">
          <w:marLeft w:val="0"/>
          <w:marRight w:val="0"/>
          <w:marTop w:val="0"/>
          <w:marBottom w:val="0"/>
          <w:divBdr>
            <w:top w:val="none" w:sz="0" w:space="0" w:color="auto"/>
            <w:left w:val="none" w:sz="0" w:space="0" w:color="auto"/>
            <w:bottom w:val="none" w:sz="0" w:space="0" w:color="auto"/>
            <w:right w:val="none" w:sz="0" w:space="0" w:color="auto"/>
          </w:divBdr>
        </w:div>
        <w:div w:id="1167138393">
          <w:marLeft w:val="0"/>
          <w:marRight w:val="0"/>
          <w:marTop w:val="0"/>
          <w:marBottom w:val="0"/>
          <w:divBdr>
            <w:top w:val="none" w:sz="0" w:space="0" w:color="auto"/>
            <w:left w:val="none" w:sz="0" w:space="0" w:color="auto"/>
            <w:bottom w:val="none" w:sz="0" w:space="0" w:color="auto"/>
            <w:right w:val="none" w:sz="0" w:space="0" w:color="auto"/>
          </w:divBdr>
        </w:div>
        <w:div w:id="1412508868">
          <w:marLeft w:val="0"/>
          <w:marRight w:val="0"/>
          <w:marTop w:val="0"/>
          <w:marBottom w:val="0"/>
          <w:divBdr>
            <w:top w:val="none" w:sz="0" w:space="0" w:color="auto"/>
            <w:left w:val="none" w:sz="0" w:space="0" w:color="auto"/>
            <w:bottom w:val="none" w:sz="0" w:space="0" w:color="auto"/>
            <w:right w:val="none" w:sz="0" w:space="0" w:color="auto"/>
          </w:divBdr>
        </w:div>
        <w:div w:id="1712412645">
          <w:marLeft w:val="0"/>
          <w:marRight w:val="0"/>
          <w:marTop w:val="0"/>
          <w:marBottom w:val="0"/>
          <w:divBdr>
            <w:top w:val="none" w:sz="0" w:space="0" w:color="auto"/>
            <w:left w:val="none" w:sz="0" w:space="0" w:color="auto"/>
            <w:bottom w:val="none" w:sz="0" w:space="0" w:color="auto"/>
            <w:right w:val="none" w:sz="0" w:space="0" w:color="auto"/>
          </w:divBdr>
        </w:div>
        <w:div w:id="1862280873">
          <w:marLeft w:val="0"/>
          <w:marRight w:val="0"/>
          <w:marTop w:val="0"/>
          <w:marBottom w:val="0"/>
          <w:divBdr>
            <w:top w:val="none" w:sz="0" w:space="0" w:color="auto"/>
            <w:left w:val="none" w:sz="0" w:space="0" w:color="auto"/>
            <w:bottom w:val="none" w:sz="0" w:space="0" w:color="auto"/>
            <w:right w:val="none" w:sz="0" w:space="0" w:color="auto"/>
          </w:divBdr>
        </w:div>
      </w:divsChild>
    </w:div>
    <w:div w:id="1085687761">
      <w:bodyDiv w:val="1"/>
      <w:marLeft w:val="0"/>
      <w:marRight w:val="0"/>
      <w:marTop w:val="0"/>
      <w:marBottom w:val="0"/>
      <w:divBdr>
        <w:top w:val="none" w:sz="0" w:space="0" w:color="auto"/>
        <w:left w:val="none" w:sz="0" w:space="0" w:color="auto"/>
        <w:bottom w:val="none" w:sz="0" w:space="0" w:color="auto"/>
        <w:right w:val="none" w:sz="0" w:space="0" w:color="auto"/>
      </w:divBdr>
      <w:divsChild>
        <w:div w:id="1796173011">
          <w:marLeft w:val="0"/>
          <w:marRight w:val="0"/>
          <w:marTop w:val="0"/>
          <w:marBottom w:val="0"/>
          <w:divBdr>
            <w:top w:val="none" w:sz="0" w:space="0" w:color="auto"/>
            <w:left w:val="none" w:sz="0" w:space="0" w:color="auto"/>
            <w:bottom w:val="none" w:sz="0" w:space="0" w:color="auto"/>
            <w:right w:val="none" w:sz="0" w:space="0" w:color="auto"/>
          </w:divBdr>
        </w:div>
      </w:divsChild>
    </w:div>
    <w:div w:id="1172990951">
      <w:bodyDiv w:val="1"/>
      <w:marLeft w:val="0"/>
      <w:marRight w:val="0"/>
      <w:marTop w:val="0"/>
      <w:marBottom w:val="0"/>
      <w:divBdr>
        <w:top w:val="none" w:sz="0" w:space="0" w:color="auto"/>
        <w:left w:val="none" w:sz="0" w:space="0" w:color="auto"/>
        <w:bottom w:val="none" w:sz="0" w:space="0" w:color="auto"/>
        <w:right w:val="none" w:sz="0" w:space="0" w:color="auto"/>
      </w:divBdr>
    </w:div>
    <w:div w:id="1275795455">
      <w:bodyDiv w:val="1"/>
      <w:marLeft w:val="0"/>
      <w:marRight w:val="0"/>
      <w:marTop w:val="0"/>
      <w:marBottom w:val="0"/>
      <w:divBdr>
        <w:top w:val="none" w:sz="0" w:space="0" w:color="auto"/>
        <w:left w:val="none" w:sz="0" w:space="0" w:color="auto"/>
        <w:bottom w:val="none" w:sz="0" w:space="0" w:color="auto"/>
        <w:right w:val="none" w:sz="0" w:space="0" w:color="auto"/>
      </w:divBdr>
    </w:div>
    <w:div w:id="1326592263">
      <w:bodyDiv w:val="1"/>
      <w:marLeft w:val="0"/>
      <w:marRight w:val="0"/>
      <w:marTop w:val="0"/>
      <w:marBottom w:val="0"/>
      <w:divBdr>
        <w:top w:val="none" w:sz="0" w:space="0" w:color="auto"/>
        <w:left w:val="none" w:sz="0" w:space="0" w:color="auto"/>
        <w:bottom w:val="none" w:sz="0" w:space="0" w:color="auto"/>
        <w:right w:val="none" w:sz="0" w:space="0" w:color="auto"/>
      </w:divBdr>
      <w:divsChild>
        <w:div w:id="244187774">
          <w:marLeft w:val="0"/>
          <w:marRight w:val="0"/>
          <w:marTop w:val="0"/>
          <w:marBottom w:val="0"/>
          <w:divBdr>
            <w:top w:val="none" w:sz="0" w:space="0" w:color="auto"/>
            <w:left w:val="none" w:sz="0" w:space="0" w:color="auto"/>
            <w:bottom w:val="none" w:sz="0" w:space="0" w:color="auto"/>
            <w:right w:val="none" w:sz="0" w:space="0" w:color="auto"/>
          </w:divBdr>
        </w:div>
        <w:div w:id="392854929">
          <w:marLeft w:val="0"/>
          <w:marRight w:val="0"/>
          <w:marTop w:val="0"/>
          <w:marBottom w:val="0"/>
          <w:divBdr>
            <w:top w:val="none" w:sz="0" w:space="0" w:color="auto"/>
            <w:left w:val="none" w:sz="0" w:space="0" w:color="auto"/>
            <w:bottom w:val="none" w:sz="0" w:space="0" w:color="auto"/>
            <w:right w:val="none" w:sz="0" w:space="0" w:color="auto"/>
          </w:divBdr>
        </w:div>
        <w:div w:id="757747938">
          <w:marLeft w:val="0"/>
          <w:marRight w:val="0"/>
          <w:marTop w:val="0"/>
          <w:marBottom w:val="0"/>
          <w:divBdr>
            <w:top w:val="none" w:sz="0" w:space="0" w:color="auto"/>
            <w:left w:val="none" w:sz="0" w:space="0" w:color="auto"/>
            <w:bottom w:val="none" w:sz="0" w:space="0" w:color="auto"/>
            <w:right w:val="none" w:sz="0" w:space="0" w:color="auto"/>
          </w:divBdr>
        </w:div>
        <w:div w:id="1608348551">
          <w:marLeft w:val="0"/>
          <w:marRight w:val="0"/>
          <w:marTop w:val="0"/>
          <w:marBottom w:val="0"/>
          <w:divBdr>
            <w:top w:val="none" w:sz="0" w:space="0" w:color="auto"/>
            <w:left w:val="none" w:sz="0" w:space="0" w:color="auto"/>
            <w:bottom w:val="none" w:sz="0" w:space="0" w:color="auto"/>
            <w:right w:val="none" w:sz="0" w:space="0" w:color="auto"/>
          </w:divBdr>
        </w:div>
        <w:div w:id="2114013357">
          <w:marLeft w:val="0"/>
          <w:marRight w:val="0"/>
          <w:marTop w:val="0"/>
          <w:marBottom w:val="0"/>
          <w:divBdr>
            <w:top w:val="none" w:sz="0" w:space="0" w:color="auto"/>
            <w:left w:val="none" w:sz="0" w:space="0" w:color="auto"/>
            <w:bottom w:val="none" w:sz="0" w:space="0" w:color="auto"/>
            <w:right w:val="none" w:sz="0" w:space="0" w:color="auto"/>
          </w:divBdr>
        </w:div>
      </w:divsChild>
    </w:div>
    <w:div w:id="1337533132">
      <w:bodyDiv w:val="1"/>
      <w:marLeft w:val="0"/>
      <w:marRight w:val="0"/>
      <w:marTop w:val="0"/>
      <w:marBottom w:val="0"/>
      <w:divBdr>
        <w:top w:val="none" w:sz="0" w:space="0" w:color="auto"/>
        <w:left w:val="none" w:sz="0" w:space="0" w:color="auto"/>
        <w:bottom w:val="none" w:sz="0" w:space="0" w:color="auto"/>
        <w:right w:val="none" w:sz="0" w:space="0" w:color="auto"/>
      </w:divBdr>
    </w:div>
    <w:div w:id="1432508504">
      <w:bodyDiv w:val="1"/>
      <w:marLeft w:val="0"/>
      <w:marRight w:val="0"/>
      <w:marTop w:val="0"/>
      <w:marBottom w:val="0"/>
      <w:divBdr>
        <w:top w:val="none" w:sz="0" w:space="0" w:color="auto"/>
        <w:left w:val="none" w:sz="0" w:space="0" w:color="auto"/>
        <w:bottom w:val="none" w:sz="0" w:space="0" w:color="auto"/>
        <w:right w:val="none" w:sz="0" w:space="0" w:color="auto"/>
      </w:divBdr>
    </w:div>
    <w:div w:id="1514026766">
      <w:bodyDiv w:val="1"/>
      <w:marLeft w:val="0"/>
      <w:marRight w:val="0"/>
      <w:marTop w:val="0"/>
      <w:marBottom w:val="0"/>
      <w:divBdr>
        <w:top w:val="none" w:sz="0" w:space="0" w:color="auto"/>
        <w:left w:val="none" w:sz="0" w:space="0" w:color="auto"/>
        <w:bottom w:val="none" w:sz="0" w:space="0" w:color="auto"/>
        <w:right w:val="none" w:sz="0" w:space="0" w:color="auto"/>
      </w:divBdr>
    </w:div>
    <w:div w:id="1556507455">
      <w:bodyDiv w:val="1"/>
      <w:marLeft w:val="0"/>
      <w:marRight w:val="0"/>
      <w:marTop w:val="0"/>
      <w:marBottom w:val="0"/>
      <w:divBdr>
        <w:top w:val="none" w:sz="0" w:space="0" w:color="auto"/>
        <w:left w:val="none" w:sz="0" w:space="0" w:color="auto"/>
        <w:bottom w:val="none" w:sz="0" w:space="0" w:color="auto"/>
        <w:right w:val="none" w:sz="0" w:space="0" w:color="auto"/>
      </w:divBdr>
    </w:div>
    <w:div w:id="1560021081">
      <w:bodyDiv w:val="1"/>
      <w:marLeft w:val="0"/>
      <w:marRight w:val="0"/>
      <w:marTop w:val="0"/>
      <w:marBottom w:val="0"/>
      <w:divBdr>
        <w:top w:val="none" w:sz="0" w:space="0" w:color="auto"/>
        <w:left w:val="none" w:sz="0" w:space="0" w:color="auto"/>
        <w:bottom w:val="none" w:sz="0" w:space="0" w:color="auto"/>
        <w:right w:val="none" w:sz="0" w:space="0" w:color="auto"/>
      </w:divBdr>
    </w:div>
    <w:div w:id="1595480672">
      <w:bodyDiv w:val="1"/>
      <w:marLeft w:val="0"/>
      <w:marRight w:val="0"/>
      <w:marTop w:val="0"/>
      <w:marBottom w:val="0"/>
      <w:divBdr>
        <w:top w:val="none" w:sz="0" w:space="0" w:color="auto"/>
        <w:left w:val="none" w:sz="0" w:space="0" w:color="auto"/>
        <w:bottom w:val="none" w:sz="0" w:space="0" w:color="auto"/>
        <w:right w:val="none" w:sz="0" w:space="0" w:color="auto"/>
      </w:divBdr>
    </w:div>
    <w:div w:id="1618021661">
      <w:bodyDiv w:val="1"/>
      <w:marLeft w:val="0"/>
      <w:marRight w:val="0"/>
      <w:marTop w:val="0"/>
      <w:marBottom w:val="0"/>
      <w:divBdr>
        <w:top w:val="none" w:sz="0" w:space="0" w:color="auto"/>
        <w:left w:val="none" w:sz="0" w:space="0" w:color="auto"/>
        <w:bottom w:val="none" w:sz="0" w:space="0" w:color="auto"/>
        <w:right w:val="none" w:sz="0" w:space="0" w:color="auto"/>
      </w:divBdr>
    </w:div>
    <w:div w:id="1705058700">
      <w:bodyDiv w:val="1"/>
      <w:marLeft w:val="0"/>
      <w:marRight w:val="0"/>
      <w:marTop w:val="0"/>
      <w:marBottom w:val="0"/>
      <w:divBdr>
        <w:top w:val="none" w:sz="0" w:space="0" w:color="auto"/>
        <w:left w:val="none" w:sz="0" w:space="0" w:color="auto"/>
        <w:bottom w:val="none" w:sz="0" w:space="0" w:color="auto"/>
        <w:right w:val="none" w:sz="0" w:space="0" w:color="auto"/>
      </w:divBdr>
    </w:div>
    <w:div w:id="1811632695">
      <w:bodyDiv w:val="1"/>
      <w:marLeft w:val="0"/>
      <w:marRight w:val="0"/>
      <w:marTop w:val="0"/>
      <w:marBottom w:val="0"/>
      <w:divBdr>
        <w:top w:val="none" w:sz="0" w:space="0" w:color="auto"/>
        <w:left w:val="none" w:sz="0" w:space="0" w:color="auto"/>
        <w:bottom w:val="none" w:sz="0" w:space="0" w:color="auto"/>
        <w:right w:val="none" w:sz="0" w:space="0" w:color="auto"/>
      </w:divBdr>
      <w:divsChild>
        <w:div w:id="166483129">
          <w:marLeft w:val="547"/>
          <w:marRight w:val="0"/>
          <w:marTop w:val="0"/>
          <w:marBottom w:val="240"/>
          <w:divBdr>
            <w:top w:val="none" w:sz="0" w:space="0" w:color="auto"/>
            <w:left w:val="none" w:sz="0" w:space="0" w:color="auto"/>
            <w:bottom w:val="none" w:sz="0" w:space="0" w:color="auto"/>
            <w:right w:val="none" w:sz="0" w:space="0" w:color="auto"/>
          </w:divBdr>
        </w:div>
        <w:div w:id="849948924">
          <w:marLeft w:val="1267"/>
          <w:marRight w:val="0"/>
          <w:marTop w:val="0"/>
          <w:marBottom w:val="240"/>
          <w:divBdr>
            <w:top w:val="none" w:sz="0" w:space="0" w:color="auto"/>
            <w:left w:val="none" w:sz="0" w:space="0" w:color="auto"/>
            <w:bottom w:val="none" w:sz="0" w:space="0" w:color="auto"/>
            <w:right w:val="none" w:sz="0" w:space="0" w:color="auto"/>
          </w:divBdr>
        </w:div>
        <w:div w:id="942104947">
          <w:marLeft w:val="547"/>
          <w:marRight w:val="0"/>
          <w:marTop w:val="0"/>
          <w:marBottom w:val="240"/>
          <w:divBdr>
            <w:top w:val="none" w:sz="0" w:space="0" w:color="auto"/>
            <w:left w:val="none" w:sz="0" w:space="0" w:color="auto"/>
            <w:bottom w:val="none" w:sz="0" w:space="0" w:color="auto"/>
            <w:right w:val="none" w:sz="0" w:space="0" w:color="auto"/>
          </w:divBdr>
        </w:div>
        <w:div w:id="1118334193">
          <w:marLeft w:val="1267"/>
          <w:marRight w:val="0"/>
          <w:marTop w:val="0"/>
          <w:marBottom w:val="240"/>
          <w:divBdr>
            <w:top w:val="none" w:sz="0" w:space="0" w:color="auto"/>
            <w:left w:val="none" w:sz="0" w:space="0" w:color="auto"/>
            <w:bottom w:val="none" w:sz="0" w:space="0" w:color="auto"/>
            <w:right w:val="none" w:sz="0" w:space="0" w:color="auto"/>
          </w:divBdr>
        </w:div>
        <w:div w:id="1505821688">
          <w:marLeft w:val="547"/>
          <w:marRight w:val="0"/>
          <w:marTop w:val="0"/>
          <w:marBottom w:val="240"/>
          <w:divBdr>
            <w:top w:val="none" w:sz="0" w:space="0" w:color="auto"/>
            <w:left w:val="none" w:sz="0" w:space="0" w:color="auto"/>
            <w:bottom w:val="none" w:sz="0" w:space="0" w:color="auto"/>
            <w:right w:val="none" w:sz="0" w:space="0" w:color="auto"/>
          </w:divBdr>
        </w:div>
        <w:div w:id="1920362346">
          <w:marLeft w:val="1267"/>
          <w:marRight w:val="0"/>
          <w:marTop w:val="0"/>
          <w:marBottom w:val="240"/>
          <w:divBdr>
            <w:top w:val="none" w:sz="0" w:space="0" w:color="auto"/>
            <w:left w:val="none" w:sz="0" w:space="0" w:color="auto"/>
            <w:bottom w:val="none" w:sz="0" w:space="0" w:color="auto"/>
            <w:right w:val="none" w:sz="0" w:space="0" w:color="auto"/>
          </w:divBdr>
        </w:div>
        <w:div w:id="2023899603">
          <w:marLeft w:val="547"/>
          <w:marRight w:val="0"/>
          <w:marTop w:val="0"/>
          <w:marBottom w:val="240"/>
          <w:divBdr>
            <w:top w:val="none" w:sz="0" w:space="0" w:color="auto"/>
            <w:left w:val="none" w:sz="0" w:space="0" w:color="auto"/>
            <w:bottom w:val="none" w:sz="0" w:space="0" w:color="auto"/>
            <w:right w:val="none" w:sz="0" w:space="0" w:color="auto"/>
          </w:divBdr>
        </w:div>
      </w:divsChild>
    </w:div>
    <w:div w:id="1861973343">
      <w:bodyDiv w:val="1"/>
      <w:marLeft w:val="0"/>
      <w:marRight w:val="0"/>
      <w:marTop w:val="0"/>
      <w:marBottom w:val="0"/>
      <w:divBdr>
        <w:top w:val="none" w:sz="0" w:space="0" w:color="auto"/>
        <w:left w:val="none" w:sz="0" w:space="0" w:color="auto"/>
        <w:bottom w:val="none" w:sz="0" w:space="0" w:color="auto"/>
        <w:right w:val="none" w:sz="0" w:space="0" w:color="auto"/>
      </w:divBdr>
    </w:div>
    <w:div w:id="1867205975">
      <w:bodyDiv w:val="1"/>
      <w:marLeft w:val="0"/>
      <w:marRight w:val="0"/>
      <w:marTop w:val="0"/>
      <w:marBottom w:val="0"/>
      <w:divBdr>
        <w:top w:val="none" w:sz="0" w:space="0" w:color="auto"/>
        <w:left w:val="none" w:sz="0" w:space="0" w:color="auto"/>
        <w:bottom w:val="none" w:sz="0" w:space="0" w:color="auto"/>
        <w:right w:val="none" w:sz="0" w:space="0" w:color="auto"/>
      </w:divBdr>
    </w:div>
    <w:div w:id="19024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6513-epidemiologiskas-drosibas-pasakumi-covid-19-infekcijas-izplatibas-ierobezosana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6729-par-arkartejas-situacijas-izsludinasanu" TargetMode="External"/><Relationship Id="rId7" Type="http://schemas.openxmlformats.org/officeDocument/2006/relationships/hyperlink" Target="https://likumi.lv/ta/id/326513/redakcijas-datums/2022/03/01" TargetMode="External"/><Relationship Id="rId2" Type="http://schemas.openxmlformats.org/officeDocument/2006/relationships/hyperlink" Target="https://likumi.lv/ta/id/318517-par-arkartejas-situacijas-izsludinasanu" TargetMode="External"/><Relationship Id="rId1" Type="http://schemas.openxmlformats.org/officeDocument/2006/relationships/hyperlink" Target="https://likumi.lv/ta/id/313191-par-arkartejas-situacijas-izsludinasanu" TargetMode="External"/><Relationship Id="rId6" Type="http://schemas.openxmlformats.org/officeDocument/2006/relationships/hyperlink" Target="https://likumi.lv/ta/id/326513/redakcijas-datums/2022/03/01" TargetMode="External"/><Relationship Id="rId5" Type="http://schemas.openxmlformats.org/officeDocument/2006/relationships/hyperlink" Target="https://likumi.lv/ta/id/326513/redakcijas-datums/2022/03/01" TargetMode="External"/><Relationship Id="rId4" Type="http://schemas.openxmlformats.org/officeDocument/2006/relationships/hyperlink" Target="https://likumi.lv/ta/id/326513/redakcijas-datums/2022/0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SharedWithUsers xmlns="ae6f8e37-b86f-494c-b563-07ae82ea0c58">
      <UserInfo>
        <DisplayName>Dace Zīle</DisplayName>
        <AccountId>483</AccountId>
        <AccountType/>
      </UserInfo>
      <UserInfo>
        <DisplayName>Elīna Pētersone</DisplayName>
        <AccountId>667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4" ma:contentTypeDescription="Create a new document." ma:contentTypeScope="" ma:versionID="723e22b2bf072394cfe097d4b004191d">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e9ac5e1591ea0402313bba55561499c0"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313D-1364-47EB-8EAE-454A967C8DB1}">
  <ds:schemaRefs>
    <ds:schemaRef ds:uri="http://schemas.microsoft.com/office/2006/metadata/properties"/>
    <ds:schemaRef ds:uri="http://schemas.microsoft.com/office/infopath/2007/PartnerControls"/>
    <ds:schemaRef ds:uri="d26c1476-6ebd-40cb-b928-c591821e0a59"/>
    <ds:schemaRef ds:uri="ae6f8e37-b86f-494c-b563-07ae82ea0c58"/>
  </ds:schemaRefs>
</ds:datastoreItem>
</file>

<file path=customXml/itemProps2.xml><?xml version="1.0" encoding="utf-8"?>
<ds:datastoreItem xmlns:ds="http://schemas.openxmlformats.org/officeDocument/2006/customXml" ds:itemID="{52FED71B-96DA-4DA8-B15A-86A6D382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8352D-201A-4066-A30C-C9B2257330F7}">
  <ds:schemaRefs>
    <ds:schemaRef ds:uri="http://schemas.microsoft.com/sharepoint/v3/contenttype/forms"/>
  </ds:schemaRefs>
</ds:datastoreItem>
</file>

<file path=customXml/itemProps4.xml><?xml version="1.0" encoding="utf-8"?>
<ds:datastoreItem xmlns:ds="http://schemas.openxmlformats.org/officeDocument/2006/customXml" ds:itemID="{98DA1AC3-61C0-42DC-A3B6-E099EAB2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38426</Words>
  <Characters>21903</Characters>
  <Application>Microsoft Office Word</Application>
  <DocSecurity>0</DocSecurity>
  <Lines>182</Lines>
  <Paragraphs>120</Paragraphs>
  <ScaleCrop>false</ScaleCrop>
  <HeadingPairs>
    <vt:vector size="2" baseType="variant">
      <vt:variant>
        <vt:lpstr>Nosaukums</vt:lpstr>
      </vt:variant>
      <vt:variant>
        <vt:i4>1</vt:i4>
      </vt:variant>
    </vt:vector>
  </HeadingPairs>
  <TitlesOfParts>
    <vt:vector size="1" baseType="lpstr">
      <vt:lpstr>Par sadarbības ekonomikas nozares pakalpojumu regulējumu</vt:lpstr>
    </vt:vector>
  </TitlesOfParts>
  <Company>Ekonomikas ministrija</Company>
  <LinksUpToDate>false</LinksUpToDate>
  <CharactersWithSpaces>60209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sadarbības ekonomikas nozares pakalpojumu regulējumu</dc:title>
  <dc:subject>Konceptuāls ziņojums</dc:subject>
  <dc:creator>Ilze Baltābola;Māris Jurušs</dc:creator>
  <cp:keywords>Konceptuāls ziņojums</cp:keywords>
  <cp:lastModifiedBy>Maris Liopa</cp:lastModifiedBy>
  <cp:revision>2</cp:revision>
  <dcterms:created xsi:type="dcterms:W3CDTF">2022-03-03T17:07:00Z</dcterms:created>
  <dcterms:modified xsi:type="dcterms:W3CDTF">2022-03-03T17:07:00Z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ies>
</file>